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23" w:rsidRDefault="00497223" w:rsidP="00497223">
      <w:r>
        <w:t>Conclusion:</w:t>
      </w:r>
    </w:p>
    <w:p w:rsidR="00497223" w:rsidRDefault="00497223" w:rsidP="00497223">
      <w:r>
        <w:t xml:space="preserve">In summary, our analysis of NCAA Division I Lacrosse faceoff performance unveiled a meaningful relationship between </w:t>
      </w:r>
      <w:proofErr w:type="spellStart"/>
      <w:r>
        <w:t>faceoff_win_pct</w:t>
      </w:r>
      <w:proofErr w:type="spellEnd"/>
      <w:r>
        <w:t xml:space="preserve"> and </w:t>
      </w:r>
      <w:proofErr w:type="spellStart"/>
      <w:r>
        <w:t>win_loss_pctg</w:t>
      </w:r>
      <w:proofErr w:type="spellEnd"/>
      <w:r>
        <w:t>. We observed a moderate positive correlation, indicating that higher faceoff win percentages are associated with</w:t>
      </w:r>
      <w:r>
        <w:t xml:space="preserve"> improved win-loss percentages.</w:t>
      </w:r>
    </w:p>
    <w:p w:rsidR="00497223" w:rsidRDefault="00497223" w:rsidP="00497223">
      <w:r>
        <w:t>O</w:t>
      </w:r>
      <w:r>
        <w:t xml:space="preserve">ur exploration of separate models for Men's and Women's divisions revealed that faceoff outcomes play a more influential role in determining success for Women's Lacrosse teams. The differences in intercepts and slopes emphasized the significance of </w:t>
      </w:r>
      <w:proofErr w:type="spellStart"/>
      <w:r>
        <w:t>faceoffs</w:t>
      </w:r>
      <w:proofErr w:type="spellEnd"/>
      <w:r>
        <w:t xml:space="preserve"> in shaping win-loss</w:t>
      </w:r>
      <w:r>
        <w:t xml:space="preserve"> percentages for Women's teams.</w:t>
      </w:r>
    </w:p>
    <w:p w:rsidR="00497223" w:rsidRDefault="00497223" w:rsidP="00497223">
      <w:r>
        <w:t xml:space="preserve">The higher correlation between faceoff wins and </w:t>
      </w:r>
      <w:proofErr w:type="spellStart"/>
      <w:r>
        <w:t>shots_per_game</w:t>
      </w:r>
      <w:proofErr w:type="spellEnd"/>
      <w:r>
        <w:t xml:space="preserve"> in Women's Lacrosse further underscored the importance of winning </w:t>
      </w:r>
      <w:proofErr w:type="spellStart"/>
      <w:r>
        <w:t>faceoffs</w:t>
      </w:r>
      <w:proofErr w:type="spellEnd"/>
      <w:r>
        <w:t xml:space="preserve"> in creating scoring opportunities and contributing to their overall success.</w:t>
      </w:r>
    </w:p>
    <w:p w:rsidR="00980A03" w:rsidRDefault="00980A03" w:rsidP="00497223"/>
    <w:p w:rsidR="00497223" w:rsidRPr="00111BEF" w:rsidRDefault="00497223" w:rsidP="00497223">
      <w:pPr>
        <w:rPr>
          <w:rFonts w:cstheme="minorHAnsi"/>
          <w:b/>
          <w:bCs/>
        </w:rPr>
      </w:pPr>
      <w:r w:rsidRPr="00111BEF">
        <w:rPr>
          <w:rFonts w:cstheme="minorHAnsi"/>
          <w:b/>
          <w:bCs/>
        </w:rPr>
        <w:t>Author Information:</w:t>
      </w:r>
    </w:p>
    <w:p w:rsidR="00497223" w:rsidRPr="00111BEF" w:rsidRDefault="00497223" w:rsidP="00497223">
      <w:pPr>
        <w:rPr>
          <w:rFonts w:cstheme="minorHAnsi"/>
        </w:rPr>
      </w:pPr>
    </w:p>
    <w:p w:rsidR="00497223" w:rsidRDefault="00497223" w:rsidP="00497223">
      <w:pPr>
        <w:shd w:val="clear" w:color="auto" w:fill="FFFFFF"/>
        <w:spacing w:after="100" w:afterAutospacing="1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 xml:space="preserve">Jack Fay (St. Lawrence </w:t>
      </w:r>
      <w:proofErr w:type="spellStart"/>
      <w:r>
        <w:rPr>
          <w:rFonts w:eastAsia="Times New Roman" w:cstheme="minorHAnsi"/>
          <w:color w:val="212529"/>
        </w:rPr>
        <w:t>Universty</w:t>
      </w:r>
      <w:proofErr w:type="spellEnd"/>
      <w:r>
        <w:rPr>
          <w:rFonts w:eastAsia="Times New Roman" w:cstheme="minorHAnsi"/>
          <w:color w:val="212529"/>
        </w:rPr>
        <w:t xml:space="preserve">), </w:t>
      </w:r>
      <w:r w:rsidRPr="00111BEF">
        <w:rPr>
          <w:rFonts w:eastAsia="Times New Roman" w:cstheme="minorHAnsi"/>
          <w:color w:val="212529"/>
        </w:rPr>
        <w:t xml:space="preserve">AJ Dykstra (St. Lawrence University), Ivan </w:t>
      </w:r>
      <w:proofErr w:type="spellStart"/>
      <w:r w:rsidRPr="00111BEF">
        <w:rPr>
          <w:rFonts w:eastAsia="Times New Roman" w:cstheme="minorHAnsi"/>
          <w:color w:val="212529"/>
        </w:rPr>
        <w:t>Ramler</w:t>
      </w:r>
      <w:proofErr w:type="spellEnd"/>
      <w:r w:rsidRPr="00111BEF">
        <w:rPr>
          <w:rFonts w:eastAsia="Times New Roman" w:cstheme="minorHAnsi"/>
          <w:color w:val="212529"/>
        </w:rPr>
        <w:t xml:space="preserve"> (St. Lawrence University),</w:t>
      </w:r>
    </w:p>
    <w:p w:rsidR="00497223" w:rsidRPr="00111BEF" w:rsidRDefault="00497223" w:rsidP="00497223">
      <w:pPr>
        <w:shd w:val="clear" w:color="auto" w:fill="FFFFFF"/>
        <w:spacing w:after="100" w:afterAutospacing="1"/>
        <w:rPr>
          <w:rFonts w:eastAsia="Times New Roman" w:cstheme="minorHAnsi"/>
          <w:color w:val="212529"/>
        </w:rPr>
      </w:pPr>
      <w:r w:rsidRPr="00111BEF">
        <w:rPr>
          <w:rFonts w:eastAsia="Times New Roman" w:cstheme="minorHAnsi"/>
          <w:color w:val="212529"/>
        </w:rPr>
        <w:t>To cite this module in publications please use</w:t>
      </w:r>
      <w:proofErr w:type="gramStart"/>
      <w:r w:rsidRPr="00111BEF">
        <w:rPr>
          <w:rFonts w:eastAsia="Times New Roman" w:cstheme="minorHAnsi"/>
          <w:color w:val="212529"/>
        </w:rPr>
        <w:t>:</w:t>
      </w:r>
      <w:proofErr w:type="gramEnd"/>
      <w:r w:rsidRPr="00111BEF">
        <w:rPr>
          <w:rFonts w:eastAsia="Times New Roman" w:cstheme="minorHAnsi"/>
          <w:color w:val="212529"/>
        </w:rPr>
        <w:br/>
      </w:r>
      <w:r>
        <w:rPr>
          <w:rFonts w:eastAsia="Times New Roman" w:cstheme="minorHAnsi"/>
          <w:color w:val="212529"/>
        </w:rPr>
        <w:t xml:space="preserve">Fay, J., </w:t>
      </w:r>
      <w:r w:rsidRPr="00111BEF">
        <w:rPr>
          <w:rFonts w:eastAsia="Times New Roman" w:cstheme="minorHAnsi"/>
          <w:color w:val="212529"/>
        </w:rPr>
        <w:t xml:space="preserve">Dykstra, A., </w:t>
      </w:r>
      <w:proofErr w:type="spellStart"/>
      <w:r w:rsidRPr="00111BEF">
        <w:rPr>
          <w:rFonts w:eastAsia="Times New Roman" w:cstheme="minorHAnsi"/>
          <w:color w:val="212529"/>
        </w:rPr>
        <w:t>Ramler</w:t>
      </w:r>
      <w:proofErr w:type="spellEnd"/>
      <w:r w:rsidRPr="00111BEF">
        <w:rPr>
          <w:rFonts w:eastAsia="Times New Roman" w:cstheme="minorHAnsi"/>
          <w:color w:val="212529"/>
        </w:rPr>
        <w:t>, I.</w:t>
      </w:r>
      <w:r>
        <w:rPr>
          <w:rFonts w:eastAsia="Times New Roman" w:cstheme="minorHAnsi"/>
          <w:color w:val="212529"/>
        </w:rPr>
        <w:t xml:space="preserve"> </w:t>
      </w:r>
      <w:r w:rsidRPr="00111BEF">
        <w:rPr>
          <w:rFonts w:eastAsia="Times New Roman" w:cstheme="minorHAnsi"/>
          <w:color w:val="212529"/>
        </w:rPr>
        <w:t xml:space="preserve">(2023) SCORE Module </w:t>
      </w:r>
      <w:r>
        <w:rPr>
          <w:rFonts w:eastAsia="Times New Roman" w:cstheme="minorHAnsi"/>
          <w:color w:val="212529"/>
        </w:rPr>
        <w:t xml:space="preserve">NCAA Division 1 Lacrosse </w:t>
      </w:r>
      <w:proofErr w:type="spellStart"/>
      <w:r>
        <w:rPr>
          <w:rFonts w:eastAsia="Times New Roman" w:cstheme="minorHAnsi"/>
          <w:color w:val="212529"/>
        </w:rPr>
        <w:t>Faceoffs</w:t>
      </w:r>
      <w:proofErr w:type="spellEnd"/>
      <w:r w:rsidRPr="00111BEF">
        <w:rPr>
          <w:rFonts w:eastAsia="Times New Roman" w:cstheme="minorHAnsi"/>
          <w:color w:val="212529"/>
        </w:rPr>
        <w:t xml:space="preserve">. </w:t>
      </w:r>
      <w:proofErr w:type="spellStart"/>
      <w:proofErr w:type="gramStart"/>
      <w:r w:rsidRPr="00111BEF">
        <w:rPr>
          <w:rFonts w:eastAsia="Times New Roman" w:cstheme="minorHAnsi"/>
          <w:color w:val="212529"/>
        </w:rPr>
        <w:t>doi</w:t>
      </w:r>
      <w:proofErr w:type="spellEnd"/>
      <w:proofErr w:type="gramEnd"/>
      <w:r w:rsidRPr="00111BEF">
        <w:rPr>
          <w:rFonts w:eastAsia="Times New Roman" w:cstheme="minorHAnsi"/>
          <w:color w:val="212529"/>
        </w:rPr>
        <w:t xml:space="preserve">: </w:t>
      </w:r>
      <w:proofErr w:type="spellStart"/>
      <w:r w:rsidRPr="00111BEF">
        <w:rPr>
          <w:rFonts w:eastAsia="Times New Roman" w:cstheme="minorHAnsi"/>
          <w:color w:val="212529"/>
        </w:rPr>
        <w:t>xx.abcd</w:t>
      </w:r>
      <w:proofErr w:type="spellEnd"/>
    </w:p>
    <w:p w:rsidR="00497223" w:rsidRDefault="00497223" w:rsidP="00497223">
      <w:bookmarkStart w:id="0" w:name="_GoBack"/>
      <w:bookmarkEnd w:id="0"/>
    </w:p>
    <w:sectPr w:rsidR="0049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23"/>
    <w:rsid w:val="00497223"/>
    <w:rsid w:val="009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9C40"/>
  <w15:chartTrackingRefBased/>
  <w15:docId w15:val="{2AE3EA74-0F8F-475A-81CF-B715752A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>St. Lawrence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Dykstra</dc:creator>
  <cp:keywords/>
  <dc:description/>
  <cp:lastModifiedBy>AJ Dykstra</cp:lastModifiedBy>
  <cp:revision>1</cp:revision>
  <dcterms:created xsi:type="dcterms:W3CDTF">2023-07-26T17:50:00Z</dcterms:created>
  <dcterms:modified xsi:type="dcterms:W3CDTF">2023-07-26T17:59:00Z</dcterms:modified>
</cp:coreProperties>
</file>