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1384" w14:textId="77777777" w:rsidR="00D170F7" w:rsidRPr="003F1518" w:rsidRDefault="00D170F7" w:rsidP="00D170F7">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Conclusion:</w:t>
      </w:r>
    </w:p>
    <w:p w14:paraId="0BCF8713" w14:textId="77777777" w:rsidR="00D170F7" w:rsidRDefault="00D170F7" w:rsidP="00D170F7">
      <w:pPr>
        <w:pStyle w:val="PlainText"/>
        <w:rPr>
          <w:rFonts w:asciiTheme="minorHAnsi" w:hAnsiTheme="minorHAnsi" w:cstheme="minorHAnsi"/>
          <w:sz w:val="24"/>
          <w:szCs w:val="24"/>
        </w:rPr>
      </w:pPr>
    </w:p>
    <w:p w14:paraId="337D8865" w14:textId="5166A07D" w:rsidR="00D170F7" w:rsidRDefault="00D170F7" w:rsidP="00D170F7">
      <w:pPr>
        <w:pStyle w:val="PlainText"/>
        <w:rPr>
          <w:rFonts w:asciiTheme="minorHAnsi" w:hAnsiTheme="minorHAnsi" w:cstheme="minorHAnsi"/>
          <w:sz w:val="24"/>
          <w:szCs w:val="24"/>
        </w:rPr>
      </w:pPr>
      <w:r w:rsidRPr="00D063FC">
        <w:rPr>
          <w:rFonts w:asciiTheme="minorHAnsi" w:hAnsiTheme="minorHAnsi" w:cstheme="minorHAnsi"/>
          <w:sz w:val="24"/>
          <w:szCs w:val="24"/>
        </w:rPr>
        <w:t xml:space="preserve">In conclusion, the </w:t>
      </w:r>
      <w:r>
        <w:rPr>
          <w:rFonts w:asciiTheme="minorHAnsi" w:hAnsiTheme="minorHAnsi" w:cstheme="minorHAnsi"/>
          <w:sz w:val="24"/>
          <w:szCs w:val="24"/>
        </w:rPr>
        <w:t xml:space="preserve">NASCAR </w:t>
      </w:r>
      <w:r w:rsidRPr="00D063FC">
        <w:rPr>
          <w:rFonts w:asciiTheme="minorHAnsi" w:hAnsiTheme="minorHAnsi" w:cstheme="minorHAnsi"/>
          <w:sz w:val="24"/>
          <w:szCs w:val="24"/>
        </w:rPr>
        <w:t xml:space="preserve">Statistics Worksheet </w:t>
      </w:r>
      <w:proofErr w:type="gramStart"/>
      <w:r>
        <w:rPr>
          <w:rFonts w:asciiTheme="minorHAnsi" w:hAnsiTheme="minorHAnsi" w:cstheme="minorHAnsi"/>
          <w:sz w:val="24"/>
          <w:szCs w:val="24"/>
        </w:rPr>
        <w:t>provides an introduction to</w:t>
      </w:r>
      <w:proofErr w:type="gramEnd"/>
      <w:r>
        <w:rPr>
          <w:rFonts w:asciiTheme="minorHAnsi" w:hAnsiTheme="minorHAnsi" w:cstheme="minorHAnsi"/>
          <w:sz w:val="24"/>
          <w:szCs w:val="24"/>
        </w:rPr>
        <w:t xml:space="preserve"> simple linear regression by exploring the relationship between average start position of a driver and their corresponding driver rating. Through the process of first identifying the trend then fitting the model performing regression analysis, it is shown that in the sample from the season the predictor is quite effective. </w:t>
      </w:r>
    </w:p>
    <w:p w14:paraId="71E64FC6" w14:textId="77777777" w:rsidR="00D170F7" w:rsidRDefault="00D170F7" w:rsidP="00D170F7">
      <w:pPr>
        <w:pStyle w:val="PlainText"/>
        <w:rPr>
          <w:rFonts w:asciiTheme="minorHAnsi" w:hAnsiTheme="minorHAnsi" w:cstheme="minorHAnsi"/>
          <w:sz w:val="24"/>
          <w:szCs w:val="24"/>
        </w:rPr>
      </w:pPr>
    </w:p>
    <w:p w14:paraId="2B8F4AE7" w14:textId="77777777" w:rsidR="00D170F7" w:rsidRPr="003F1518" w:rsidRDefault="00D170F7" w:rsidP="00D170F7">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Author Information:</w:t>
      </w:r>
    </w:p>
    <w:p w14:paraId="33395004" w14:textId="77777777" w:rsidR="00D170F7" w:rsidRDefault="00D170F7" w:rsidP="00D170F7">
      <w:pPr>
        <w:pStyle w:val="PlainText"/>
        <w:rPr>
          <w:rFonts w:asciiTheme="minorHAnsi" w:hAnsiTheme="minorHAnsi" w:cstheme="minorHAnsi"/>
          <w:sz w:val="24"/>
          <w:szCs w:val="24"/>
        </w:rPr>
      </w:pPr>
    </w:p>
    <w:p w14:paraId="38BF89F6" w14:textId="26CF3A92" w:rsidR="00D170F7" w:rsidRPr="003F1518" w:rsidRDefault="00D170F7" w:rsidP="00D170F7">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Created by </w:t>
      </w:r>
      <w:r>
        <w:rPr>
          <w:rFonts w:asciiTheme="minorHAnsi" w:hAnsiTheme="minorHAnsi" w:cstheme="minorHAnsi"/>
          <w:sz w:val="24"/>
          <w:szCs w:val="24"/>
        </w:rPr>
        <w:t xml:space="preserve">Jack </w:t>
      </w:r>
      <w:r>
        <w:rPr>
          <w:rFonts w:asciiTheme="minorHAnsi" w:hAnsiTheme="minorHAnsi" w:cstheme="minorHAnsi"/>
          <w:sz w:val="24"/>
          <w:szCs w:val="24"/>
        </w:rPr>
        <w:t>Fay</w:t>
      </w:r>
      <w:r w:rsidRPr="003F1518">
        <w:rPr>
          <w:rFonts w:asciiTheme="minorHAnsi" w:hAnsiTheme="minorHAnsi" w:cstheme="minorHAnsi"/>
          <w:sz w:val="24"/>
          <w:szCs w:val="24"/>
        </w:rPr>
        <w:t xml:space="preserve"> (St. Lawrence University), Ivan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(St. Lawrence University), A.J. Dykstra (St. Lawrence University)</w:t>
      </w:r>
    </w:p>
    <w:p w14:paraId="271C7A69" w14:textId="77777777" w:rsidR="00D170F7" w:rsidRPr="003F1518" w:rsidRDefault="00D170F7" w:rsidP="00D170F7">
      <w:pPr>
        <w:pStyle w:val="PlainText"/>
        <w:rPr>
          <w:rFonts w:asciiTheme="minorHAnsi" w:hAnsiTheme="minorHAnsi" w:cstheme="minorHAnsi"/>
          <w:sz w:val="24"/>
          <w:szCs w:val="24"/>
        </w:rPr>
      </w:pPr>
    </w:p>
    <w:p w14:paraId="0A90D208" w14:textId="77777777" w:rsidR="00D170F7" w:rsidRPr="003F1518" w:rsidRDefault="00D170F7" w:rsidP="00D170F7">
      <w:pPr>
        <w:pStyle w:val="PlainText"/>
        <w:rPr>
          <w:rFonts w:asciiTheme="minorHAnsi" w:hAnsiTheme="minorHAnsi" w:cstheme="minorHAnsi"/>
          <w:sz w:val="24"/>
          <w:szCs w:val="24"/>
        </w:rPr>
      </w:pPr>
      <w:r w:rsidRPr="003F1518">
        <w:rPr>
          <w:rFonts w:asciiTheme="minorHAnsi" w:hAnsiTheme="minorHAnsi" w:cstheme="minorHAnsi"/>
          <w:sz w:val="24"/>
          <w:szCs w:val="24"/>
        </w:rPr>
        <w:t>To cite this module in publications please use:</w:t>
      </w:r>
    </w:p>
    <w:p w14:paraId="70D6461C" w14:textId="44668D43" w:rsidR="00D170F7" w:rsidRPr="003F1518" w:rsidRDefault="00D170F7" w:rsidP="00D170F7">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   </w:t>
      </w:r>
      <w:r>
        <w:rPr>
          <w:rFonts w:asciiTheme="minorHAnsi" w:hAnsiTheme="minorHAnsi" w:cstheme="minorHAnsi"/>
          <w:sz w:val="24"/>
          <w:szCs w:val="24"/>
        </w:rPr>
        <w:t>Fay</w:t>
      </w:r>
      <w:r w:rsidRPr="003F1518">
        <w:rPr>
          <w:rFonts w:asciiTheme="minorHAnsi" w:hAnsiTheme="minorHAnsi" w:cstheme="minorHAnsi"/>
          <w:sz w:val="24"/>
          <w:szCs w:val="24"/>
        </w:rPr>
        <w:t xml:space="preserve">, </w:t>
      </w:r>
      <w:r>
        <w:rPr>
          <w:rFonts w:asciiTheme="minorHAnsi" w:hAnsiTheme="minorHAnsi" w:cstheme="minorHAnsi"/>
          <w:sz w:val="24"/>
          <w:szCs w:val="24"/>
        </w:rPr>
        <w:t>J</w:t>
      </w:r>
      <w:r w:rsidRPr="003F1518">
        <w:rPr>
          <w:rFonts w:asciiTheme="minorHAnsi" w:hAnsiTheme="minorHAnsi" w:cstheme="minorHAnsi"/>
          <w:sz w:val="24"/>
          <w:szCs w:val="24"/>
        </w:rPr>
        <w:t xml:space="preserve">.,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I., Dykstra, A. (2023) SCORE Module: </w:t>
      </w:r>
      <w:r w:rsidR="005F11AB">
        <w:rPr>
          <w:rFonts w:asciiTheme="minorHAnsi" w:hAnsiTheme="minorHAnsi" w:cstheme="minorHAnsi"/>
          <w:sz w:val="24"/>
          <w:szCs w:val="24"/>
        </w:rPr>
        <w:t>NASCAR</w:t>
      </w:r>
      <w:r>
        <w:rPr>
          <w:rFonts w:asciiTheme="minorHAnsi" w:hAnsiTheme="minorHAnsi" w:cstheme="minorHAnsi"/>
          <w:sz w:val="24"/>
          <w:szCs w:val="24"/>
        </w:rPr>
        <w:t xml:space="preserve">– </w:t>
      </w:r>
      <w:r w:rsidR="005F11AB">
        <w:rPr>
          <w:rFonts w:asciiTheme="minorHAnsi" w:hAnsiTheme="minorHAnsi" w:cstheme="minorHAnsi"/>
          <w:sz w:val="24"/>
          <w:szCs w:val="24"/>
        </w:rPr>
        <w:t>Simple linear regression</w:t>
      </w:r>
    </w:p>
    <w:p w14:paraId="674C8BC4" w14:textId="77777777" w:rsidR="00D170F7" w:rsidRPr="006F3716" w:rsidRDefault="00D170F7" w:rsidP="00D170F7">
      <w:pPr>
        <w:pStyle w:val="PlainText"/>
        <w:rPr>
          <w:rFonts w:ascii="Courier New" w:hAnsi="Courier New" w:cs="Courier New"/>
        </w:rPr>
      </w:pPr>
      <w:r w:rsidRPr="006F3716">
        <w:rPr>
          <w:rFonts w:ascii="Courier New" w:hAnsi="Courier New" w:cs="Courier New"/>
        </w:rPr>
        <w:t xml:space="preserve">     </w:t>
      </w:r>
    </w:p>
    <w:p w14:paraId="7F99C944" w14:textId="77777777" w:rsidR="00BF3671" w:rsidRDefault="00BF3671"/>
    <w:sectPr w:rsidR="00B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F7"/>
    <w:rsid w:val="005F11AB"/>
    <w:rsid w:val="00AB4C09"/>
    <w:rsid w:val="00BF3671"/>
    <w:rsid w:val="00C05CD3"/>
    <w:rsid w:val="00D1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C08CE"/>
  <w15:chartTrackingRefBased/>
  <w15:docId w15:val="{D21EE7BF-DFB5-4744-A637-16ED00BD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70F7"/>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D170F7"/>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2023-07-24T18:07:00Z</dcterms:created>
  <dcterms:modified xsi:type="dcterms:W3CDTF">2023-07-24T18:12:00Z</dcterms:modified>
</cp:coreProperties>
</file>