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0F78" w14:textId="23C9615F" w:rsidR="009A5891" w:rsidRDefault="00E730A1" w:rsidP="00E730A1">
      <w:pPr>
        <w:contextualSpacing/>
        <w:rPr>
          <w:rFonts w:asciiTheme="minorHAnsi" w:hAnsiTheme="minorHAnsi" w:cstheme="minorHAnsi"/>
        </w:rPr>
      </w:pPr>
      <w:r>
        <w:rPr>
          <w:rFonts w:asciiTheme="minorHAnsi" w:hAnsiTheme="minorHAnsi"/>
          <w:sz w:val="22"/>
        </w:rPr>
        <w:t>T</w:t>
      </w:r>
      <w:r w:rsidRPr="00B6506A">
        <w:rPr>
          <w:rFonts w:asciiTheme="minorHAnsi" w:hAnsiTheme="minorHAnsi" w:cstheme="minorHAnsi"/>
        </w:rPr>
        <w:t xml:space="preserve">he dataset </w:t>
      </w:r>
      <w:r w:rsidR="005F64FC">
        <w:rPr>
          <w:rFonts w:asciiTheme="minorHAnsi" w:hAnsiTheme="minorHAnsi" w:cstheme="minorHAnsi"/>
          <w:b/>
        </w:rPr>
        <w:t>opl_female</w:t>
      </w:r>
      <w:r w:rsidRPr="00B6506A">
        <w:rPr>
          <w:rFonts w:asciiTheme="minorHAnsi" w:hAnsiTheme="minorHAnsi" w:cstheme="minorHAnsi"/>
          <w:b/>
        </w:rPr>
        <w:t>.csv</w:t>
      </w:r>
      <w:r w:rsidRPr="00B6506A">
        <w:rPr>
          <w:rFonts w:asciiTheme="minorHAnsi" w:hAnsiTheme="minorHAnsi" w:cstheme="minorHAnsi"/>
        </w:rPr>
        <w:t xml:space="preserve"> contains data on</w:t>
      </w:r>
      <w:r w:rsidR="009A5891">
        <w:rPr>
          <w:rFonts w:asciiTheme="minorHAnsi" w:hAnsiTheme="minorHAnsi" w:cstheme="minorHAnsi"/>
        </w:rPr>
        <w:t xml:space="preserve"> </w:t>
      </w:r>
      <w:r w:rsidRPr="00B6506A">
        <w:rPr>
          <w:rFonts w:asciiTheme="minorHAnsi" w:hAnsiTheme="minorHAnsi" w:cstheme="minorHAnsi"/>
        </w:rPr>
        <w:t>female</w:t>
      </w:r>
      <w:r w:rsidR="009A5891">
        <w:rPr>
          <w:rFonts w:asciiTheme="minorHAnsi" w:hAnsiTheme="minorHAnsi" w:cstheme="minorHAnsi"/>
        </w:rPr>
        <w:t xml:space="preserve"> competitors for various powerlifting tournaments</w:t>
      </w:r>
      <w:r w:rsidRPr="00B6506A">
        <w:rPr>
          <w:rFonts w:asciiTheme="minorHAnsi" w:hAnsiTheme="minorHAnsi" w:cstheme="minorHAnsi"/>
        </w:rPr>
        <w:t xml:space="preserve">. </w:t>
      </w:r>
      <w:r w:rsidR="009A5891">
        <w:rPr>
          <w:rFonts w:asciiTheme="minorHAnsi" w:hAnsiTheme="minorHAnsi" w:cstheme="minorHAnsi"/>
        </w:rPr>
        <w:t>These tournaments consist of 3 different powerlifting events which are the bench, squat, and deadlift events all measured in Kilograms. The motivation of this data analysis is to explore the relationship between bench and squat weights (in Kilograms) to gain insights into the performance patterns of the competitors. For this activity, we will specifically focus on weights from 25-year-old female competitors.</w:t>
      </w:r>
    </w:p>
    <w:p w14:paraId="38C924CA" w14:textId="77777777" w:rsidR="009A5891" w:rsidRDefault="009A5891" w:rsidP="00E730A1">
      <w:pPr>
        <w:contextualSpacing/>
        <w:rPr>
          <w:rFonts w:asciiTheme="minorHAnsi" w:hAnsiTheme="minorHAnsi" w:cstheme="minorHAnsi"/>
        </w:rPr>
      </w:pPr>
    </w:p>
    <w:p w14:paraId="08F0ECD2" w14:textId="5126EF11" w:rsidR="00E730A1" w:rsidRPr="00E6730B" w:rsidRDefault="00E730A1" w:rsidP="00E730A1">
      <w:pPr>
        <w:contextualSpacing/>
        <w:jc w:val="center"/>
        <w:rPr>
          <w:rFonts w:asciiTheme="minorHAnsi" w:hAnsiTheme="minorHAnsi"/>
          <w:b/>
          <w:sz w:val="22"/>
        </w:rPr>
      </w:pPr>
      <w:r>
        <w:rPr>
          <w:rFonts w:asciiTheme="minorHAnsi" w:hAnsiTheme="minorHAnsi"/>
          <w:sz w:val="22"/>
        </w:rPr>
        <w:br/>
      </w:r>
      <w:r w:rsidR="009B71D2">
        <w:rPr>
          <w:rFonts w:asciiTheme="minorHAnsi" w:hAnsiTheme="minorHAnsi"/>
          <w:b/>
          <w:noProof/>
          <w:sz w:val="22"/>
        </w:rPr>
        <w:drawing>
          <wp:inline distT="0" distB="0" distL="0" distR="0" wp14:anchorId="604F005F" wp14:editId="5EFD019F">
            <wp:extent cx="3413760" cy="3104495"/>
            <wp:effectExtent l="0" t="0" r="0" b="1270"/>
            <wp:docPr id="137541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1752" cy="3120857"/>
                    </a:xfrm>
                    <a:prstGeom prst="rect">
                      <a:avLst/>
                    </a:prstGeom>
                    <a:noFill/>
                  </pic:spPr>
                </pic:pic>
              </a:graphicData>
            </a:graphic>
          </wp:inline>
        </w:drawing>
      </w:r>
    </w:p>
    <w:p w14:paraId="1DB9F0E9" w14:textId="77777777" w:rsidR="00E730A1"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What is the explanatory variable in this situation? What is the response variable? What type are both variables?</w:t>
      </w:r>
      <w:r>
        <w:rPr>
          <w:rFonts w:asciiTheme="minorHAnsi" w:hAnsiTheme="minorHAnsi"/>
          <w:sz w:val="22"/>
        </w:rPr>
        <w:t xml:space="preserve"> What are the units?</w:t>
      </w:r>
    </w:p>
    <w:p w14:paraId="13DDF15B" w14:textId="77777777" w:rsidR="007F75F6" w:rsidRPr="007F75F6" w:rsidRDefault="007F75F6" w:rsidP="007F75F6">
      <w:pPr>
        <w:rPr>
          <w:rFonts w:asciiTheme="minorHAnsi" w:hAnsiTheme="minorHAnsi"/>
          <w:sz w:val="22"/>
        </w:rPr>
      </w:pPr>
    </w:p>
    <w:p w14:paraId="39B1B06D" w14:textId="77777777" w:rsidR="00E730A1"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What does each point in the scatterplot represent?</w:t>
      </w:r>
    </w:p>
    <w:p w14:paraId="70CA1B2A" w14:textId="77777777" w:rsidR="00E730A1" w:rsidRDefault="00E730A1" w:rsidP="00E730A1">
      <w:pPr>
        <w:pStyle w:val="ListParagraph"/>
        <w:rPr>
          <w:rFonts w:asciiTheme="minorHAnsi" w:hAnsiTheme="minorHAnsi"/>
          <w:sz w:val="22"/>
        </w:rPr>
      </w:pPr>
    </w:p>
    <w:p w14:paraId="36572468" w14:textId="77777777" w:rsidR="00E730A1" w:rsidRDefault="00E730A1" w:rsidP="00E730A1">
      <w:pPr>
        <w:pStyle w:val="ListParagraph"/>
        <w:rPr>
          <w:rFonts w:asciiTheme="minorHAnsi" w:hAnsiTheme="minorHAnsi"/>
          <w:color w:val="FF0000"/>
          <w:sz w:val="22"/>
        </w:rPr>
      </w:pPr>
    </w:p>
    <w:p w14:paraId="39270FBB" w14:textId="77777777" w:rsidR="007F75F6" w:rsidRPr="00941698" w:rsidRDefault="007F75F6" w:rsidP="00E730A1">
      <w:pPr>
        <w:pStyle w:val="ListParagraph"/>
        <w:rPr>
          <w:rFonts w:asciiTheme="minorHAnsi" w:hAnsiTheme="minorHAnsi"/>
          <w:sz w:val="22"/>
        </w:rPr>
      </w:pPr>
    </w:p>
    <w:p w14:paraId="481C863E" w14:textId="77777777" w:rsidR="00E730A1"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 xml:space="preserve">Report the least squares regression equation for predicting </w:t>
      </w:r>
      <w:r>
        <w:rPr>
          <w:rFonts w:asciiTheme="minorHAnsi" w:hAnsiTheme="minorHAnsi"/>
          <w:sz w:val="22"/>
        </w:rPr>
        <w:t>run time from bike time</w:t>
      </w:r>
      <w:r w:rsidRPr="00941698">
        <w:rPr>
          <w:rFonts w:asciiTheme="minorHAnsi" w:hAnsiTheme="minorHAnsi"/>
          <w:sz w:val="22"/>
        </w:rPr>
        <w:t>.</w:t>
      </w:r>
    </w:p>
    <w:p w14:paraId="6D99AD1B" w14:textId="77777777" w:rsidR="007F75F6" w:rsidRPr="007F75F6" w:rsidRDefault="007F75F6" w:rsidP="007F75F6">
      <w:pPr>
        <w:rPr>
          <w:rFonts w:asciiTheme="minorHAnsi" w:hAnsiTheme="minorHAnsi"/>
          <w:sz w:val="22"/>
        </w:rPr>
      </w:pPr>
    </w:p>
    <w:p w14:paraId="470430C3" w14:textId="77777777" w:rsidR="007F75F6" w:rsidRDefault="007F75F6" w:rsidP="007F75F6">
      <w:pPr>
        <w:pStyle w:val="ListParagraph"/>
        <w:numPr>
          <w:ilvl w:val="0"/>
          <w:numId w:val="1"/>
        </w:numPr>
        <w:rPr>
          <w:rFonts w:asciiTheme="minorHAnsi" w:hAnsiTheme="minorHAnsi"/>
          <w:color w:val="000000" w:themeColor="text1"/>
          <w:sz w:val="22"/>
        </w:rPr>
      </w:pPr>
      <w:r w:rsidRPr="000A4738">
        <w:rPr>
          <w:rFonts w:asciiTheme="minorHAnsi" w:hAnsiTheme="minorHAnsi"/>
          <w:color w:val="000000" w:themeColor="text1"/>
          <w:sz w:val="22"/>
        </w:rPr>
        <w:t xml:space="preserve">Suppose that you were interested in using this regression model to predict the Bench weight for other age ranges within female competitors. What assumption about your data would you need to make? </w:t>
      </w:r>
    </w:p>
    <w:p w14:paraId="2DC95C78" w14:textId="77777777" w:rsidR="007F75F6" w:rsidRPr="007F75F6" w:rsidRDefault="007F75F6" w:rsidP="007F75F6">
      <w:pPr>
        <w:pStyle w:val="ListParagraph"/>
        <w:rPr>
          <w:rFonts w:asciiTheme="minorHAnsi" w:hAnsiTheme="minorHAnsi"/>
          <w:color w:val="000000" w:themeColor="text1"/>
          <w:sz w:val="22"/>
        </w:rPr>
      </w:pPr>
    </w:p>
    <w:p w14:paraId="34A4B53B" w14:textId="77777777" w:rsidR="007F75F6" w:rsidRPr="007F75F6" w:rsidRDefault="007F75F6" w:rsidP="007F75F6">
      <w:pPr>
        <w:rPr>
          <w:rFonts w:asciiTheme="minorHAnsi" w:hAnsiTheme="minorHAnsi"/>
          <w:color w:val="000000" w:themeColor="text1"/>
          <w:sz w:val="22"/>
        </w:rPr>
      </w:pPr>
    </w:p>
    <w:p w14:paraId="0BEE2E6D" w14:textId="70BC9C40" w:rsidR="00E730A1" w:rsidRPr="002F5F67" w:rsidRDefault="002F5F67" w:rsidP="00E730A1">
      <w:pPr>
        <w:pStyle w:val="ListParagraph"/>
        <w:numPr>
          <w:ilvl w:val="0"/>
          <w:numId w:val="1"/>
        </w:numPr>
        <w:rPr>
          <w:rFonts w:asciiTheme="minorHAnsi" w:hAnsiTheme="minorHAnsi"/>
          <w:sz w:val="22"/>
        </w:rPr>
      </w:pPr>
      <w:r w:rsidRPr="002F5F67">
        <w:rPr>
          <w:rFonts w:asciiTheme="minorHAnsi" w:hAnsiTheme="minorHAnsi"/>
          <w:sz w:val="22"/>
        </w:rPr>
        <w:lastRenderedPageBreak/>
        <w:t xml:space="preserve">Sara Crews </w:t>
      </w:r>
      <w:r w:rsidR="00E730A1" w:rsidRPr="002F5F67">
        <w:rPr>
          <w:rFonts w:asciiTheme="minorHAnsi" w:hAnsiTheme="minorHAnsi"/>
          <w:sz w:val="22"/>
        </w:rPr>
        <w:t xml:space="preserve">had a </w:t>
      </w:r>
      <w:r w:rsidRPr="002F5F67">
        <w:rPr>
          <w:rFonts w:asciiTheme="minorHAnsi" w:hAnsiTheme="minorHAnsi"/>
          <w:sz w:val="22"/>
        </w:rPr>
        <w:t>120.0</w:t>
      </w:r>
      <w:r w:rsidR="00E730A1" w:rsidRPr="002F5F67">
        <w:rPr>
          <w:rFonts w:asciiTheme="minorHAnsi" w:hAnsiTheme="minorHAnsi"/>
          <w:sz w:val="22"/>
        </w:rPr>
        <w:t xml:space="preserve"> </w:t>
      </w:r>
      <w:r w:rsidRPr="002F5F67">
        <w:rPr>
          <w:rFonts w:asciiTheme="minorHAnsi" w:hAnsiTheme="minorHAnsi"/>
          <w:sz w:val="22"/>
        </w:rPr>
        <w:t>squat weight</w:t>
      </w:r>
      <w:r w:rsidR="00E730A1" w:rsidRPr="002F5F67">
        <w:rPr>
          <w:rFonts w:asciiTheme="minorHAnsi" w:hAnsiTheme="minorHAnsi"/>
          <w:sz w:val="22"/>
        </w:rPr>
        <w:t xml:space="preserve">. What is her predicted </w:t>
      </w:r>
      <w:r w:rsidRPr="002F5F67">
        <w:rPr>
          <w:rFonts w:asciiTheme="minorHAnsi" w:hAnsiTheme="minorHAnsi"/>
          <w:sz w:val="22"/>
        </w:rPr>
        <w:t>bench weight</w:t>
      </w:r>
      <w:r w:rsidR="00E730A1" w:rsidRPr="002F5F67">
        <w:rPr>
          <w:rFonts w:asciiTheme="minorHAnsi" w:hAnsiTheme="minorHAnsi"/>
          <w:sz w:val="22"/>
        </w:rPr>
        <w:t>? Regardless of your answer to the previous question, continue to use the equation from question 3.</w:t>
      </w:r>
    </w:p>
    <w:p w14:paraId="3C5CE82B" w14:textId="77777777" w:rsidR="001F1AE3" w:rsidRPr="001F1AE3" w:rsidRDefault="001F1AE3" w:rsidP="00E730A1">
      <w:pPr>
        <w:rPr>
          <w:rFonts w:asciiTheme="minorHAnsi" w:eastAsia="Times New Roman" w:hAnsiTheme="minorHAnsi" w:cs="Times New Roman"/>
          <w:color w:val="FF0000"/>
          <w:sz w:val="22"/>
        </w:rPr>
      </w:pPr>
    </w:p>
    <w:p w14:paraId="4AFE582E" w14:textId="3C7A56B3" w:rsidR="00E730A1" w:rsidRPr="00D472E3" w:rsidRDefault="00E730A1" w:rsidP="00E730A1">
      <w:pPr>
        <w:rPr>
          <w:rFonts w:asciiTheme="minorHAnsi" w:hAnsiTheme="minorHAnsi"/>
          <w:color w:val="FF0000"/>
          <w:sz w:val="22"/>
        </w:rPr>
      </w:pPr>
      <w:r>
        <w:rPr>
          <w:rFonts w:asciiTheme="minorHAnsi" w:hAnsiTheme="minorHAnsi"/>
          <w:sz w:val="22"/>
        </w:rPr>
        <w:tab/>
      </w:r>
    </w:p>
    <w:p w14:paraId="1A89AEC3" w14:textId="51736B42" w:rsidR="00E730A1" w:rsidRPr="002F5F67" w:rsidRDefault="002F5F67" w:rsidP="00E730A1">
      <w:pPr>
        <w:pStyle w:val="ListParagraph"/>
        <w:numPr>
          <w:ilvl w:val="0"/>
          <w:numId w:val="1"/>
        </w:numPr>
        <w:rPr>
          <w:rFonts w:asciiTheme="minorHAnsi" w:hAnsiTheme="minorHAnsi"/>
          <w:sz w:val="22"/>
        </w:rPr>
      </w:pPr>
      <w:proofErr w:type="gramStart"/>
      <w:r w:rsidRPr="002F5F67">
        <w:rPr>
          <w:rFonts w:asciiTheme="minorHAnsi" w:hAnsiTheme="minorHAnsi"/>
          <w:sz w:val="22"/>
        </w:rPr>
        <w:t>Crews</w:t>
      </w:r>
      <w:r w:rsidR="00E730A1" w:rsidRPr="002F5F67">
        <w:rPr>
          <w:rFonts w:asciiTheme="minorHAnsi" w:hAnsiTheme="minorHAnsi"/>
          <w:sz w:val="22"/>
        </w:rPr>
        <w:t>’</w:t>
      </w:r>
      <w:proofErr w:type="gramEnd"/>
      <w:r w:rsidR="00E730A1" w:rsidRPr="002F5F67">
        <w:rPr>
          <w:rFonts w:asciiTheme="minorHAnsi" w:hAnsiTheme="minorHAnsi"/>
          <w:sz w:val="22"/>
        </w:rPr>
        <w:t xml:space="preserve"> </w:t>
      </w:r>
      <w:r w:rsidRPr="002F5F67">
        <w:rPr>
          <w:rFonts w:asciiTheme="minorHAnsi" w:hAnsiTheme="minorHAnsi"/>
          <w:sz w:val="22"/>
        </w:rPr>
        <w:t>bench weight</w:t>
      </w:r>
      <w:r w:rsidR="00E730A1" w:rsidRPr="002F5F67">
        <w:rPr>
          <w:rFonts w:asciiTheme="minorHAnsi" w:hAnsiTheme="minorHAnsi"/>
          <w:sz w:val="22"/>
        </w:rPr>
        <w:t xml:space="preserve"> was </w:t>
      </w:r>
      <w:r w:rsidRPr="002F5F67">
        <w:rPr>
          <w:rFonts w:asciiTheme="minorHAnsi" w:hAnsiTheme="minorHAnsi"/>
          <w:sz w:val="22"/>
        </w:rPr>
        <w:t>65.00</w:t>
      </w:r>
      <w:r w:rsidR="00E730A1" w:rsidRPr="002F5F67">
        <w:rPr>
          <w:rFonts w:asciiTheme="minorHAnsi" w:hAnsiTheme="minorHAnsi"/>
          <w:sz w:val="22"/>
        </w:rPr>
        <w:t xml:space="preserve"> </w:t>
      </w:r>
      <w:r w:rsidRPr="002F5F67">
        <w:rPr>
          <w:rFonts w:asciiTheme="minorHAnsi" w:hAnsiTheme="minorHAnsi"/>
          <w:sz w:val="22"/>
        </w:rPr>
        <w:t>kilograms</w:t>
      </w:r>
      <w:r w:rsidR="00E730A1" w:rsidRPr="002F5F67">
        <w:rPr>
          <w:rFonts w:asciiTheme="minorHAnsi" w:hAnsiTheme="minorHAnsi"/>
          <w:sz w:val="22"/>
        </w:rPr>
        <w:t>. How far off was the model prediction? Explain why we might see this observation.</w:t>
      </w:r>
    </w:p>
    <w:p w14:paraId="51FD946F" w14:textId="77777777" w:rsidR="00E730A1" w:rsidRDefault="00E730A1" w:rsidP="00E730A1">
      <w:pPr>
        <w:rPr>
          <w:rFonts w:asciiTheme="minorHAnsi" w:hAnsiTheme="minorHAnsi"/>
          <w:sz w:val="22"/>
        </w:rPr>
      </w:pPr>
    </w:p>
    <w:p w14:paraId="63E9F71D" w14:textId="77777777" w:rsidR="001F1AE3" w:rsidRPr="008358B2" w:rsidRDefault="001F1AE3" w:rsidP="00E730A1">
      <w:pPr>
        <w:rPr>
          <w:rFonts w:asciiTheme="minorHAnsi" w:hAnsiTheme="minorHAnsi"/>
          <w:sz w:val="22"/>
        </w:rPr>
      </w:pPr>
    </w:p>
    <w:p w14:paraId="08345346" w14:textId="777777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Interpret the slope of the model in the context of the application. Be sure to be mindful of the units.</w:t>
      </w:r>
    </w:p>
    <w:p w14:paraId="5A6B5BF3" w14:textId="77777777" w:rsidR="00E730A1" w:rsidRDefault="00E730A1" w:rsidP="00E730A1">
      <w:pPr>
        <w:pStyle w:val="ListParagraph"/>
        <w:spacing w:after="160" w:line="259" w:lineRule="auto"/>
        <w:rPr>
          <w:rFonts w:asciiTheme="minorHAnsi" w:hAnsiTheme="minorHAnsi"/>
          <w:sz w:val="22"/>
        </w:rPr>
      </w:pPr>
    </w:p>
    <w:p w14:paraId="74F5301F" w14:textId="77777777" w:rsidR="00E730A1" w:rsidRDefault="00E730A1" w:rsidP="00E730A1">
      <w:pPr>
        <w:pStyle w:val="ListParagraph"/>
        <w:spacing w:after="160" w:line="259" w:lineRule="auto"/>
        <w:rPr>
          <w:rFonts w:asciiTheme="minorHAnsi" w:hAnsiTheme="minorHAnsi"/>
          <w:color w:val="FF0000"/>
          <w:sz w:val="22"/>
        </w:rPr>
      </w:pPr>
    </w:p>
    <w:p w14:paraId="76D116A7" w14:textId="77777777" w:rsidR="001F1AE3" w:rsidRPr="00707B28" w:rsidRDefault="001F1AE3" w:rsidP="00E730A1">
      <w:pPr>
        <w:pStyle w:val="ListParagraph"/>
        <w:spacing w:after="160" w:line="259" w:lineRule="auto"/>
        <w:rPr>
          <w:rFonts w:asciiTheme="minorHAnsi" w:hAnsiTheme="minorHAnsi"/>
          <w:color w:val="FF0000"/>
          <w:sz w:val="22"/>
        </w:rPr>
      </w:pPr>
    </w:p>
    <w:p w14:paraId="7D441E14" w14:textId="77777777" w:rsidR="00E730A1" w:rsidRDefault="00E730A1" w:rsidP="00E730A1">
      <w:pPr>
        <w:pStyle w:val="ListParagraph"/>
        <w:spacing w:after="160" w:line="259" w:lineRule="auto"/>
        <w:rPr>
          <w:rFonts w:asciiTheme="minorHAnsi" w:hAnsiTheme="minorHAnsi"/>
          <w:sz w:val="22"/>
        </w:rPr>
      </w:pPr>
    </w:p>
    <w:p w14:paraId="3942D92E" w14:textId="77777777" w:rsidR="00E730A1" w:rsidRDefault="00E730A1" w:rsidP="00E730A1">
      <w:pPr>
        <w:pStyle w:val="ListParagraph"/>
        <w:spacing w:after="160" w:line="259" w:lineRule="auto"/>
        <w:rPr>
          <w:rFonts w:asciiTheme="minorHAnsi" w:hAnsiTheme="minorHAnsi"/>
          <w:sz w:val="22"/>
        </w:rPr>
      </w:pPr>
    </w:p>
    <w:p w14:paraId="5492938D" w14:textId="777777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Interpret the intercept of the model in the context of the application.</w:t>
      </w:r>
    </w:p>
    <w:p w14:paraId="163359E6" w14:textId="77777777" w:rsidR="00E730A1" w:rsidRDefault="00E730A1" w:rsidP="00E730A1">
      <w:pPr>
        <w:pStyle w:val="ListParagraph"/>
        <w:rPr>
          <w:rFonts w:asciiTheme="minorHAnsi" w:hAnsiTheme="minorHAnsi"/>
          <w:sz w:val="22"/>
        </w:rPr>
      </w:pPr>
    </w:p>
    <w:p w14:paraId="3987455B" w14:textId="77777777" w:rsidR="00E730A1" w:rsidRPr="0084264A" w:rsidRDefault="00E730A1" w:rsidP="00E730A1">
      <w:pPr>
        <w:rPr>
          <w:rFonts w:asciiTheme="minorHAnsi" w:hAnsiTheme="minorHAnsi"/>
          <w:sz w:val="22"/>
        </w:rPr>
      </w:pPr>
    </w:p>
    <w:p w14:paraId="157C7FD0" w14:textId="77777777" w:rsidR="00E730A1" w:rsidRPr="00EC3C25" w:rsidRDefault="00E730A1" w:rsidP="00E730A1">
      <w:pPr>
        <w:pStyle w:val="ListParagraph"/>
        <w:rPr>
          <w:rFonts w:asciiTheme="minorHAnsi" w:hAnsiTheme="minorHAnsi"/>
          <w:sz w:val="22"/>
        </w:rPr>
      </w:pPr>
    </w:p>
    <w:p w14:paraId="64401A8A" w14:textId="77777777" w:rsidR="00E730A1" w:rsidRPr="001F1AE3" w:rsidRDefault="00E730A1" w:rsidP="00E730A1">
      <w:pPr>
        <w:pStyle w:val="ListParagraph"/>
        <w:numPr>
          <w:ilvl w:val="0"/>
          <w:numId w:val="1"/>
        </w:numPr>
        <w:spacing w:after="160" w:line="259" w:lineRule="auto"/>
        <w:rPr>
          <w:rFonts w:asciiTheme="minorHAnsi" w:hAnsiTheme="minorHAnsi"/>
          <w:color w:val="000000" w:themeColor="text1"/>
          <w:sz w:val="22"/>
        </w:rPr>
      </w:pPr>
      <w:r w:rsidRPr="001F1AE3">
        <w:rPr>
          <w:rFonts w:asciiTheme="minorHAnsi" w:hAnsiTheme="minorHAnsi"/>
          <w:color w:val="000000" w:themeColor="text1"/>
          <w:sz w:val="22"/>
        </w:rPr>
        <w:t>Is the intercept interpretation meaningful? Explain.</w:t>
      </w:r>
    </w:p>
    <w:p w14:paraId="35515695" w14:textId="77777777" w:rsidR="001F1AE3" w:rsidRDefault="001F1AE3" w:rsidP="001F1AE3">
      <w:pPr>
        <w:spacing w:after="160" w:line="259" w:lineRule="auto"/>
        <w:rPr>
          <w:rFonts w:asciiTheme="minorHAnsi" w:hAnsiTheme="minorHAnsi"/>
          <w:color w:val="4472C4" w:themeColor="accent1"/>
          <w:sz w:val="22"/>
        </w:rPr>
      </w:pPr>
    </w:p>
    <w:p w14:paraId="4F189819" w14:textId="77777777" w:rsidR="001F1AE3" w:rsidRPr="001F1AE3" w:rsidRDefault="001F1AE3" w:rsidP="001F1AE3">
      <w:pPr>
        <w:spacing w:after="160" w:line="259" w:lineRule="auto"/>
        <w:rPr>
          <w:rFonts w:asciiTheme="minorHAnsi" w:hAnsiTheme="minorHAnsi"/>
          <w:color w:val="4472C4" w:themeColor="accent1"/>
          <w:sz w:val="22"/>
        </w:rPr>
      </w:pPr>
    </w:p>
    <w:p w14:paraId="60FECAF8" w14:textId="62DDDF88"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 xml:space="preserve">What percent of </w:t>
      </w:r>
      <w:r w:rsidR="001F1AE3">
        <w:rPr>
          <w:rFonts w:asciiTheme="minorHAnsi" w:hAnsiTheme="minorHAnsi"/>
          <w:sz w:val="22"/>
        </w:rPr>
        <w:t xml:space="preserve">the </w:t>
      </w:r>
      <w:r>
        <w:rPr>
          <w:rFonts w:asciiTheme="minorHAnsi" w:hAnsiTheme="minorHAnsi"/>
          <w:sz w:val="22"/>
        </w:rPr>
        <w:t xml:space="preserve">variation in </w:t>
      </w:r>
      <w:proofErr w:type="spellStart"/>
      <w:r w:rsidR="001F1AE3">
        <w:rPr>
          <w:rFonts w:asciiTheme="minorHAnsi" w:hAnsiTheme="minorHAnsi"/>
          <w:sz w:val="22"/>
        </w:rPr>
        <w:t>SquatKg</w:t>
      </w:r>
      <w:proofErr w:type="spellEnd"/>
      <w:r>
        <w:rPr>
          <w:rFonts w:asciiTheme="minorHAnsi" w:hAnsiTheme="minorHAnsi"/>
          <w:sz w:val="22"/>
        </w:rPr>
        <w:t xml:space="preserve"> is explained by the model using </w:t>
      </w:r>
      <w:proofErr w:type="spellStart"/>
      <w:r>
        <w:rPr>
          <w:rFonts w:asciiTheme="minorHAnsi" w:hAnsiTheme="minorHAnsi"/>
          <w:sz w:val="22"/>
        </w:rPr>
        <w:t>B</w:t>
      </w:r>
      <w:r w:rsidR="001F1AE3">
        <w:rPr>
          <w:rFonts w:asciiTheme="minorHAnsi" w:hAnsiTheme="minorHAnsi"/>
          <w:sz w:val="22"/>
        </w:rPr>
        <w:t>enchKg</w:t>
      </w:r>
      <w:proofErr w:type="spellEnd"/>
      <w:r>
        <w:rPr>
          <w:rFonts w:asciiTheme="minorHAnsi" w:hAnsiTheme="minorHAnsi"/>
          <w:sz w:val="22"/>
        </w:rPr>
        <w:t>? What is the sample correlation?</w:t>
      </w:r>
    </w:p>
    <w:p w14:paraId="1588A6AC" w14:textId="77777777" w:rsidR="00E730A1" w:rsidRDefault="00E730A1" w:rsidP="00E730A1">
      <w:pPr>
        <w:spacing w:before="0" w:beforeAutospacing="0" w:after="160" w:afterAutospacing="0" w:line="259" w:lineRule="auto"/>
        <w:rPr>
          <w:rFonts w:asciiTheme="minorHAnsi" w:eastAsiaTheme="minorEastAsia" w:hAnsiTheme="minorHAnsi"/>
          <w:color w:val="FF0000"/>
          <w:sz w:val="22"/>
        </w:rPr>
      </w:pPr>
    </w:p>
    <w:p w14:paraId="1F0DBA07" w14:textId="77777777" w:rsidR="00BF4EFF" w:rsidRDefault="00BF4EFF" w:rsidP="00E730A1">
      <w:pPr>
        <w:spacing w:before="0" w:beforeAutospacing="0" w:after="160" w:afterAutospacing="0" w:line="259" w:lineRule="auto"/>
        <w:rPr>
          <w:rFonts w:asciiTheme="minorHAnsi" w:eastAsiaTheme="minorEastAsia" w:hAnsiTheme="minorHAnsi"/>
          <w:color w:val="FF0000"/>
          <w:sz w:val="22"/>
        </w:rPr>
      </w:pPr>
    </w:p>
    <w:p w14:paraId="45154AEF" w14:textId="77777777" w:rsidR="00BF4EFF" w:rsidRDefault="00BF4EFF" w:rsidP="00E730A1">
      <w:pPr>
        <w:spacing w:before="0" w:beforeAutospacing="0" w:after="160" w:afterAutospacing="0" w:line="259" w:lineRule="auto"/>
        <w:rPr>
          <w:rFonts w:asciiTheme="minorHAnsi" w:eastAsiaTheme="minorEastAsia" w:hAnsiTheme="minorHAnsi"/>
          <w:color w:val="FF0000"/>
          <w:sz w:val="22"/>
        </w:rPr>
      </w:pPr>
    </w:p>
    <w:p w14:paraId="366ECDBB" w14:textId="2B7C10C1" w:rsidR="00E730A1" w:rsidRDefault="00E730A1" w:rsidP="00E730A1">
      <w:pPr>
        <w:pStyle w:val="ListParagraph"/>
        <w:numPr>
          <w:ilvl w:val="0"/>
          <w:numId w:val="1"/>
        </w:numPr>
        <w:spacing w:after="160" w:line="259" w:lineRule="auto"/>
        <w:rPr>
          <w:rFonts w:asciiTheme="minorHAnsi" w:hAnsiTheme="minorHAnsi"/>
          <w:color w:val="000000" w:themeColor="text1"/>
          <w:sz w:val="22"/>
        </w:rPr>
      </w:pPr>
      <w:r w:rsidRPr="00C9322C">
        <w:rPr>
          <w:rFonts w:asciiTheme="minorHAnsi" w:hAnsiTheme="minorHAnsi"/>
          <w:color w:val="000000" w:themeColor="text1"/>
          <w:sz w:val="22"/>
        </w:rPr>
        <w:t xml:space="preserve">Based on your comprehensive analysis, describe the relationship between </w:t>
      </w:r>
      <w:r w:rsidR="00241702">
        <w:rPr>
          <w:rFonts w:asciiTheme="minorHAnsi" w:hAnsiTheme="minorHAnsi"/>
          <w:color w:val="000000" w:themeColor="text1"/>
          <w:sz w:val="22"/>
        </w:rPr>
        <w:t>bench weights</w:t>
      </w:r>
      <w:r w:rsidRPr="00C9322C">
        <w:rPr>
          <w:rFonts w:asciiTheme="minorHAnsi" w:hAnsiTheme="minorHAnsi"/>
          <w:color w:val="000000" w:themeColor="text1"/>
          <w:sz w:val="22"/>
        </w:rPr>
        <w:t xml:space="preserve"> and </w:t>
      </w:r>
      <w:r w:rsidR="00241702">
        <w:rPr>
          <w:rFonts w:asciiTheme="minorHAnsi" w:hAnsiTheme="minorHAnsi"/>
          <w:color w:val="000000" w:themeColor="text1"/>
          <w:sz w:val="22"/>
        </w:rPr>
        <w:t>squat weights</w:t>
      </w:r>
      <w:r w:rsidRPr="00C9322C">
        <w:rPr>
          <w:rFonts w:asciiTheme="minorHAnsi" w:hAnsiTheme="minorHAnsi"/>
          <w:color w:val="000000" w:themeColor="text1"/>
          <w:sz w:val="22"/>
        </w:rPr>
        <w:t xml:space="preserve"> using multiple pieces of information from your findings. </w:t>
      </w:r>
    </w:p>
    <w:p w14:paraId="5639A151" w14:textId="77777777" w:rsidR="00241702" w:rsidRDefault="00241702" w:rsidP="00241702">
      <w:pPr>
        <w:pStyle w:val="ListParagraph"/>
        <w:spacing w:after="160" w:line="259" w:lineRule="auto"/>
        <w:rPr>
          <w:rFonts w:asciiTheme="minorHAnsi" w:hAnsiTheme="minorHAnsi"/>
          <w:color w:val="000000" w:themeColor="text1"/>
          <w:sz w:val="22"/>
        </w:rPr>
      </w:pPr>
    </w:p>
    <w:p w14:paraId="0628049B" w14:textId="77777777" w:rsidR="00E730A1" w:rsidRDefault="00E730A1" w:rsidP="00E730A1">
      <w:pPr>
        <w:spacing w:after="160" w:line="259" w:lineRule="auto"/>
        <w:rPr>
          <w:rFonts w:asciiTheme="minorHAnsi" w:hAnsiTheme="minorHAnsi"/>
          <w:color w:val="000000" w:themeColor="text1"/>
          <w:sz w:val="22"/>
        </w:rPr>
      </w:pPr>
    </w:p>
    <w:p w14:paraId="42B9DB8B" w14:textId="77777777" w:rsidR="00E730A1" w:rsidRPr="00BF4EFF" w:rsidRDefault="00E730A1" w:rsidP="00BF4EFF">
      <w:pPr>
        <w:spacing w:after="160" w:line="259" w:lineRule="auto"/>
        <w:rPr>
          <w:rFonts w:asciiTheme="minorHAnsi" w:hAnsiTheme="minorHAnsi"/>
          <w:color w:val="FF0000"/>
          <w:sz w:val="22"/>
        </w:rPr>
      </w:pPr>
    </w:p>
    <w:p w14:paraId="6F283B29" w14:textId="77777777" w:rsidR="00E730A1" w:rsidRDefault="00E730A1" w:rsidP="00E730A1">
      <w:pPr>
        <w:pStyle w:val="ListParagraph"/>
        <w:spacing w:after="160" w:line="259" w:lineRule="auto"/>
        <w:rPr>
          <w:rFonts w:asciiTheme="minorHAnsi" w:hAnsiTheme="minorHAnsi"/>
          <w:color w:val="FF0000"/>
          <w:sz w:val="22"/>
        </w:rPr>
      </w:pPr>
    </w:p>
    <w:p w14:paraId="3F86DA37" w14:textId="77777777" w:rsidR="004A0FF8" w:rsidRDefault="004A0FF8"/>
    <w:sectPr w:rsidR="004A0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C7A5C"/>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06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A1"/>
    <w:rsid w:val="00047948"/>
    <w:rsid w:val="001F1AE3"/>
    <w:rsid w:val="00202D7D"/>
    <w:rsid w:val="00241702"/>
    <w:rsid w:val="002F5F67"/>
    <w:rsid w:val="00332E4B"/>
    <w:rsid w:val="003548F4"/>
    <w:rsid w:val="00437E0D"/>
    <w:rsid w:val="004919C6"/>
    <w:rsid w:val="004A0FF8"/>
    <w:rsid w:val="004C3021"/>
    <w:rsid w:val="00522D70"/>
    <w:rsid w:val="005F64FC"/>
    <w:rsid w:val="00631E56"/>
    <w:rsid w:val="007F75F6"/>
    <w:rsid w:val="009A5891"/>
    <w:rsid w:val="009B71D2"/>
    <w:rsid w:val="00A50884"/>
    <w:rsid w:val="00A6189E"/>
    <w:rsid w:val="00B130BD"/>
    <w:rsid w:val="00B7405E"/>
    <w:rsid w:val="00BF4EFF"/>
    <w:rsid w:val="00E22E46"/>
    <w:rsid w:val="00E730A1"/>
    <w:rsid w:val="00E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73EED"/>
  <w15:docId w15:val="{D3B41CB5-691D-4543-8A8C-EFB1E03A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0A1"/>
    <w:pPr>
      <w:spacing w:before="100" w:beforeAutospacing="1" w:after="100" w:afterAutospacing="1" w:line="240" w:lineRule="auto"/>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A1"/>
    <w:pPr>
      <w:spacing w:before="0" w:beforeAutospacing="0" w:after="0" w:afterAutospacing="0"/>
      <w:ind w:left="720"/>
      <w:contextualSpacing/>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AFE43142AA964A89CFBA9D9AB6CACA" ma:contentTypeVersion="14" ma:contentTypeDescription="Create a new document." ma:contentTypeScope="" ma:versionID="86f57fcb25b92977fe4980e095072ebb">
  <xsd:schema xmlns:xsd="http://www.w3.org/2001/XMLSchema" xmlns:xs="http://www.w3.org/2001/XMLSchema" xmlns:p="http://schemas.microsoft.com/office/2006/metadata/properties" xmlns:ns3="e1337616-64d0-4afd-bcf4-f8fb59cc6d5b" xmlns:ns4="29d4d662-1334-4aec-be00-6b65a8eb0d92" targetNamespace="http://schemas.microsoft.com/office/2006/metadata/properties" ma:root="true" ma:fieldsID="efa54a336fb063f1d92d023a60c2fa87" ns3:_="" ns4:_="">
    <xsd:import namespace="e1337616-64d0-4afd-bcf4-f8fb59cc6d5b"/>
    <xsd:import namespace="29d4d662-1334-4aec-be00-6b65a8eb0d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37616-64d0-4afd-bcf4-f8fb59cc6d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d4d662-1334-4aec-be00-6b65a8eb0d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1337616-64d0-4afd-bcf4-f8fb59cc6d5b" xsi:nil="true"/>
  </documentManagement>
</p:properties>
</file>

<file path=customXml/itemProps1.xml><?xml version="1.0" encoding="utf-8"?>
<ds:datastoreItem xmlns:ds="http://schemas.openxmlformats.org/officeDocument/2006/customXml" ds:itemID="{397F4C4F-3A2A-4ABA-BC56-9458E332B663}">
  <ds:schemaRefs>
    <ds:schemaRef ds:uri="http://schemas.microsoft.com/sharepoint/v3/contenttype/forms"/>
  </ds:schemaRefs>
</ds:datastoreItem>
</file>

<file path=customXml/itemProps2.xml><?xml version="1.0" encoding="utf-8"?>
<ds:datastoreItem xmlns:ds="http://schemas.openxmlformats.org/officeDocument/2006/customXml" ds:itemID="{6F2862D7-E630-425C-A15A-42497B1F6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37616-64d0-4afd-bcf4-f8fb59cc6d5b"/>
    <ds:schemaRef ds:uri="29d4d662-1334-4aec-be00-6b65a8eb0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1F7080-4531-4637-9343-2423C855C1BF}">
  <ds:schemaRefs>
    <ds:schemaRef ds:uri="http://schemas.microsoft.com/office/2006/metadata/properties"/>
    <ds:schemaRef ds:uri="http://schemas.microsoft.com/office/infopath/2007/PartnerControls"/>
    <ds:schemaRef ds:uri="e1337616-64d0-4afd-bcf4-f8fb59cc6d5b"/>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287</Words>
  <Characters>1523</Characters>
  <Application>Microsoft Office Word</Application>
  <DocSecurity>0</DocSecurity>
  <Lines>56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Weaver</dc:creator>
  <cp:keywords/>
  <dc:description/>
  <cp:lastModifiedBy>Sarah Weaver</cp:lastModifiedBy>
  <cp:revision>3</cp:revision>
  <dcterms:created xsi:type="dcterms:W3CDTF">2023-10-15T18:55:00Z</dcterms:created>
  <dcterms:modified xsi:type="dcterms:W3CDTF">2023-10-15T18:59:00Z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05d2b1fc460674ed91de78b2998b07d6940959baf2182b5a1101823806e2ab66</vt:lpwstr>
  </property>
  <property fmtid="{D5CDD505-2E9C-101B-9397-08002B2CF9AE}" pid="3" name="ContentTypeId">
    <vt:lpwstr>0x010100C4AFE43142AA964A89CFBA9D9AB6CACA</vt:lpwstr>
  </property>
</Properties>
</file>