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116E" w:rsidRPr="00E46894" w:rsidRDefault="00AF172E">
      <w:pPr>
        <w:rPr>
          <w:rFonts w:asciiTheme="minorHAnsi" w:hAnsiTheme="minorHAnsi"/>
          <w:sz w:val="22"/>
        </w:rPr>
      </w:pPr>
      <w:r w:rsidRPr="00E46894">
        <w:rPr>
          <w:rFonts w:asciiTheme="minorHAnsi" w:hAnsiTheme="minorHAnsi"/>
          <w:b/>
          <w:sz w:val="22"/>
        </w:rPr>
        <w:t xml:space="preserve">Study 1: </w:t>
      </w:r>
      <w:r w:rsidR="009E726F">
        <w:rPr>
          <w:rFonts w:asciiTheme="minorHAnsi" w:hAnsiTheme="minorHAnsi"/>
          <w:b/>
          <w:sz w:val="22"/>
        </w:rPr>
        <w:t>Do “high fives” improve team performance?</w:t>
      </w:r>
      <w:bookmarkStart w:id="0" w:name="_GoBack"/>
      <w:bookmarkEnd w:id="0"/>
    </w:p>
    <w:p w:rsidR="00AF172E" w:rsidRPr="00E46894" w:rsidRDefault="0063180B">
      <w:pPr>
        <w:rPr>
          <w:rFonts w:asciiTheme="minorHAnsi" w:hAnsiTheme="minorHAnsi"/>
          <w:sz w:val="22"/>
        </w:rPr>
      </w:pPr>
      <w:r>
        <w:rPr>
          <w:rFonts w:asciiTheme="minorHAnsi" w:hAnsiTheme="minorHAnsi"/>
          <w:sz w:val="22"/>
        </w:rPr>
        <w:t>In the 2011 NBA (National Basketball Association) finals, the Dallas Mavericks defeated the Miami heat. One headline on NBC sports stated “Miami’s real problem this series: Not enough high fives,” citing a study that found that teams exhibiting more “touching,” such as high fives, early in the season won more games.</w:t>
      </w:r>
    </w:p>
    <w:p w:rsidR="0063180B" w:rsidRPr="00E46894" w:rsidRDefault="006C03EF">
      <w:pPr>
        <w:rPr>
          <w:rFonts w:asciiTheme="minorHAnsi" w:hAnsiTheme="minorHAnsi"/>
          <w:i/>
          <w:sz w:val="16"/>
          <w:szCs w:val="18"/>
        </w:rPr>
      </w:pPr>
      <w:hyperlink r:id="rId7" w:history="1">
        <w:r w:rsidR="00F2144B" w:rsidRPr="00D75884">
          <w:rPr>
            <w:rStyle w:val="Hyperlink"/>
            <w:rFonts w:asciiTheme="minorHAnsi" w:hAnsiTheme="minorHAnsi"/>
            <w:i/>
            <w:sz w:val="16"/>
            <w:szCs w:val="18"/>
          </w:rPr>
          <w:t xml:space="preserve">http://probasketballtalk.nbcsports.com/2011/06/09/miami%E2%80%99s-real-problem-this-series-not-enough-high-fives/ </w:t>
        </w:r>
      </w:hyperlink>
      <w:r w:rsidR="0063180B">
        <w:rPr>
          <w:rFonts w:asciiTheme="minorHAnsi" w:hAnsiTheme="minorHAnsi"/>
          <w:i/>
          <w:sz w:val="16"/>
          <w:szCs w:val="18"/>
        </w:rPr>
        <w:br/>
        <w:t xml:space="preserve">Kraus, M., Huang, C., and </w:t>
      </w:r>
      <w:proofErr w:type="spellStart"/>
      <w:r w:rsidR="0063180B">
        <w:rPr>
          <w:rFonts w:asciiTheme="minorHAnsi" w:hAnsiTheme="minorHAnsi"/>
          <w:i/>
          <w:sz w:val="16"/>
          <w:szCs w:val="18"/>
        </w:rPr>
        <w:t>Keltner</w:t>
      </w:r>
      <w:proofErr w:type="spellEnd"/>
      <w:r w:rsidR="0063180B">
        <w:rPr>
          <w:rFonts w:asciiTheme="minorHAnsi" w:hAnsiTheme="minorHAnsi"/>
          <w:i/>
          <w:sz w:val="16"/>
          <w:szCs w:val="18"/>
        </w:rPr>
        <w:t xml:space="preserve">, D., “Tactile communication, cooperation, and performance: An ethological study of the NBA,” </w:t>
      </w:r>
      <w:r w:rsidR="0063180B">
        <w:rPr>
          <w:rFonts w:asciiTheme="minorHAnsi" w:hAnsiTheme="minorHAnsi"/>
          <w:b/>
          <w:i/>
          <w:sz w:val="16"/>
          <w:szCs w:val="18"/>
        </w:rPr>
        <w:t>Emotion</w:t>
      </w:r>
      <w:r w:rsidR="0063180B">
        <w:rPr>
          <w:rFonts w:asciiTheme="minorHAnsi" w:hAnsiTheme="minorHAnsi"/>
          <w:i/>
          <w:sz w:val="16"/>
          <w:szCs w:val="18"/>
        </w:rPr>
        <w:t>, 2010; 10(5): 745-749.</w:t>
      </w:r>
    </w:p>
    <w:p w:rsidR="00AF172E" w:rsidRPr="00E46894" w:rsidRDefault="00AF172E">
      <w:pPr>
        <w:rPr>
          <w:rFonts w:asciiTheme="minorHAnsi" w:hAnsiTheme="minorHAnsi"/>
          <w:sz w:val="22"/>
        </w:rPr>
      </w:pPr>
      <w:r w:rsidRPr="00E46894">
        <w:rPr>
          <w:rFonts w:asciiTheme="minorHAnsi" w:hAnsiTheme="minorHAnsi"/>
          <w:b/>
          <w:sz w:val="22"/>
        </w:rPr>
        <w:t>Study 2: Do metal tags on penguins harm them?</w:t>
      </w:r>
    </w:p>
    <w:p w:rsidR="00AF172E" w:rsidRPr="00E46894" w:rsidRDefault="00AF172E">
      <w:pPr>
        <w:rPr>
          <w:rFonts w:asciiTheme="minorHAnsi" w:hAnsiTheme="minorHAnsi"/>
          <w:sz w:val="22"/>
        </w:rPr>
      </w:pPr>
      <w:r w:rsidRPr="00E46894">
        <w:rPr>
          <w:rFonts w:asciiTheme="minorHAnsi" w:hAnsiTheme="minorHAnsi"/>
          <w:sz w:val="22"/>
        </w:rPr>
        <w:t>Scientists trying to tell penguins apart have several ways to tag the birds. One method involves</w:t>
      </w:r>
      <w:r w:rsidR="00BD27FA" w:rsidRPr="00E46894">
        <w:rPr>
          <w:rFonts w:asciiTheme="minorHAnsi" w:hAnsiTheme="minorHAnsi"/>
          <w:sz w:val="22"/>
        </w:rPr>
        <w:t xml:space="preserve"> </w:t>
      </w:r>
      <w:r w:rsidRPr="00E46894">
        <w:rPr>
          <w:rFonts w:asciiTheme="minorHAnsi" w:hAnsiTheme="minorHAnsi"/>
          <w:sz w:val="22"/>
        </w:rPr>
        <w:t>wrapping metal strips with ID numbers around the penguin’s flipper (cheap method</w:t>
      </w:r>
      <w:r w:rsidR="00940C53" w:rsidRPr="00E46894">
        <w:rPr>
          <w:rFonts w:asciiTheme="minorHAnsi" w:hAnsiTheme="minorHAnsi"/>
          <w:sz w:val="22"/>
        </w:rPr>
        <w:t xml:space="preserve"> – known as “flipper banding”</w:t>
      </w:r>
      <w:r w:rsidRPr="00E46894">
        <w:rPr>
          <w:rFonts w:asciiTheme="minorHAnsi" w:hAnsiTheme="minorHAnsi"/>
          <w:sz w:val="22"/>
        </w:rPr>
        <w:t>), while another method involves electronic tags (more expensive method). Flipper banding</w:t>
      </w:r>
      <w:r w:rsidR="00940C53" w:rsidRPr="00E46894">
        <w:rPr>
          <w:rFonts w:asciiTheme="minorHAnsi" w:hAnsiTheme="minorHAnsi"/>
          <w:sz w:val="22"/>
        </w:rPr>
        <w:t xml:space="preserve"> is a controversial – some studies claim it harms penguins while others have concluded that there are no short term effects. Scientists wanted to determine whether the metal tags have any significant long term effect on penguins. Data were collected over a 10-year time span from a sample of 100 penguins that were randomly given either metal or electronic tags. This included information on number of chicks, </w:t>
      </w:r>
      <w:r w:rsidR="001441C2">
        <w:rPr>
          <w:rFonts w:asciiTheme="minorHAnsi" w:hAnsiTheme="minorHAnsi"/>
          <w:sz w:val="22"/>
        </w:rPr>
        <w:t>if the penguins survived more</w:t>
      </w:r>
      <w:r w:rsidR="00940C53" w:rsidRPr="00E46894">
        <w:rPr>
          <w:rFonts w:asciiTheme="minorHAnsi" w:hAnsiTheme="minorHAnsi"/>
          <w:sz w:val="22"/>
        </w:rPr>
        <w:t xml:space="preserve"> </w:t>
      </w:r>
      <w:r w:rsidR="001441C2">
        <w:rPr>
          <w:rFonts w:asciiTheme="minorHAnsi" w:hAnsiTheme="minorHAnsi"/>
          <w:sz w:val="22"/>
        </w:rPr>
        <w:t>than</w:t>
      </w:r>
      <w:r w:rsidR="00940C53" w:rsidRPr="00E46894">
        <w:rPr>
          <w:rFonts w:asciiTheme="minorHAnsi" w:hAnsiTheme="minorHAnsi"/>
          <w:sz w:val="22"/>
        </w:rPr>
        <w:t xml:space="preserve"> the decade, and length of time on foraging trips.</w:t>
      </w:r>
    </w:p>
    <w:p w:rsidR="002A1908" w:rsidRPr="00E46894" w:rsidRDefault="002A1908">
      <w:pPr>
        <w:rPr>
          <w:rFonts w:asciiTheme="minorHAnsi" w:hAnsiTheme="minorHAnsi"/>
          <w:sz w:val="16"/>
          <w:szCs w:val="18"/>
        </w:rPr>
      </w:pPr>
      <w:proofErr w:type="spellStart"/>
      <w:r w:rsidRPr="00E46894">
        <w:rPr>
          <w:rFonts w:asciiTheme="minorHAnsi" w:hAnsiTheme="minorHAnsi"/>
          <w:i/>
          <w:sz w:val="16"/>
          <w:szCs w:val="18"/>
        </w:rPr>
        <w:t>Saraux</w:t>
      </w:r>
      <w:proofErr w:type="spellEnd"/>
      <w:r w:rsidRPr="00E46894">
        <w:rPr>
          <w:rFonts w:asciiTheme="minorHAnsi" w:hAnsiTheme="minorHAnsi"/>
          <w:i/>
          <w:sz w:val="16"/>
          <w:szCs w:val="18"/>
        </w:rPr>
        <w:t xml:space="preserve">, C., et al., “Reliability of flipper-banded penguins as indicators of climate change,” </w:t>
      </w:r>
      <w:r w:rsidRPr="00E46894">
        <w:rPr>
          <w:rFonts w:asciiTheme="minorHAnsi" w:hAnsiTheme="minorHAnsi"/>
          <w:b/>
          <w:i/>
          <w:sz w:val="16"/>
          <w:szCs w:val="18"/>
        </w:rPr>
        <w:t>Nature</w:t>
      </w:r>
      <w:r w:rsidRPr="00E46894">
        <w:rPr>
          <w:rFonts w:asciiTheme="minorHAnsi" w:hAnsiTheme="minorHAnsi"/>
          <w:i/>
          <w:sz w:val="16"/>
          <w:szCs w:val="18"/>
        </w:rPr>
        <w:t>, January 2011; 468: 203 – 206.</w:t>
      </w:r>
    </w:p>
    <w:p w:rsidR="00E66356" w:rsidRPr="00E46894" w:rsidRDefault="00E66356" w:rsidP="00E66356">
      <w:pPr>
        <w:pStyle w:val="ListParagraph"/>
        <w:numPr>
          <w:ilvl w:val="0"/>
          <w:numId w:val="2"/>
        </w:numPr>
        <w:rPr>
          <w:rFonts w:asciiTheme="minorHAnsi" w:hAnsiTheme="minorHAnsi"/>
          <w:sz w:val="22"/>
          <w:szCs w:val="24"/>
        </w:rPr>
      </w:pPr>
      <w:r w:rsidRPr="00E46894">
        <w:rPr>
          <w:rFonts w:asciiTheme="minorHAnsi" w:hAnsiTheme="minorHAnsi"/>
          <w:sz w:val="22"/>
          <w:szCs w:val="24"/>
        </w:rPr>
        <w:t>Identify</w:t>
      </w:r>
      <w:r w:rsidR="0063180B">
        <w:rPr>
          <w:rFonts w:asciiTheme="minorHAnsi" w:hAnsiTheme="minorHAnsi"/>
          <w:sz w:val="22"/>
          <w:szCs w:val="24"/>
        </w:rPr>
        <w:t xml:space="preserve"> the cases and</w:t>
      </w:r>
      <w:r w:rsidRPr="00E46894">
        <w:rPr>
          <w:rFonts w:asciiTheme="minorHAnsi" w:hAnsiTheme="minorHAnsi"/>
          <w:sz w:val="22"/>
          <w:szCs w:val="24"/>
        </w:rPr>
        <w:t xml:space="preserve"> variables of interest in Study 2. Label each</w:t>
      </w:r>
      <w:r w:rsidR="0063180B">
        <w:rPr>
          <w:rFonts w:asciiTheme="minorHAnsi" w:hAnsiTheme="minorHAnsi"/>
          <w:sz w:val="22"/>
          <w:szCs w:val="24"/>
        </w:rPr>
        <w:t xml:space="preserve"> variable</w:t>
      </w:r>
      <w:r w:rsidRPr="00E46894">
        <w:rPr>
          <w:rFonts w:asciiTheme="minorHAnsi" w:hAnsiTheme="minorHAnsi"/>
          <w:sz w:val="22"/>
          <w:szCs w:val="24"/>
        </w:rPr>
        <w:t xml:space="preserve"> as explanatory or response variable and as categorical or numerical.</w:t>
      </w:r>
    </w:p>
    <w:p w:rsidR="00E66356" w:rsidRPr="00E46894" w:rsidRDefault="00E66356" w:rsidP="00E66356">
      <w:pPr>
        <w:pStyle w:val="ListParagraph"/>
        <w:rPr>
          <w:rFonts w:asciiTheme="minorHAnsi" w:hAnsiTheme="minorHAnsi"/>
          <w:sz w:val="22"/>
          <w:szCs w:val="24"/>
        </w:rPr>
      </w:pPr>
    </w:p>
    <w:p w:rsidR="00E66356" w:rsidRPr="00E46894" w:rsidRDefault="00E66356" w:rsidP="00E66356">
      <w:pPr>
        <w:pStyle w:val="ListParagraph"/>
        <w:rPr>
          <w:rFonts w:asciiTheme="minorHAnsi" w:hAnsiTheme="minorHAnsi"/>
          <w:sz w:val="22"/>
          <w:szCs w:val="24"/>
        </w:rPr>
      </w:pPr>
    </w:p>
    <w:p w:rsidR="00574AF2" w:rsidRDefault="00574AF2" w:rsidP="00E66356">
      <w:pPr>
        <w:pStyle w:val="ListParagraph"/>
        <w:rPr>
          <w:rFonts w:asciiTheme="minorHAnsi" w:hAnsiTheme="minorHAnsi"/>
          <w:sz w:val="22"/>
          <w:szCs w:val="24"/>
        </w:rPr>
      </w:pPr>
    </w:p>
    <w:p w:rsidR="00E46894" w:rsidRDefault="00E46894" w:rsidP="00E66356">
      <w:pPr>
        <w:pStyle w:val="ListParagraph"/>
        <w:rPr>
          <w:rFonts w:asciiTheme="minorHAnsi" w:hAnsiTheme="minorHAnsi"/>
          <w:sz w:val="22"/>
          <w:szCs w:val="24"/>
        </w:rPr>
      </w:pPr>
    </w:p>
    <w:p w:rsidR="00F2144B" w:rsidRDefault="00F2144B" w:rsidP="00E66356">
      <w:pPr>
        <w:pStyle w:val="ListParagraph"/>
        <w:rPr>
          <w:rFonts w:asciiTheme="minorHAnsi" w:hAnsiTheme="minorHAnsi"/>
          <w:sz w:val="22"/>
          <w:szCs w:val="24"/>
        </w:rPr>
      </w:pPr>
    </w:p>
    <w:p w:rsidR="00F2144B" w:rsidRPr="00E46894" w:rsidRDefault="00F2144B" w:rsidP="00E66356">
      <w:pPr>
        <w:pStyle w:val="ListParagraph"/>
        <w:rPr>
          <w:rFonts w:asciiTheme="minorHAnsi" w:hAnsiTheme="minorHAnsi"/>
          <w:sz w:val="22"/>
          <w:szCs w:val="24"/>
        </w:rPr>
      </w:pPr>
    </w:p>
    <w:p w:rsidR="00574AF2" w:rsidRPr="00E46894" w:rsidRDefault="00574AF2" w:rsidP="00E66356">
      <w:pPr>
        <w:pStyle w:val="ListParagraph"/>
        <w:rPr>
          <w:rFonts w:asciiTheme="minorHAnsi" w:hAnsiTheme="minorHAnsi"/>
          <w:sz w:val="22"/>
          <w:szCs w:val="24"/>
        </w:rPr>
      </w:pPr>
    </w:p>
    <w:p w:rsidR="00E66356" w:rsidRPr="00E46894" w:rsidRDefault="00E66356" w:rsidP="00E66356">
      <w:pPr>
        <w:pStyle w:val="ListParagraph"/>
        <w:rPr>
          <w:rFonts w:asciiTheme="minorHAnsi" w:hAnsiTheme="minorHAnsi"/>
          <w:sz w:val="22"/>
          <w:szCs w:val="24"/>
        </w:rPr>
      </w:pPr>
    </w:p>
    <w:p w:rsidR="007D6CA3" w:rsidRDefault="001103DC" w:rsidP="00574AF2">
      <w:pPr>
        <w:pStyle w:val="ListParagraph"/>
        <w:numPr>
          <w:ilvl w:val="0"/>
          <w:numId w:val="2"/>
        </w:numPr>
        <w:rPr>
          <w:rFonts w:asciiTheme="minorHAnsi" w:hAnsiTheme="minorHAnsi"/>
          <w:sz w:val="22"/>
          <w:szCs w:val="24"/>
        </w:rPr>
      </w:pPr>
      <w:r>
        <w:rPr>
          <w:rFonts w:asciiTheme="minorHAnsi" w:hAnsiTheme="minorHAnsi"/>
          <w:sz w:val="22"/>
          <w:szCs w:val="24"/>
        </w:rPr>
        <w:t>In an experiment, the researchers performing the study manipulate one (or more) of the variables to see how the other variable is impacted. In which of the two studies did the researchers manipulate one of the variables?</w:t>
      </w:r>
      <w:r w:rsidR="0063180B">
        <w:rPr>
          <w:rFonts w:asciiTheme="minorHAnsi" w:hAnsiTheme="minorHAnsi"/>
          <w:sz w:val="22"/>
          <w:szCs w:val="24"/>
        </w:rPr>
        <w:t xml:space="preserve"> Explain.</w:t>
      </w:r>
    </w:p>
    <w:p w:rsidR="0063180B" w:rsidRDefault="0063180B" w:rsidP="0063180B">
      <w:pPr>
        <w:rPr>
          <w:rFonts w:asciiTheme="minorHAnsi" w:hAnsiTheme="minorHAnsi"/>
          <w:sz w:val="22"/>
          <w:szCs w:val="24"/>
        </w:rPr>
      </w:pPr>
    </w:p>
    <w:p w:rsidR="00F2144B" w:rsidRDefault="00F2144B" w:rsidP="0063180B">
      <w:pPr>
        <w:rPr>
          <w:rFonts w:asciiTheme="minorHAnsi" w:hAnsiTheme="minorHAnsi"/>
          <w:sz w:val="22"/>
          <w:szCs w:val="24"/>
        </w:rPr>
      </w:pPr>
    </w:p>
    <w:p w:rsidR="0063180B" w:rsidRPr="0063180B" w:rsidRDefault="0063180B" w:rsidP="0063180B">
      <w:pPr>
        <w:rPr>
          <w:rFonts w:asciiTheme="minorHAnsi" w:hAnsiTheme="minorHAnsi"/>
          <w:sz w:val="22"/>
          <w:szCs w:val="24"/>
        </w:rPr>
      </w:pPr>
    </w:p>
    <w:p w:rsidR="0063180B" w:rsidRPr="00E46894" w:rsidRDefault="0063180B" w:rsidP="00574AF2">
      <w:pPr>
        <w:pStyle w:val="ListParagraph"/>
        <w:numPr>
          <w:ilvl w:val="0"/>
          <w:numId w:val="2"/>
        </w:numPr>
        <w:rPr>
          <w:rFonts w:asciiTheme="minorHAnsi" w:hAnsiTheme="minorHAnsi"/>
          <w:sz w:val="22"/>
          <w:szCs w:val="24"/>
        </w:rPr>
      </w:pPr>
      <w:r>
        <w:rPr>
          <w:rFonts w:asciiTheme="minorHAnsi" w:hAnsiTheme="minorHAnsi"/>
          <w:sz w:val="22"/>
          <w:szCs w:val="24"/>
        </w:rPr>
        <w:t>Does Study 1 provide evidence that additional high fiving improves team performance? Explain.</w:t>
      </w:r>
    </w:p>
    <w:p w:rsidR="00574AF2" w:rsidRDefault="00574AF2" w:rsidP="00574AF2">
      <w:pPr>
        <w:rPr>
          <w:rFonts w:asciiTheme="minorHAnsi" w:hAnsiTheme="minorHAnsi"/>
          <w:szCs w:val="24"/>
        </w:rPr>
      </w:pPr>
    </w:p>
    <w:p w:rsidR="0099236C" w:rsidRDefault="0099236C" w:rsidP="00574AF2">
      <w:pPr>
        <w:rPr>
          <w:rFonts w:asciiTheme="minorHAnsi" w:hAnsiTheme="minorHAnsi"/>
          <w:szCs w:val="24"/>
        </w:rPr>
      </w:pPr>
    </w:p>
    <w:p w:rsidR="00F2144B" w:rsidRDefault="00F2144B" w:rsidP="00574AF2">
      <w:pPr>
        <w:rPr>
          <w:rFonts w:asciiTheme="minorHAnsi" w:hAnsiTheme="minorHAnsi"/>
          <w:szCs w:val="24"/>
        </w:rPr>
      </w:pPr>
    </w:p>
    <w:p w:rsidR="00574AF2" w:rsidRPr="00574AF2" w:rsidRDefault="00574AF2" w:rsidP="00574AF2">
      <w:pPr>
        <w:rPr>
          <w:rFonts w:asciiTheme="minorHAnsi" w:hAnsiTheme="minorHAnsi"/>
          <w:szCs w:val="24"/>
        </w:rPr>
      </w:pPr>
    </w:p>
    <w:p w:rsidR="00FE3648" w:rsidRDefault="00FE3648" w:rsidP="00184133">
      <w:pPr>
        <w:rPr>
          <w:rFonts w:asciiTheme="minorHAnsi" w:hAnsiTheme="minorHAnsi" w:cs="Times New Roman"/>
          <w:sz w:val="22"/>
          <w:szCs w:val="24"/>
        </w:rPr>
      </w:pPr>
      <w:r>
        <w:rPr>
          <w:rFonts w:asciiTheme="minorHAnsi" w:hAnsiTheme="minorHAnsi" w:cs="Times New Roman"/>
          <w:b/>
          <w:sz w:val="22"/>
          <w:szCs w:val="24"/>
        </w:rPr>
        <w:lastRenderedPageBreak/>
        <w:t xml:space="preserve">Study </w:t>
      </w:r>
      <w:r w:rsidR="009E726F">
        <w:rPr>
          <w:rFonts w:asciiTheme="minorHAnsi" w:hAnsiTheme="minorHAnsi" w:cs="Times New Roman"/>
          <w:b/>
          <w:sz w:val="22"/>
          <w:szCs w:val="24"/>
        </w:rPr>
        <w:t>3</w:t>
      </w:r>
      <w:r>
        <w:rPr>
          <w:rFonts w:asciiTheme="minorHAnsi" w:hAnsiTheme="minorHAnsi" w:cs="Times New Roman"/>
          <w:b/>
          <w:sz w:val="22"/>
          <w:szCs w:val="24"/>
        </w:rPr>
        <w:t>: “</w:t>
      </w:r>
      <w:r w:rsidR="008D00F5" w:rsidRPr="008D00F5">
        <w:rPr>
          <w:rFonts w:asciiTheme="minorHAnsi" w:hAnsiTheme="minorHAnsi" w:cs="Times New Roman"/>
          <w:b/>
          <w:sz w:val="22"/>
          <w:szCs w:val="24"/>
        </w:rPr>
        <w:t xml:space="preserve">Men tend to be judged more harshly for humor </w:t>
      </w:r>
      <w:r w:rsidR="008D00F5">
        <w:rPr>
          <w:rFonts w:asciiTheme="minorHAnsi" w:hAnsiTheme="minorHAnsi" w:cs="Times New Roman"/>
          <w:b/>
          <w:sz w:val="22"/>
          <w:szCs w:val="24"/>
        </w:rPr>
        <w:t>mistakes than women</w:t>
      </w:r>
      <w:r>
        <w:rPr>
          <w:rFonts w:asciiTheme="minorHAnsi" w:hAnsiTheme="minorHAnsi" w:cs="Times New Roman"/>
          <w:b/>
          <w:sz w:val="22"/>
          <w:szCs w:val="24"/>
        </w:rPr>
        <w:t>”</w:t>
      </w:r>
    </w:p>
    <w:p w:rsidR="008D00F5" w:rsidRDefault="008D00F5" w:rsidP="00184133">
      <w:pPr>
        <w:rPr>
          <w:rFonts w:asciiTheme="minorHAnsi" w:hAnsiTheme="minorHAnsi" w:cs="Times New Roman"/>
          <w:sz w:val="22"/>
          <w:szCs w:val="24"/>
        </w:rPr>
      </w:pPr>
      <w:r>
        <w:rPr>
          <w:rFonts w:asciiTheme="minorHAnsi" w:hAnsiTheme="minorHAnsi" w:cs="Times New Roman"/>
          <w:sz w:val="22"/>
          <w:szCs w:val="24"/>
        </w:rPr>
        <w:t>In a 2021 study, 400 p</w:t>
      </w:r>
      <w:r w:rsidRPr="008D00F5">
        <w:rPr>
          <w:rFonts w:asciiTheme="minorHAnsi" w:hAnsiTheme="minorHAnsi" w:cs="Times New Roman"/>
          <w:sz w:val="22"/>
          <w:szCs w:val="24"/>
        </w:rPr>
        <w:t>articipants learn</w:t>
      </w:r>
      <w:r>
        <w:rPr>
          <w:rFonts w:asciiTheme="minorHAnsi" w:hAnsiTheme="minorHAnsi" w:cs="Times New Roman"/>
          <w:sz w:val="22"/>
          <w:szCs w:val="24"/>
        </w:rPr>
        <w:t>ed</w:t>
      </w:r>
      <w:r w:rsidRPr="008D00F5">
        <w:rPr>
          <w:rFonts w:asciiTheme="minorHAnsi" w:hAnsiTheme="minorHAnsi" w:cs="Times New Roman"/>
          <w:sz w:val="22"/>
          <w:szCs w:val="24"/>
        </w:rPr>
        <w:t xml:space="preserve"> about a female or a male person who, while on a date, erred in making jokes that were not received well by the date. Participants then report</w:t>
      </w:r>
      <w:r>
        <w:rPr>
          <w:rFonts w:asciiTheme="minorHAnsi" w:hAnsiTheme="minorHAnsi" w:cs="Times New Roman"/>
          <w:sz w:val="22"/>
          <w:szCs w:val="24"/>
        </w:rPr>
        <w:t>ed on the subjective magnitude of</w:t>
      </w:r>
      <w:r w:rsidRPr="008D00F5">
        <w:rPr>
          <w:rFonts w:asciiTheme="minorHAnsi" w:hAnsiTheme="minorHAnsi" w:cs="Times New Roman"/>
          <w:sz w:val="22"/>
          <w:szCs w:val="24"/>
        </w:rPr>
        <w:t xml:space="preserve"> the mistake, how generally competent they believe</w:t>
      </w:r>
      <w:r w:rsidR="00474F5A">
        <w:rPr>
          <w:rFonts w:asciiTheme="minorHAnsi" w:hAnsiTheme="minorHAnsi" w:cs="Times New Roman"/>
          <w:sz w:val="22"/>
          <w:szCs w:val="24"/>
        </w:rPr>
        <w:t>d</w:t>
      </w:r>
      <w:r w:rsidRPr="008D00F5">
        <w:rPr>
          <w:rFonts w:asciiTheme="minorHAnsi" w:hAnsiTheme="minorHAnsi" w:cs="Times New Roman"/>
          <w:sz w:val="22"/>
          <w:szCs w:val="24"/>
        </w:rPr>
        <w:t xml:space="preserve"> the mistake-maker to be</w:t>
      </w:r>
      <w:r>
        <w:rPr>
          <w:rFonts w:asciiTheme="minorHAnsi" w:hAnsiTheme="minorHAnsi" w:cs="Times New Roman"/>
          <w:sz w:val="22"/>
          <w:szCs w:val="24"/>
        </w:rPr>
        <w:t xml:space="preserve">, </w:t>
      </w:r>
      <w:r w:rsidRPr="008D00F5">
        <w:rPr>
          <w:rFonts w:asciiTheme="minorHAnsi" w:hAnsiTheme="minorHAnsi" w:cs="Times New Roman"/>
          <w:sz w:val="22"/>
          <w:szCs w:val="24"/>
        </w:rPr>
        <w:t>and how much they like</w:t>
      </w:r>
      <w:r w:rsidR="00474F5A">
        <w:rPr>
          <w:rFonts w:asciiTheme="minorHAnsi" w:hAnsiTheme="minorHAnsi" w:cs="Times New Roman"/>
          <w:sz w:val="22"/>
          <w:szCs w:val="24"/>
        </w:rPr>
        <w:t>d</w:t>
      </w:r>
      <w:r w:rsidRPr="008D00F5">
        <w:rPr>
          <w:rFonts w:asciiTheme="minorHAnsi" w:hAnsiTheme="minorHAnsi" w:cs="Times New Roman"/>
          <w:sz w:val="22"/>
          <w:szCs w:val="24"/>
        </w:rPr>
        <w:t xml:space="preserve"> the mistake-maker.</w:t>
      </w:r>
      <w:r w:rsidR="00474F5A">
        <w:rPr>
          <w:rFonts w:asciiTheme="minorHAnsi" w:hAnsiTheme="minorHAnsi" w:cs="Times New Roman"/>
          <w:sz w:val="22"/>
          <w:szCs w:val="24"/>
        </w:rPr>
        <w:t xml:space="preserve"> The p</w:t>
      </w:r>
      <w:r>
        <w:rPr>
          <w:rFonts w:asciiTheme="minorHAnsi" w:hAnsiTheme="minorHAnsi" w:cs="Times New Roman"/>
          <w:sz w:val="22"/>
          <w:szCs w:val="24"/>
        </w:rPr>
        <w:t>articipants</w:t>
      </w:r>
      <w:r w:rsidR="00FE3648">
        <w:rPr>
          <w:rFonts w:asciiTheme="minorHAnsi" w:hAnsiTheme="minorHAnsi" w:cs="Times New Roman"/>
          <w:sz w:val="22"/>
          <w:szCs w:val="24"/>
        </w:rPr>
        <w:t xml:space="preserve"> </w:t>
      </w:r>
      <w:r w:rsidRPr="008D00F5">
        <w:rPr>
          <w:rFonts w:asciiTheme="minorHAnsi" w:hAnsiTheme="minorHAnsi" w:cs="Times New Roman"/>
          <w:sz w:val="22"/>
          <w:szCs w:val="24"/>
        </w:rPr>
        <w:t xml:space="preserve">were randomly assigned to one of two gender of mistake maker conditions: female or male. In the female condition, participants read “Brenda went on a first date with a man she met online. Brenda tried to crack jokes all night but her date did not seem to enjoy them and he left after the first drink.” In the male condition, participants read “Brad went on a first date with a woman he met online. Brad tried to crack jokes all night but his date did not seem to enjoy them and she left after the first drink.” Participants in both conditions </w:t>
      </w:r>
      <w:r>
        <w:rPr>
          <w:rFonts w:asciiTheme="minorHAnsi" w:hAnsiTheme="minorHAnsi" w:cs="Times New Roman"/>
          <w:sz w:val="22"/>
          <w:szCs w:val="24"/>
        </w:rPr>
        <w:t>answered the following questions</w:t>
      </w:r>
      <w:r w:rsidRPr="008D00F5">
        <w:rPr>
          <w:rFonts w:asciiTheme="minorHAnsi" w:hAnsiTheme="minorHAnsi" w:cs="Times New Roman"/>
          <w:sz w:val="22"/>
          <w:szCs w:val="24"/>
        </w:rPr>
        <w:t xml:space="preserve"> in randomized order: How big of a mistake did [Brad/Brenda] mak</w:t>
      </w:r>
      <w:r w:rsidR="00474F5A">
        <w:rPr>
          <w:rFonts w:asciiTheme="minorHAnsi" w:hAnsiTheme="minorHAnsi" w:cs="Times New Roman"/>
          <w:sz w:val="22"/>
          <w:szCs w:val="24"/>
        </w:rPr>
        <w:t>e? 1 =not at all, 7 =very big</w:t>
      </w:r>
      <w:r w:rsidRPr="008D00F5">
        <w:rPr>
          <w:rFonts w:asciiTheme="minorHAnsi" w:hAnsiTheme="minorHAnsi" w:cs="Times New Roman"/>
          <w:sz w:val="22"/>
          <w:szCs w:val="24"/>
        </w:rPr>
        <w:t>; How competent is [Brad/Brenda]? 1 =not at all, 7 =extremely; How much do you like [Brad/Brenda]? 1 =not at all, 7 =extremely.</w:t>
      </w:r>
    </w:p>
    <w:p w:rsidR="00FE3648" w:rsidRPr="00FE3648" w:rsidRDefault="008D00F5" w:rsidP="00184133">
      <w:pPr>
        <w:rPr>
          <w:rFonts w:asciiTheme="minorHAnsi" w:hAnsiTheme="minorHAnsi" w:cs="Times New Roman"/>
          <w:sz w:val="16"/>
          <w:szCs w:val="16"/>
        </w:rPr>
      </w:pPr>
      <w:r w:rsidRPr="00474F5A">
        <w:rPr>
          <w:rFonts w:asciiTheme="minorHAnsi" w:hAnsiTheme="minorHAnsi" w:cs="Times New Roman"/>
          <w:i/>
          <w:sz w:val="16"/>
          <w:szCs w:val="16"/>
        </w:rPr>
        <w:t xml:space="preserve">Reich, T., </w:t>
      </w:r>
      <w:proofErr w:type="spellStart"/>
      <w:r w:rsidRPr="00474F5A">
        <w:rPr>
          <w:rFonts w:asciiTheme="minorHAnsi" w:hAnsiTheme="minorHAnsi" w:cs="Times New Roman"/>
          <w:i/>
          <w:sz w:val="16"/>
          <w:szCs w:val="16"/>
        </w:rPr>
        <w:t>Maglio</w:t>
      </w:r>
      <w:proofErr w:type="spellEnd"/>
      <w:r w:rsidRPr="00474F5A">
        <w:rPr>
          <w:rFonts w:asciiTheme="minorHAnsi" w:hAnsiTheme="minorHAnsi" w:cs="Times New Roman"/>
          <w:i/>
          <w:sz w:val="16"/>
          <w:szCs w:val="16"/>
        </w:rPr>
        <w:t>, S.J., and Fulmer, A.G.</w:t>
      </w:r>
      <w:r w:rsidR="00FE3648" w:rsidRPr="00474F5A">
        <w:rPr>
          <w:rFonts w:asciiTheme="minorHAnsi" w:hAnsiTheme="minorHAnsi" w:cs="Times New Roman"/>
          <w:i/>
          <w:sz w:val="16"/>
          <w:szCs w:val="16"/>
        </w:rPr>
        <w:t xml:space="preserve"> (20</w:t>
      </w:r>
      <w:r w:rsidRPr="00474F5A">
        <w:rPr>
          <w:rFonts w:asciiTheme="minorHAnsi" w:hAnsiTheme="minorHAnsi" w:cs="Times New Roman"/>
          <w:i/>
          <w:sz w:val="16"/>
          <w:szCs w:val="16"/>
        </w:rPr>
        <w:t>21</w:t>
      </w:r>
      <w:r w:rsidR="00FE3648" w:rsidRPr="00474F5A">
        <w:rPr>
          <w:rFonts w:asciiTheme="minorHAnsi" w:hAnsiTheme="minorHAnsi" w:cs="Times New Roman"/>
          <w:i/>
          <w:sz w:val="16"/>
          <w:szCs w:val="16"/>
        </w:rPr>
        <w:t>) “</w:t>
      </w:r>
      <w:r w:rsidRPr="00474F5A">
        <w:rPr>
          <w:rFonts w:asciiTheme="minorHAnsi" w:hAnsiTheme="minorHAnsi" w:cs="Times New Roman"/>
          <w:i/>
          <w:sz w:val="16"/>
          <w:szCs w:val="16"/>
        </w:rPr>
        <w:t>No laughing matter: Why humor mistakes are more damaging for men than women</w:t>
      </w:r>
      <w:r w:rsidR="00FE3648" w:rsidRPr="00474F5A">
        <w:rPr>
          <w:rFonts w:asciiTheme="minorHAnsi" w:hAnsiTheme="minorHAnsi" w:cs="Times New Roman"/>
          <w:i/>
          <w:sz w:val="16"/>
          <w:szCs w:val="16"/>
        </w:rPr>
        <w:t>,”</w:t>
      </w:r>
      <w:r w:rsidR="00FE3648">
        <w:rPr>
          <w:rFonts w:asciiTheme="minorHAnsi" w:hAnsiTheme="minorHAnsi" w:cs="Times New Roman"/>
          <w:sz w:val="16"/>
          <w:szCs w:val="16"/>
        </w:rPr>
        <w:t xml:space="preserve"> </w:t>
      </w:r>
      <w:r w:rsidR="00FE3648" w:rsidRPr="00474F5A">
        <w:rPr>
          <w:rFonts w:asciiTheme="minorHAnsi" w:hAnsiTheme="minorHAnsi" w:cs="Times New Roman"/>
          <w:b/>
          <w:i/>
          <w:sz w:val="16"/>
          <w:szCs w:val="16"/>
        </w:rPr>
        <w:t xml:space="preserve">Journal of </w:t>
      </w:r>
      <w:r w:rsidRPr="00474F5A">
        <w:rPr>
          <w:rFonts w:asciiTheme="minorHAnsi" w:hAnsiTheme="minorHAnsi" w:cs="Times New Roman"/>
          <w:b/>
          <w:i/>
          <w:sz w:val="16"/>
          <w:szCs w:val="16"/>
        </w:rPr>
        <w:t>Experimental Social Psychology</w:t>
      </w:r>
      <w:r>
        <w:rPr>
          <w:rFonts w:asciiTheme="minorHAnsi" w:hAnsiTheme="minorHAnsi" w:cs="Times New Roman"/>
          <w:i/>
          <w:sz w:val="16"/>
          <w:szCs w:val="16"/>
        </w:rPr>
        <w:t xml:space="preserve">, </w:t>
      </w:r>
      <w:r>
        <w:rPr>
          <w:rFonts w:asciiTheme="minorHAnsi" w:hAnsiTheme="minorHAnsi" w:cs="Times New Roman"/>
          <w:sz w:val="16"/>
          <w:szCs w:val="16"/>
        </w:rPr>
        <w:t>96 (104169)</w:t>
      </w:r>
      <w:r w:rsidR="00406D08">
        <w:rPr>
          <w:rFonts w:asciiTheme="minorHAnsi" w:hAnsiTheme="minorHAnsi" w:cs="Times New Roman"/>
          <w:sz w:val="16"/>
          <w:szCs w:val="16"/>
        </w:rPr>
        <w:t>.</w:t>
      </w:r>
    </w:p>
    <w:p w:rsidR="00FE3648" w:rsidRPr="00E46894" w:rsidRDefault="00FE3648" w:rsidP="009E726F">
      <w:pPr>
        <w:pStyle w:val="ListParagraph"/>
        <w:numPr>
          <w:ilvl w:val="0"/>
          <w:numId w:val="2"/>
        </w:numPr>
        <w:rPr>
          <w:rFonts w:asciiTheme="minorHAnsi" w:hAnsiTheme="minorHAnsi"/>
          <w:sz w:val="22"/>
          <w:szCs w:val="24"/>
        </w:rPr>
      </w:pPr>
      <w:r w:rsidRPr="00E46894">
        <w:rPr>
          <w:rFonts w:asciiTheme="minorHAnsi" w:hAnsiTheme="minorHAnsi"/>
          <w:sz w:val="22"/>
          <w:szCs w:val="24"/>
        </w:rPr>
        <w:t xml:space="preserve">Identify the </w:t>
      </w:r>
      <w:r w:rsidR="00F2144B">
        <w:rPr>
          <w:rFonts w:asciiTheme="minorHAnsi" w:hAnsiTheme="minorHAnsi"/>
          <w:sz w:val="22"/>
          <w:szCs w:val="24"/>
        </w:rPr>
        <w:t xml:space="preserve">cases and </w:t>
      </w:r>
      <w:r w:rsidRPr="00E46894">
        <w:rPr>
          <w:rFonts w:asciiTheme="minorHAnsi" w:hAnsiTheme="minorHAnsi"/>
          <w:sz w:val="22"/>
          <w:szCs w:val="24"/>
        </w:rPr>
        <w:t>variables in this study. Label each as the explanatory or response variable and as numerical or categorical.</w:t>
      </w:r>
    </w:p>
    <w:p w:rsidR="00FE3648" w:rsidRDefault="00FE3648" w:rsidP="00FE3648">
      <w:pPr>
        <w:rPr>
          <w:rFonts w:asciiTheme="minorHAnsi" w:hAnsiTheme="minorHAnsi"/>
          <w:sz w:val="22"/>
          <w:szCs w:val="24"/>
        </w:rPr>
      </w:pPr>
    </w:p>
    <w:p w:rsidR="00FE3648" w:rsidRDefault="00FE3648" w:rsidP="00FE3648">
      <w:pPr>
        <w:rPr>
          <w:rFonts w:asciiTheme="minorHAnsi" w:hAnsiTheme="minorHAnsi"/>
          <w:sz w:val="22"/>
          <w:szCs w:val="24"/>
        </w:rPr>
      </w:pPr>
    </w:p>
    <w:p w:rsidR="00474F5A" w:rsidRDefault="00474F5A" w:rsidP="00FE3648">
      <w:pPr>
        <w:rPr>
          <w:rFonts w:asciiTheme="minorHAnsi" w:hAnsiTheme="minorHAnsi"/>
          <w:sz w:val="22"/>
          <w:szCs w:val="24"/>
        </w:rPr>
      </w:pPr>
    </w:p>
    <w:p w:rsidR="00474F5A" w:rsidRDefault="00474F5A" w:rsidP="00FE3648">
      <w:pPr>
        <w:rPr>
          <w:rFonts w:asciiTheme="minorHAnsi" w:hAnsiTheme="minorHAnsi"/>
          <w:sz w:val="22"/>
          <w:szCs w:val="24"/>
        </w:rPr>
      </w:pPr>
    </w:p>
    <w:p w:rsidR="009E726F" w:rsidRPr="00E46894" w:rsidRDefault="009E726F" w:rsidP="00FE3648">
      <w:pPr>
        <w:rPr>
          <w:rFonts w:asciiTheme="minorHAnsi" w:hAnsiTheme="minorHAnsi"/>
          <w:sz w:val="22"/>
          <w:szCs w:val="24"/>
        </w:rPr>
      </w:pPr>
    </w:p>
    <w:p w:rsidR="009E726F" w:rsidRDefault="009E726F" w:rsidP="009E726F">
      <w:pPr>
        <w:pStyle w:val="ListParagraph"/>
        <w:numPr>
          <w:ilvl w:val="0"/>
          <w:numId w:val="2"/>
        </w:numPr>
        <w:rPr>
          <w:rFonts w:asciiTheme="minorHAnsi" w:hAnsiTheme="minorHAnsi"/>
          <w:sz w:val="22"/>
          <w:szCs w:val="24"/>
        </w:rPr>
      </w:pPr>
      <w:r>
        <w:rPr>
          <w:rFonts w:asciiTheme="minorHAnsi" w:hAnsiTheme="minorHAnsi"/>
          <w:sz w:val="22"/>
          <w:szCs w:val="24"/>
        </w:rPr>
        <w:t>Why is this an experiment rather than an observational study?</w:t>
      </w:r>
    </w:p>
    <w:p w:rsidR="009E726F" w:rsidRDefault="009E726F" w:rsidP="009E726F">
      <w:pPr>
        <w:rPr>
          <w:rFonts w:asciiTheme="minorHAnsi" w:hAnsiTheme="minorHAnsi"/>
          <w:sz w:val="22"/>
          <w:szCs w:val="24"/>
        </w:rPr>
      </w:pPr>
    </w:p>
    <w:p w:rsidR="009E726F" w:rsidRDefault="009E726F" w:rsidP="009E726F">
      <w:pPr>
        <w:rPr>
          <w:rFonts w:asciiTheme="minorHAnsi" w:hAnsiTheme="minorHAnsi"/>
          <w:sz w:val="22"/>
          <w:szCs w:val="24"/>
        </w:rPr>
      </w:pPr>
    </w:p>
    <w:p w:rsidR="009E726F" w:rsidRPr="009E726F" w:rsidRDefault="009E726F" w:rsidP="009E726F">
      <w:pPr>
        <w:rPr>
          <w:rFonts w:asciiTheme="minorHAnsi" w:hAnsiTheme="minorHAnsi"/>
          <w:sz w:val="22"/>
          <w:szCs w:val="24"/>
        </w:rPr>
      </w:pPr>
    </w:p>
    <w:p w:rsidR="009E726F" w:rsidRDefault="009E726F" w:rsidP="009E726F">
      <w:pPr>
        <w:pStyle w:val="ListParagraph"/>
        <w:rPr>
          <w:rFonts w:asciiTheme="minorHAnsi" w:hAnsiTheme="minorHAnsi"/>
          <w:sz w:val="22"/>
          <w:szCs w:val="24"/>
        </w:rPr>
      </w:pPr>
    </w:p>
    <w:p w:rsidR="00FE3648" w:rsidRPr="00E46894" w:rsidRDefault="00FE3648" w:rsidP="009E726F">
      <w:pPr>
        <w:pStyle w:val="ListParagraph"/>
        <w:numPr>
          <w:ilvl w:val="0"/>
          <w:numId w:val="2"/>
        </w:numPr>
        <w:rPr>
          <w:rFonts w:asciiTheme="minorHAnsi" w:hAnsiTheme="minorHAnsi"/>
          <w:sz w:val="22"/>
          <w:szCs w:val="24"/>
        </w:rPr>
      </w:pPr>
      <w:r w:rsidRPr="00E46894">
        <w:rPr>
          <w:rFonts w:asciiTheme="minorHAnsi" w:hAnsiTheme="minorHAnsi"/>
          <w:sz w:val="22"/>
          <w:szCs w:val="24"/>
        </w:rPr>
        <w:t>Does this study have the key features of a well-designed controlled experiment? Explain.</w:t>
      </w:r>
    </w:p>
    <w:p w:rsidR="00FE3648" w:rsidRPr="00E46894" w:rsidRDefault="00FE3648" w:rsidP="00FE3648">
      <w:pPr>
        <w:pStyle w:val="ListParagraph"/>
        <w:rPr>
          <w:rFonts w:asciiTheme="minorHAnsi" w:hAnsiTheme="minorHAnsi"/>
          <w:sz w:val="22"/>
          <w:szCs w:val="24"/>
        </w:rPr>
      </w:pPr>
    </w:p>
    <w:p w:rsidR="00FE3648" w:rsidRDefault="00FE3648" w:rsidP="00FE3648">
      <w:pPr>
        <w:rPr>
          <w:rFonts w:asciiTheme="minorHAnsi" w:hAnsiTheme="minorHAnsi"/>
          <w:sz w:val="22"/>
          <w:szCs w:val="24"/>
        </w:rPr>
      </w:pPr>
    </w:p>
    <w:p w:rsidR="009E726F" w:rsidRDefault="009E726F" w:rsidP="00FE3648">
      <w:pPr>
        <w:rPr>
          <w:rFonts w:asciiTheme="minorHAnsi" w:hAnsiTheme="minorHAnsi"/>
          <w:sz w:val="22"/>
          <w:szCs w:val="24"/>
        </w:rPr>
      </w:pPr>
    </w:p>
    <w:p w:rsidR="009E726F" w:rsidRDefault="009E726F" w:rsidP="00FE3648">
      <w:pPr>
        <w:rPr>
          <w:rFonts w:asciiTheme="minorHAnsi" w:hAnsiTheme="minorHAnsi"/>
          <w:sz w:val="22"/>
          <w:szCs w:val="24"/>
        </w:rPr>
      </w:pPr>
    </w:p>
    <w:p w:rsidR="009E726F" w:rsidRPr="00E46894" w:rsidRDefault="009E726F" w:rsidP="00FE3648">
      <w:pPr>
        <w:rPr>
          <w:rFonts w:asciiTheme="minorHAnsi" w:hAnsiTheme="minorHAnsi"/>
          <w:sz w:val="22"/>
          <w:szCs w:val="24"/>
        </w:rPr>
      </w:pPr>
    </w:p>
    <w:p w:rsidR="00184133" w:rsidRPr="009E726F" w:rsidRDefault="00184133" w:rsidP="009E726F">
      <w:pPr>
        <w:rPr>
          <w:rFonts w:asciiTheme="minorHAnsi" w:hAnsiTheme="minorHAnsi"/>
          <w:sz w:val="22"/>
          <w:szCs w:val="24"/>
        </w:rPr>
      </w:pPr>
    </w:p>
    <w:sectPr w:rsidR="00184133" w:rsidRPr="009E726F" w:rsidSect="0099236C">
      <w:headerReference w:type="default" r:id="rId8"/>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03EF" w:rsidRDefault="006C03EF" w:rsidP="002A1908">
      <w:pPr>
        <w:spacing w:before="0" w:after="0"/>
      </w:pPr>
      <w:r>
        <w:separator/>
      </w:r>
    </w:p>
  </w:endnote>
  <w:endnote w:type="continuationSeparator" w:id="0">
    <w:p w:rsidR="006C03EF" w:rsidRDefault="006C03EF" w:rsidP="002A190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03EF" w:rsidRDefault="006C03EF" w:rsidP="002A1908">
      <w:pPr>
        <w:spacing w:before="0" w:after="0"/>
      </w:pPr>
      <w:r>
        <w:separator/>
      </w:r>
    </w:p>
  </w:footnote>
  <w:footnote w:type="continuationSeparator" w:id="0">
    <w:p w:rsidR="006C03EF" w:rsidRDefault="006C03EF" w:rsidP="002A190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80B" w:rsidRPr="001003D8" w:rsidRDefault="00BE1318" w:rsidP="001003D8">
    <w:pPr>
      <w:pStyle w:val="Header"/>
      <w:tabs>
        <w:tab w:val="clear" w:pos="4680"/>
        <w:tab w:val="clear" w:pos="9360"/>
        <w:tab w:val="center" w:pos="5040"/>
      </w:tabs>
      <w:rPr>
        <w:rFonts w:asciiTheme="minorHAnsi" w:hAnsiTheme="minorHAnsi"/>
        <w:b/>
        <w:szCs w:val="24"/>
      </w:rPr>
    </w:pPr>
    <w:r>
      <w:rPr>
        <w:rFonts w:asciiTheme="minorHAnsi" w:hAnsiTheme="minorHAnsi"/>
        <w:b/>
        <w:szCs w:val="20"/>
      </w:rPr>
      <w:t xml:space="preserve">Stat 113 – </w:t>
    </w:r>
    <w:r w:rsidR="00084D6C">
      <w:rPr>
        <w:rFonts w:asciiTheme="minorHAnsi" w:hAnsiTheme="minorHAnsi"/>
        <w:b/>
        <w:szCs w:val="20"/>
      </w:rPr>
      <w:t>Dykstra</w:t>
    </w:r>
    <w:r w:rsidR="0063180B" w:rsidRPr="001003D8">
      <w:rPr>
        <w:rFonts w:asciiTheme="minorHAnsi" w:hAnsiTheme="minorHAnsi"/>
        <w:b/>
        <w:sz w:val="20"/>
        <w:szCs w:val="20"/>
      </w:rPr>
      <w:tab/>
    </w:r>
    <w:r w:rsidR="0063180B" w:rsidRPr="001003D8">
      <w:rPr>
        <w:rFonts w:asciiTheme="minorHAnsi" w:hAnsiTheme="minorHAnsi"/>
        <w:b/>
        <w:szCs w:val="24"/>
      </w:rPr>
      <w:t>Collecting Data Examples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EC75B5"/>
    <w:multiLevelType w:val="hybridMultilevel"/>
    <w:tmpl w:val="BEF41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1F4F5B"/>
    <w:multiLevelType w:val="hybridMultilevel"/>
    <w:tmpl w:val="3488A40C"/>
    <w:lvl w:ilvl="0" w:tplc="503090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464BEA"/>
    <w:multiLevelType w:val="hybridMultilevel"/>
    <w:tmpl w:val="2E667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AB6D0C"/>
    <w:multiLevelType w:val="hybridMultilevel"/>
    <w:tmpl w:val="2E667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F172E"/>
    <w:rsid w:val="000509F8"/>
    <w:rsid w:val="00084D6C"/>
    <w:rsid w:val="001003D8"/>
    <w:rsid w:val="001103DC"/>
    <w:rsid w:val="00113FDD"/>
    <w:rsid w:val="001441C2"/>
    <w:rsid w:val="00184133"/>
    <w:rsid w:val="001B14A9"/>
    <w:rsid w:val="0020041D"/>
    <w:rsid w:val="0023264A"/>
    <w:rsid w:val="002A1908"/>
    <w:rsid w:val="00312850"/>
    <w:rsid w:val="00406D08"/>
    <w:rsid w:val="00474F5A"/>
    <w:rsid w:val="00525714"/>
    <w:rsid w:val="0056196A"/>
    <w:rsid w:val="00563D77"/>
    <w:rsid w:val="00570E4A"/>
    <w:rsid w:val="00574AF2"/>
    <w:rsid w:val="005C2CEB"/>
    <w:rsid w:val="0063180B"/>
    <w:rsid w:val="006B52E7"/>
    <w:rsid w:val="006C03EF"/>
    <w:rsid w:val="007D6CA3"/>
    <w:rsid w:val="0080379B"/>
    <w:rsid w:val="00835B1F"/>
    <w:rsid w:val="00887682"/>
    <w:rsid w:val="008A7A28"/>
    <w:rsid w:val="008D00F5"/>
    <w:rsid w:val="008D5E25"/>
    <w:rsid w:val="00940C53"/>
    <w:rsid w:val="0099236C"/>
    <w:rsid w:val="009B571A"/>
    <w:rsid w:val="009E726F"/>
    <w:rsid w:val="00AB771C"/>
    <w:rsid w:val="00AF172E"/>
    <w:rsid w:val="00B72BE1"/>
    <w:rsid w:val="00BB750E"/>
    <w:rsid w:val="00BD27FA"/>
    <w:rsid w:val="00BE1318"/>
    <w:rsid w:val="00CB7EA6"/>
    <w:rsid w:val="00CE107F"/>
    <w:rsid w:val="00D10396"/>
    <w:rsid w:val="00D83A23"/>
    <w:rsid w:val="00E46894"/>
    <w:rsid w:val="00E66356"/>
    <w:rsid w:val="00EE116E"/>
    <w:rsid w:val="00F2144B"/>
    <w:rsid w:val="00F71DA6"/>
    <w:rsid w:val="00FE3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2239E"/>
  <w15:docId w15:val="{37F36E0F-48B7-444C-94BA-668F564E6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before="100" w:beforeAutospacing="1" w:after="100" w:afterAutospacing="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11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908"/>
    <w:pPr>
      <w:tabs>
        <w:tab w:val="center" w:pos="4680"/>
        <w:tab w:val="right" w:pos="9360"/>
      </w:tabs>
      <w:spacing w:before="0" w:after="0"/>
    </w:pPr>
  </w:style>
  <w:style w:type="character" w:customStyle="1" w:styleId="HeaderChar">
    <w:name w:val="Header Char"/>
    <w:basedOn w:val="DefaultParagraphFont"/>
    <w:link w:val="Header"/>
    <w:uiPriority w:val="99"/>
    <w:rsid w:val="002A1908"/>
  </w:style>
  <w:style w:type="paragraph" w:styleId="Footer">
    <w:name w:val="footer"/>
    <w:basedOn w:val="Normal"/>
    <w:link w:val="FooterChar"/>
    <w:uiPriority w:val="99"/>
    <w:unhideWhenUsed/>
    <w:rsid w:val="002A1908"/>
    <w:pPr>
      <w:tabs>
        <w:tab w:val="center" w:pos="4680"/>
        <w:tab w:val="right" w:pos="9360"/>
      </w:tabs>
      <w:spacing w:before="0" w:after="0"/>
    </w:pPr>
  </w:style>
  <w:style w:type="character" w:customStyle="1" w:styleId="FooterChar">
    <w:name w:val="Footer Char"/>
    <w:basedOn w:val="DefaultParagraphFont"/>
    <w:link w:val="Footer"/>
    <w:uiPriority w:val="99"/>
    <w:rsid w:val="002A1908"/>
  </w:style>
  <w:style w:type="paragraph" w:styleId="ListParagraph">
    <w:name w:val="List Paragraph"/>
    <w:basedOn w:val="Normal"/>
    <w:uiPriority w:val="34"/>
    <w:qFormat/>
    <w:rsid w:val="007D6CA3"/>
    <w:pPr>
      <w:ind w:left="720"/>
      <w:contextualSpacing/>
    </w:pPr>
  </w:style>
  <w:style w:type="character" w:styleId="Hyperlink">
    <w:name w:val="Hyperlink"/>
    <w:basedOn w:val="DefaultParagraphFont"/>
    <w:uiPriority w:val="99"/>
    <w:unhideWhenUsed/>
    <w:rsid w:val="00D83A23"/>
    <w:rPr>
      <w:color w:val="0000FF" w:themeColor="hyperlink"/>
      <w:u w:val="single"/>
    </w:rPr>
  </w:style>
  <w:style w:type="character" w:styleId="FollowedHyperlink">
    <w:name w:val="FollowedHyperlink"/>
    <w:basedOn w:val="DefaultParagraphFont"/>
    <w:uiPriority w:val="99"/>
    <w:semiHidden/>
    <w:unhideWhenUsed/>
    <w:rsid w:val="0063180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77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probasketballtalk.nbcsports.com/2011/06/09/miami%E2%80%99s-real-problem-this-series-not-enough-high-fives/%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2</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St. Lawrence University</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Chapman</dc:creator>
  <cp:lastModifiedBy>AJ Dykstra</cp:lastModifiedBy>
  <cp:revision>17</cp:revision>
  <cp:lastPrinted>2014-08-28T12:57:00Z</cp:lastPrinted>
  <dcterms:created xsi:type="dcterms:W3CDTF">2013-08-30T17:13:00Z</dcterms:created>
  <dcterms:modified xsi:type="dcterms:W3CDTF">2023-01-19T18:43:00Z</dcterms:modified>
</cp:coreProperties>
</file>