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F3" w:rsidRPr="00523856" w:rsidRDefault="002044F9" w:rsidP="00523856">
      <w:pPr>
        <w:pStyle w:val="ListParagraph"/>
        <w:numPr>
          <w:ilvl w:val="0"/>
          <w:numId w:val="6"/>
        </w:numPr>
        <w:ind w:left="360"/>
        <w:jc w:val="both"/>
        <w:rPr>
          <w:rFonts w:asciiTheme="minorHAnsi" w:hAnsiTheme="minorHAnsi"/>
          <w:sz w:val="22"/>
        </w:rPr>
      </w:pPr>
      <w:r w:rsidRPr="00523856">
        <w:rPr>
          <w:rFonts w:asciiTheme="minorHAnsi" w:hAnsiTheme="minorHAnsi"/>
          <w:sz w:val="22"/>
        </w:rPr>
        <w:t>Earlier in the semester, we read about a study designed to test whether applying a metal tag to a penguin is detrimental to the penguin, as opposed to applying an electronic tag</w:t>
      </w:r>
      <w:r w:rsidR="00CF47DA" w:rsidRPr="00523856">
        <w:rPr>
          <w:rFonts w:asciiTheme="minorHAnsi" w:hAnsiTheme="minorHAnsi"/>
          <w:sz w:val="22"/>
        </w:rPr>
        <w:t>; some penguins were randomly assigned to be tagged with a metal tag and some were randomly assigned to be tagged electronically</w:t>
      </w:r>
      <w:r w:rsidRPr="00523856">
        <w:rPr>
          <w:rFonts w:asciiTheme="minorHAnsi" w:hAnsiTheme="minorHAnsi"/>
          <w:sz w:val="22"/>
        </w:rPr>
        <w:t xml:space="preserve">. </w:t>
      </w:r>
      <w:r w:rsidR="005629F3" w:rsidRPr="00523856">
        <w:rPr>
          <w:rFonts w:asciiTheme="minorHAnsi" w:hAnsiTheme="minorHAnsi"/>
          <w:sz w:val="22"/>
        </w:rPr>
        <w:t>One variable examined is the length of foraging trips. Longer foraging trips can jeopardize both breeding success and the survival of chicks waiting for food. The mean length of 344 foraging trips for penguins with a metal tag was 12.70 days, with a standard deviation of 3.71 days. For those with an electronic tag, the mean length of 512 foraging trips was 11.60 days, with a standard deviation of 4.53 days.</w:t>
      </w:r>
    </w:p>
    <w:p w:rsidR="005629F3" w:rsidRDefault="005629F3" w:rsidP="005629F3">
      <w:pPr>
        <w:pStyle w:val="ListParagraph"/>
        <w:ind w:left="360"/>
        <w:jc w:val="both"/>
        <w:rPr>
          <w:rFonts w:asciiTheme="minorHAnsi" w:hAnsiTheme="minorHAnsi"/>
          <w:sz w:val="22"/>
        </w:rPr>
      </w:pPr>
      <w:r w:rsidRPr="005629F3">
        <w:rPr>
          <w:rFonts w:asciiTheme="minorHAnsi" w:hAnsiTheme="minorHAnsi"/>
          <w:sz w:val="22"/>
        </w:rPr>
        <w:br/>
        <w:t xml:space="preserve">a. </w:t>
      </w:r>
      <w:r w:rsidRPr="005629F3">
        <w:rPr>
          <w:rFonts w:asciiTheme="minorHAnsi" w:hAnsiTheme="minorHAnsi"/>
          <w:sz w:val="22"/>
        </w:rPr>
        <w:tab/>
        <w:t>Identify both variables in this data.</w:t>
      </w:r>
    </w:p>
    <w:p w:rsidR="005629F3" w:rsidRDefault="005629F3" w:rsidP="005629F3">
      <w:pPr>
        <w:pStyle w:val="ListParagraph"/>
        <w:ind w:left="360"/>
        <w:jc w:val="both"/>
        <w:rPr>
          <w:rFonts w:asciiTheme="minorHAnsi" w:hAnsiTheme="minorHAnsi"/>
          <w:sz w:val="22"/>
        </w:rPr>
      </w:pPr>
    </w:p>
    <w:p w:rsidR="005629F3" w:rsidRDefault="005629F3" w:rsidP="005629F3">
      <w:pPr>
        <w:pStyle w:val="ListParagraph"/>
        <w:ind w:left="360"/>
        <w:jc w:val="both"/>
        <w:rPr>
          <w:rFonts w:asciiTheme="minorHAnsi" w:hAnsiTheme="minorHAnsi"/>
          <w:sz w:val="22"/>
        </w:rPr>
      </w:pPr>
      <w:bookmarkStart w:id="0" w:name="_GoBack"/>
      <w:bookmarkEnd w:id="0"/>
    </w:p>
    <w:p w:rsidR="005629F3" w:rsidRDefault="005629F3" w:rsidP="005629F3">
      <w:pPr>
        <w:pStyle w:val="ListParagraph"/>
        <w:ind w:left="360"/>
        <w:jc w:val="both"/>
        <w:rPr>
          <w:rFonts w:asciiTheme="minorHAnsi" w:hAnsiTheme="minorHAnsi"/>
          <w:sz w:val="22"/>
        </w:rPr>
      </w:pPr>
    </w:p>
    <w:p w:rsidR="005629F3" w:rsidRPr="005629F3" w:rsidRDefault="005629F3" w:rsidP="005629F3">
      <w:pPr>
        <w:pStyle w:val="ListParagraph"/>
        <w:ind w:left="360"/>
        <w:jc w:val="both"/>
        <w:rPr>
          <w:rFonts w:asciiTheme="minorHAnsi" w:hAnsiTheme="minorHAnsi"/>
          <w:sz w:val="22"/>
        </w:rPr>
      </w:pPr>
    </w:p>
    <w:p w:rsidR="00420A5A" w:rsidRDefault="005629F3" w:rsidP="005629F3">
      <w:pPr>
        <w:ind w:left="720" w:hanging="360"/>
        <w:rPr>
          <w:rFonts w:asciiTheme="minorHAnsi" w:hAnsiTheme="minorHAnsi"/>
          <w:sz w:val="22"/>
        </w:rPr>
      </w:pPr>
      <w:r>
        <w:rPr>
          <w:rFonts w:asciiTheme="minorHAnsi" w:hAnsiTheme="minorHAnsi"/>
          <w:sz w:val="22"/>
        </w:rPr>
        <w:t>b.</w:t>
      </w:r>
      <w:r>
        <w:rPr>
          <w:rFonts w:asciiTheme="minorHAnsi" w:hAnsiTheme="minorHAnsi"/>
          <w:sz w:val="22"/>
        </w:rPr>
        <w:tab/>
      </w:r>
      <w:r w:rsidR="00C85654" w:rsidRPr="005629F3">
        <w:rPr>
          <w:rFonts w:asciiTheme="minorHAnsi" w:hAnsiTheme="minorHAnsi"/>
          <w:sz w:val="22"/>
        </w:rPr>
        <w:t xml:space="preserve">Do these data provide evidence that metal-tagged penguins </w:t>
      </w:r>
      <w:r w:rsidRPr="005629F3">
        <w:rPr>
          <w:rFonts w:asciiTheme="minorHAnsi" w:hAnsiTheme="minorHAnsi"/>
          <w:sz w:val="22"/>
        </w:rPr>
        <w:t>spend more time, on average, on foraging trips than electronically tagged penguins</w:t>
      </w:r>
      <w:r w:rsidR="00C85654" w:rsidRPr="005629F3">
        <w:rPr>
          <w:rFonts w:asciiTheme="minorHAnsi" w:hAnsiTheme="minorHAnsi"/>
          <w:sz w:val="22"/>
        </w:rPr>
        <w:t>? Show all of the details of the test.</w:t>
      </w:r>
    </w:p>
    <w:p w:rsidR="005629F3" w:rsidRDefault="005629F3" w:rsidP="005629F3">
      <w:pPr>
        <w:ind w:left="720" w:hanging="360"/>
        <w:rPr>
          <w:rFonts w:asciiTheme="minorHAnsi" w:hAnsiTheme="minorHAnsi"/>
          <w:sz w:val="22"/>
        </w:rPr>
      </w:pPr>
    </w:p>
    <w:p w:rsidR="005629F3" w:rsidRDefault="005629F3" w:rsidP="005629F3">
      <w:pPr>
        <w:ind w:left="720" w:hanging="360"/>
        <w:rPr>
          <w:rFonts w:asciiTheme="minorHAnsi" w:hAnsiTheme="minorHAnsi"/>
          <w:sz w:val="22"/>
        </w:rPr>
      </w:pPr>
    </w:p>
    <w:p w:rsidR="005629F3" w:rsidRDefault="005629F3" w:rsidP="005629F3">
      <w:pPr>
        <w:ind w:left="720" w:hanging="360"/>
        <w:rPr>
          <w:rFonts w:asciiTheme="minorHAnsi" w:hAnsiTheme="minorHAnsi"/>
          <w:sz w:val="22"/>
        </w:rPr>
      </w:pPr>
    </w:p>
    <w:p w:rsidR="005629F3" w:rsidRDefault="005629F3" w:rsidP="005629F3">
      <w:pPr>
        <w:ind w:left="720" w:hanging="360"/>
        <w:rPr>
          <w:rFonts w:asciiTheme="minorHAnsi" w:hAnsiTheme="minorHAnsi"/>
          <w:sz w:val="22"/>
        </w:rPr>
      </w:pPr>
    </w:p>
    <w:p w:rsidR="005629F3" w:rsidRDefault="005629F3" w:rsidP="005629F3">
      <w:pPr>
        <w:ind w:left="720" w:hanging="360"/>
        <w:rPr>
          <w:rFonts w:asciiTheme="minorHAnsi" w:hAnsiTheme="minorHAnsi"/>
          <w:sz w:val="22"/>
        </w:rPr>
      </w:pPr>
    </w:p>
    <w:p w:rsidR="005629F3" w:rsidRDefault="005629F3" w:rsidP="005629F3">
      <w:pPr>
        <w:ind w:left="720" w:hanging="360"/>
        <w:rPr>
          <w:rFonts w:asciiTheme="minorHAnsi" w:hAnsiTheme="minorHAnsi"/>
          <w:sz w:val="22"/>
        </w:rPr>
      </w:pPr>
    </w:p>
    <w:p w:rsidR="005629F3" w:rsidRDefault="005629F3" w:rsidP="005629F3">
      <w:pPr>
        <w:ind w:left="720" w:hanging="360"/>
        <w:rPr>
          <w:rFonts w:asciiTheme="minorHAnsi" w:hAnsiTheme="minorHAnsi"/>
          <w:sz w:val="22"/>
        </w:rPr>
      </w:pPr>
    </w:p>
    <w:p w:rsidR="005629F3" w:rsidRDefault="005629F3" w:rsidP="005629F3">
      <w:pPr>
        <w:ind w:left="720" w:hanging="360"/>
        <w:rPr>
          <w:rFonts w:asciiTheme="minorHAnsi" w:hAnsiTheme="minorHAnsi"/>
          <w:sz w:val="22"/>
        </w:rPr>
      </w:pPr>
      <w:r>
        <w:rPr>
          <w:rFonts w:asciiTheme="minorHAnsi" w:hAnsiTheme="minorHAnsi"/>
          <w:sz w:val="22"/>
        </w:rPr>
        <w:br/>
      </w:r>
    </w:p>
    <w:p w:rsidR="005629F3" w:rsidRDefault="005629F3" w:rsidP="005629F3">
      <w:pPr>
        <w:ind w:left="720" w:hanging="360"/>
        <w:rPr>
          <w:rFonts w:asciiTheme="minorHAnsi" w:hAnsiTheme="minorHAnsi"/>
          <w:sz w:val="22"/>
        </w:rPr>
      </w:pPr>
    </w:p>
    <w:p w:rsidR="00A77EDC" w:rsidRDefault="005629F3" w:rsidP="005629F3">
      <w:pPr>
        <w:ind w:left="720" w:hanging="360"/>
        <w:rPr>
          <w:rFonts w:asciiTheme="minorHAnsi" w:hAnsiTheme="minorHAnsi"/>
          <w:sz w:val="22"/>
        </w:rPr>
      </w:pPr>
      <w:r>
        <w:rPr>
          <w:rFonts w:asciiTheme="minorHAnsi" w:hAnsiTheme="minorHAnsi"/>
          <w:sz w:val="22"/>
        </w:rPr>
        <w:t>c.</w:t>
      </w:r>
      <w:r>
        <w:rPr>
          <w:rFonts w:asciiTheme="minorHAnsi" w:hAnsiTheme="minorHAnsi"/>
          <w:sz w:val="22"/>
        </w:rPr>
        <w:tab/>
      </w:r>
      <w:r w:rsidR="00A77EDC">
        <w:rPr>
          <w:rFonts w:asciiTheme="minorHAnsi" w:hAnsiTheme="minorHAnsi"/>
          <w:sz w:val="22"/>
        </w:rPr>
        <w:t>How large is this difference in the average length of foraging trips for metal and electronically tagged penguins? Answer this by reporting a 95% confidence interval.</w:t>
      </w:r>
    </w:p>
    <w:p w:rsidR="00523856" w:rsidRDefault="00523856">
      <w:pPr>
        <w:rPr>
          <w:rFonts w:asciiTheme="minorHAnsi" w:hAnsiTheme="minorHAnsi"/>
          <w:sz w:val="22"/>
        </w:rPr>
      </w:pPr>
      <w:r>
        <w:rPr>
          <w:rFonts w:asciiTheme="minorHAnsi" w:hAnsiTheme="minorHAnsi"/>
          <w:sz w:val="22"/>
        </w:rPr>
        <w:br w:type="page"/>
      </w:r>
    </w:p>
    <w:p w:rsidR="00523856" w:rsidRDefault="00523856" w:rsidP="00523856">
      <w:pPr>
        <w:pStyle w:val="ListParagraph"/>
        <w:numPr>
          <w:ilvl w:val="0"/>
          <w:numId w:val="6"/>
        </w:numPr>
        <w:ind w:left="360"/>
        <w:rPr>
          <w:rFonts w:asciiTheme="minorHAnsi" w:hAnsiTheme="minorHAnsi"/>
          <w:sz w:val="22"/>
        </w:rPr>
      </w:pPr>
      <w:r>
        <w:rPr>
          <w:rFonts w:asciiTheme="minorHAnsi" w:hAnsiTheme="minorHAnsi"/>
          <w:sz w:val="22"/>
        </w:rPr>
        <w:lastRenderedPageBreak/>
        <w:t xml:space="preserve">On the first day survey, students were asked to report which type of computer they use (Mac or PC) and their GPA. A plot of the data and a table of summary statistics are provided below. Assume that the GPAs and computer usage of students in Stat 113 are representative of all St. Lawrence students. </w:t>
      </w:r>
    </w:p>
    <w:p w:rsidR="00523856" w:rsidRDefault="00523856" w:rsidP="00523856">
      <w:pPr>
        <w:pStyle w:val="ListParagraph"/>
        <w:ind w:left="360"/>
        <w:rPr>
          <w:rFonts w:asciiTheme="minorHAnsi" w:hAnsiTheme="minorHAnsi"/>
          <w:sz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166"/>
      </w:tblGrid>
      <w:tr w:rsidR="00523856" w:rsidTr="00523856">
        <w:tc>
          <w:tcPr>
            <w:tcW w:w="5508" w:type="dxa"/>
          </w:tcPr>
          <w:p w:rsidR="00523856" w:rsidRDefault="00523856" w:rsidP="00523856">
            <w:pPr>
              <w:pStyle w:val="ListParagraph"/>
              <w:ind w:left="0"/>
              <w:rPr>
                <w:rFonts w:asciiTheme="minorHAnsi" w:hAnsiTheme="minorHAnsi"/>
                <w:sz w:val="22"/>
              </w:rPr>
            </w:pPr>
            <w:r w:rsidRPr="00523856">
              <w:rPr>
                <w:rFonts w:asciiTheme="minorHAnsi" w:hAnsiTheme="minorHAnsi"/>
                <w:noProof/>
                <w:sz w:val="22"/>
              </w:rPr>
              <w:drawing>
                <wp:inline distT="0" distB="0" distL="0" distR="0" wp14:anchorId="61B0B7D7" wp14:editId="5389A957">
                  <wp:extent cx="329184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1840" cy="2194560"/>
                          </a:xfrm>
                          <a:prstGeom prst="rect">
                            <a:avLst/>
                          </a:prstGeom>
                        </pic:spPr>
                      </pic:pic>
                    </a:graphicData>
                  </a:graphic>
                </wp:inline>
              </w:drawing>
            </w:r>
          </w:p>
        </w:tc>
        <w:tc>
          <w:tcPr>
            <w:tcW w:w="5508" w:type="dxa"/>
          </w:tcPr>
          <w:p w:rsidR="00523856" w:rsidRPr="00523856" w:rsidRDefault="00523856" w:rsidP="00523856">
            <w:pPr>
              <w:autoSpaceDE w:val="0"/>
              <w:autoSpaceDN w:val="0"/>
              <w:adjustRightInd w:val="0"/>
              <w:spacing w:beforeAutospacing="0" w:after="120" w:afterAutospacing="0"/>
              <w:rPr>
                <w:rFonts w:ascii="Segoe UI" w:eastAsia="Times New Roman" w:hAnsi="Segoe UI" w:cs="Segoe UI"/>
                <w:b/>
                <w:bCs/>
                <w:color w:val="056EB2"/>
                <w:szCs w:val="24"/>
              </w:rPr>
            </w:pPr>
            <w:r w:rsidRPr="00523856">
              <w:rPr>
                <w:rFonts w:ascii="Segoe UI" w:eastAsia="Times New Roman" w:hAnsi="Segoe UI" w:cs="Segoe UI"/>
                <w:b/>
                <w:bCs/>
                <w:color w:val="056EB2"/>
                <w:szCs w:val="24"/>
              </w:rPr>
              <w:t>Descriptive Statistics: GPA</w:t>
            </w:r>
          </w:p>
          <w:tbl>
            <w:tblPr>
              <w:tblW w:w="0" w:type="auto"/>
              <w:tblInd w:w="210" w:type="dxa"/>
              <w:tblCellMar>
                <w:left w:w="60" w:type="dxa"/>
                <w:right w:w="60" w:type="dxa"/>
              </w:tblCellMar>
              <w:tblLook w:val="0000" w:firstRow="0" w:lastRow="0" w:firstColumn="0" w:lastColumn="0" w:noHBand="0" w:noVBand="0"/>
            </w:tblPr>
            <w:tblGrid>
              <w:gridCol w:w="1065"/>
              <w:gridCol w:w="390"/>
              <w:gridCol w:w="660"/>
              <w:gridCol w:w="690"/>
              <w:gridCol w:w="930"/>
            </w:tblGrid>
            <w:tr w:rsidR="00523856" w:rsidRPr="00523856">
              <w:tc>
                <w:tcPr>
                  <w:tcW w:w="10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523856" w:rsidRPr="00523856" w:rsidRDefault="00523856" w:rsidP="00523856">
                  <w:pPr>
                    <w:autoSpaceDE w:val="0"/>
                    <w:autoSpaceDN w:val="0"/>
                    <w:adjustRightInd w:val="0"/>
                    <w:spacing w:before="0" w:beforeAutospacing="0" w:after="0" w:afterAutospacing="0"/>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Computer</w:t>
                  </w:r>
                </w:p>
              </w:tc>
              <w:tc>
                <w:tcPr>
                  <w:tcW w:w="3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523856" w:rsidRPr="00523856" w:rsidRDefault="00523856" w:rsidP="00523856">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523856" w:rsidRPr="00523856" w:rsidRDefault="00523856" w:rsidP="00523856">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Mean</w:t>
                  </w:r>
                </w:p>
              </w:tc>
              <w:tc>
                <w:tcPr>
                  <w:tcW w:w="6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523856" w:rsidRPr="00523856" w:rsidRDefault="00523856" w:rsidP="00523856">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523856">
                    <w:rPr>
                      <w:rFonts w:ascii="Segoe UI" w:eastAsia="Times New Roman" w:hAnsi="Segoe UI" w:cs="Segoe UI"/>
                      <w:b/>
                      <w:bCs/>
                      <w:color w:val="000000"/>
                      <w:sz w:val="19"/>
                      <w:szCs w:val="19"/>
                    </w:rPr>
                    <w:t>StDev</w:t>
                  </w:r>
                  <w:proofErr w:type="spellEnd"/>
                </w:p>
              </w:tc>
              <w:tc>
                <w:tcPr>
                  <w:tcW w:w="9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523856" w:rsidRPr="00523856" w:rsidRDefault="00523856" w:rsidP="00523856">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SE Mean</w:t>
                  </w:r>
                </w:p>
              </w:tc>
            </w:tr>
            <w:tr w:rsidR="00523856" w:rsidRPr="00523856">
              <w:tc>
                <w:tcPr>
                  <w:tcW w:w="1065"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Mac</w:t>
                  </w:r>
                </w:p>
              </w:tc>
              <w:tc>
                <w:tcPr>
                  <w:tcW w:w="39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144</w:t>
                  </w:r>
                </w:p>
              </w:tc>
              <w:tc>
                <w:tcPr>
                  <w:tcW w:w="66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3.319</w:t>
                  </w:r>
                </w:p>
              </w:tc>
              <w:tc>
                <w:tcPr>
                  <w:tcW w:w="69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0.404</w:t>
                  </w:r>
                </w:p>
              </w:tc>
              <w:tc>
                <w:tcPr>
                  <w:tcW w:w="93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0.034</w:t>
                  </w:r>
                </w:p>
              </w:tc>
            </w:tr>
            <w:tr w:rsidR="00523856" w:rsidRPr="00523856">
              <w:tc>
                <w:tcPr>
                  <w:tcW w:w="1065"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PC</w:t>
                  </w:r>
                </w:p>
              </w:tc>
              <w:tc>
                <w:tcPr>
                  <w:tcW w:w="39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46</w:t>
                  </w:r>
                </w:p>
              </w:tc>
              <w:tc>
                <w:tcPr>
                  <w:tcW w:w="66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3.243</w:t>
                  </w:r>
                </w:p>
              </w:tc>
              <w:tc>
                <w:tcPr>
                  <w:tcW w:w="69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0.355</w:t>
                  </w:r>
                </w:p>
              </w:tc>
              <w:tc>
                <w:tcPr>
                  <w:tcW w:w="930" w:type="dxa"/>
                  <w:tcBorders>
                    <w:top w:val="nil"/>
                    <w:left w:val="nil"/>
                    <w:bottom w:val="nil"/>
                    <w:right w:val="nil"/>
                  </w:tcBorders>
                  <w:tcMar>
                    <w:top w:w="15" w:type="dxa"/>
                    <w:left w:w="30" w:type="dxa"/>
                    <w:right w:w="30" w:type="dxa"/>
                  </w:tcMar>
                </w:tcPr>
                <w:p w:rsidR="00523856" w:rsidRPr="00523856" w:rsidRDefault="00523856" w:rsidP="00523856">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sidRPr="00523856">
                    <w:rPr>
                      <w:rFonts w:ascii="system-ui" w:eastAsia="Times New Roman" w:hAnsi="system-ui" w:cs="system-ui"/>
                      <w:color w:val="000000"/>
                      <w:sz w:val="18"/>
                      <w:szCs w:val="18"/>
                    </w:rPr>
                    <w:t>0.052</w:t>
                  </w:r>
                </w:p>
              </w:tc>
            </w:tr>
          </w:tbl>
          <w:p w:rsidR="00523856" w:rsidRPr="00523856" w:rsidRDefault="00523856" w:rsidP="00523856">
            <w:pPr>
              <w:autoSpaceDE w:val="0"/>
              <w:autoSpaceDN w:val="0"/>
              <w:adjustRightInd w:val="0"/>
              <w:spacing w:before="360" w:beforeAutospacing="0" w:after="180" w:afterAutospacing="0"/>
              <w:ind w:left="210" w:right="1080"/>
              <w:rPr>
                <w:rFonts w:ascii="system-ui" w:eastAsia="Times New Roman" w:hAnsi="system-ui" w:cs="system-ui"/>
                <w:color w:val="000000"/>
                <w:szCs w:val="24"/>
              </w:rPr>
            </w:pPr>
          </w:p>
          <w:p w:rsidR="00523856" w:rsidRDefault="00523856" w:rsidP="00523856">
            <w:pPr>
              <w:pStyle w:val="ListParagraph"/>
              <w:ind w:left="0"/>
              <w:rPr>
                <w:rFonts w:asciiTheme="minorHAnsi" w:hAnsiTheme="minorHAnsi"/>
                <w:sz w:val="22"/>
              </w:rPr>
            </w:pPr>
          </w:p>
        </w:tc>
      </w:tr>
    </w:tbl>
    <w:p w:rsidR="00523856" w:rsidRDefault="00523856" w:rsidP="00523856">
      <w:pPr>
        <w:pStyle w:val="ListParagraph"/>
        <w:numPr>
          <w:ilvl w:val="1"/>
          <w:numId w:val="6"/>
        </w:numPr>
        <w:ind w:left="720"/>
        <w:rPr>
          <w:rFonts w:asciiTheme="minorHAnsi" w:hAnsiTheme="minorHAnsi"/>
          <w:sz w:val="22"/>
        </w:rPr>
      </w:pPr>
      <w:r>
        <w:rPr>
          <w:rFonts w:asciiTheme="minorHAnsi" w:hAnsiTheme="minorHAnsi"/>
          <w:sz w:val="22"/>
        </w:rPr>
        <w:t>Does our sample provide evidence that average GPA differs depending on the type of computer used? Include all details of the appropriate hypothesis test.</w:t>
      </w:r>
    </w:p>
    <w:p w:rsidR="00523856" w:rsidRDefault="00523856" w:rsidP="00523856">
      <w:pPr>
        <w:rPr>
          <w:rFonts w:asciiTheme="minorHAnsi" w:hAnsiTheme="minorHAnsi"/>
          <w:sz w:val="22"/>
        </w:rPr>
      </w:pPr>
    </w:p>
    <w:p w:rsidR="00523856" w:rsidRDefault="00523856" w:rsidP="00523856">
      <w:pPr>
        <w:rPr>
          <w:rFonts w:asciiTheme="minorHAnsi" w:hAnsiTheme="minorHAnsi"/>
          <w:sz w:val="22"/>
        </w:rPr>
      </w:pPr>
    </w:p>
    <w:p w:rsidR="00523856" w:rsidRDefault="00523856" w:rsidP="00523856">
      <w:pPr>
        <w:rPr>
          <w:rFonts w:asciiTheme="minorHAnsi" w:hAnsiTheme="minorHAnsi"/>
          <w:sz w:val="22"/>
        </w:rPr>
      </w:pPr>
    </w:p>
    <w:p w:rsidR="00523856" w:rsidRDefault="00523856" w:rsidP="00523856">
      <w:pPr>
        <w:rPr>
          <w:rFonts w:asciiTheme="minorHAnsi" w:hAnsiTheme="minorHAnsi"/>
          <w:sz w:val="22"/>
        </w:rPr>
      </w:pPr>
    </w:p>
    <w:p w:rsidR="00523856" w:rsidRDefault="00523856" w:rsidP="00523856">
      <w:pPr>
        <w:rPr>
          <w:rFonts w:asciiTheme="minorHAnsi" w:hAnsiTheme="minorHAnsi"/>
          <w:sz w:val="22"/>
        </w:rPr>
      </w:pPr>
    </w:p>
    <w:p w:rsidR="00523856" w:rsidRDefault="00523856" w:rsidP="00523856">
      <w:pPr>
        <w:rPr>
          <w:rFonts w:asciiTheme="minorHAnsi" w:hAnsiTheme="minorHAnsi"/>
          <w:sz w:val="22"/>
        </w:rPr>
      </w:pPr>
    </w:p>
    <w:p w:rsidR="00523856" w:rsidRDefault="00523856" w:rsidP="00523856">
      <w:pPr>
        <w:rPr>
          <w:rFonts w:asciiTheme="minorHAnsi" w:hAnsiTheme="minorHAnsi"/>
          <w:sz w:val="22"/>
        </w:rPr>
      </w:pPr>
    </w:p>
    <w:p w:rsidR="00523856" w:rsidRPr="00523856" w:rsidRDefault="00523856" w:rsidP="00523856">
      <w:pPr>
        <w:rPr>
          <w:rFonts w:asciiTheme="minorHAnsi" w:hAnsiTheme="minorHAnsi"/>
          <w:sz w:val="22"/>
        </w:rPr>
      </w:pPr>
    </w:p>
    <w:p w:rsidR="00523856" w:rsidRPr="00523856" w:rsidRDefault="00523856" w:rsidP="00523856">
      <w:pPr>
        <w:pStyle w:val="ListParagraph"/>
        <w:numPr>
          <w:ilvl w:val="1"/>
          <w:numId w:val="6"/>
        </w:numPr>
        <w:ind w:left="720"/>
        <w:rPr>
          <w:rFonts w:asciiTheme="minorHAnsi" w:hAnsiTheme="minorHAnsi"/>
          <w:sz w:val="22"/>
        </w:rPr>
      </w:pPr>
      <w:r>
        <w:rPr>
          <w:rFonts w:asciiTheme="minorHAnsi" w:hAnsiTheme="minorHAnsi"/>
          <w:sz w:val="22"/>
        </w:rPr>
        <w:t>Even though we failed to reject the null hypothesis in part a, construct a 95% confidence interval in average GPA for Mac and PC users. What do you notice about this confidence interval?</w:t>
      </w:r>
    </w:p>
    <w:sectPr w:rsidR="00523856" w:rsidRPr="00523856" w:rsidSect="004A5186">
      <w:head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87C" w:rsidRDefault="00C3087C" w:rsidP="004A5186">
      <w:pPr>
        <w:spacing w:before="0" w:after="0"/>
      </w:pPr>
      <w:r>
        <w:separator/>
      </w:r>
    </w:p>
  </w:endnote>
  <w:endnote w:type="continuationSeparator" w:id="0">
    <w:p w:rsidR="00C3087C" w:rsidRDefault="00C3087C" w:rsidP="004A51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87C" w:rsidRDefault="00C3087C" w:rsidP="004A5186">
      <w:pPr>
        <w:spacing w:before="0" w:after="0"/>
      </w:pPr>
      <w:r>
        <w:separator/>
      </w:r>
    </w:p>
  </w:footnote>
  <w:footnote w:type="continuationSeparator" w:id="0">
    <w:p w:rsidR="00C3087C" w:rsidRDefault="00C3087C" w:rsidP="004A518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A5A" w:rsidRDefault="00CD3FC6" w:rsidP="00A92A21">
    <w:pPr>
      <w:pStyle w:val="Header"/>
    </w:pPr>
    <w:r>
      <w:rPr>
        <w:rFonts w:asciiTheme="minorHAnsi" w:hAnsiTheme="minorHAnsi"/>
        <w:b/>
      </w:rPr>
      <w:t>Stat</w:t>
    </w:r>
    <w:r w:rsidR="00420A5A">
      <w:rPr>
        <w:rFonts w:asciiTheme="minorHAnsi" w:hAnsiTheme="minorHAnsi"/>
        <w:b/>
      </w:rPr>
      <w:t xml:space="preserve"> </w:t>
    </w:r>
    <w:r w:rsidR="00420A5A" w:rsidRPr="004A5186">
      <w:rPr>
        <w:rFonts w:asciiTheme="minorHAnsi" w:hAnsiTheme="minorHAnsi"/>
        <w:b/>
      </w:rPr>
      <w:t>113</w:t>
    </w:r>
    <w:r w:rsidR="00C85654">
      <w:rPr>
        <w:rFonts w:asciiTheme="minorHAnsi" w:hAnsiTheme="minorHAnsi"/>
        <w:b/>
      </w:rPr>
      <w:t xml:space="preserve"> – </w:t>
    </w:r>
    <w:r w:rsidR="00BF6089">
      <w:rPr>
        <w:rFonts w:asciiTheme="minorHAnsi" w:hAnsiTheme="minorHAnsi"/>
        <w:b/>
      </w:rPr>
      <w:t>Dykstra</w:t>
    </w:r>
    <w:r w:rsidR="00420A5A" w:rsidRPr="004A5186">
      <w:rPr>
        <w:rFonts w:asciiTheme="minorHAnsi" w:hAnsiTheme="minorHAnsi"/>
        <w:b/>
      </w:rPr>
      <w:ptab w:relativeTo="margin" w:alignment="center" w:leader="none"/>
    </w:r>
    <w:r w:rsidR="00420A5A">
      <w:rPr>
        <w:rFonts w:asciiTheme="minorHAnsi" w:hAnsiTheme="minorHAnsi"/>
        <w:b/>
      </w:rPr>
      <w:t xml:space="preserve">Comparing Two Population Means: </w:t>
    </w:r>
    <w:r w:rsidR="005629F3">
      <w:rPr>
        <w:rFonts w:asciiTheme="minorHAnsi" w:hAnsiTheme="minorHAnsi"/>
        <w:b/>
      </w:rPr>
      <w:t>Two-Sample t Methods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D68"/>
    <w:multiLevelType w:val="hybridMultilevel"/>
    <w:tmpl w:val="C6E025B8"/>
    <w:lvl w:ilvl="0" w:tplc="746246F6">
      <w:start w:val="1"/>
      <w:numFmt w:val="bullet"/>
      <w:lvlText w:val="•"/>
      <w:lvlJc w:val="left"/>
      <w:pPr>
        <w:tabs>
          <w:tab w:val="num" w:pos="720"/>
        </w:tabs>
        <w:ind w:left="720" w:hanging="360"/>
      </w:pPr>
      <w:rPr>
        <w:rFonts w:ascii="Arial" w:hAnsi="Arial" w:hint="default"/>
      </w:rPr>
    </w:lvl>
    <w:lvl w:ilvl="1" w:tplc="BE0EBC6A" w:tentative="1">
      <w:start w:val="1"/>
      <w:numFmt w:val="bullet"/>
      <w:lvlText w:val="•"/>
      <w:lvlJc w:val="left"/>
      <w:pPr>
        <w:tabs>
          <w:tab w:val="num" w:pos="1440"/>
        </w:tabs>
        <w:ind w:left="1440" w:hanging="360"/>
      </w:pPr>
      <w:rPr>
        <w:rFonts w:ascii="Arial" w:hAnsi="Arial" w:hint="default"/>
      </w:rPr>
    </w:lvl>
    <w:lvl w:ilvl="2" w:tplc="AD422EB8" w:tentative="1">
      <w:start w:val="1"/>
      <w:numFmt w:val="bullet"/>
      <w:lvlText w:val="•"/>
      <w:lvlJc w:val="left"/>
      <w:pPr>
        <w:tabs>
          <w:tab w:val="num" w:pos="2160"/>
        </w:tabs>
        <w:ind w:left="2160" w:hanging="360"/>
      </w:pPr>
      <w:rPr>
        <w:rFonts w:ascii="Arial" w:hAnsi="Arial" w:hint="default"/>
      </w:rPr>
    </w:lvl>
    <w:lvl w:ilvl="3" w:tplc="B7C46D3C" w:tentative="1">
      <w:start w:val="1"/>
      <w:numFmt w:val="bullet"/>
      <w:lvlText w:val="•"/>
      <w:lvlJc w:val="left"/>
      <w:pPr>
        <w:tabs>
          <w:tab w:val="num" w:pos="2880"/>
        </w:tabs>
        <w:ind w:left="2880" w:hanging="360"/>
      </w:pPr>
      <w:rPr>
        <w:rFonts w:ascii="Arial" w:hAnsi="Arial" w:hint="default"/>
      </w:rPr>
    </w:lvl>
    <w:lvl w:ilvl="4" w:tplc="FB907DA6" w:tentative="1">
      <w:start w:val="1"/>
      <w:numFmt w:val="bullet"/>
      <w:lvlText w:val="•"/>
      <w:lvlJc w:val="left"/>
      <w:pPr>
        <w:tabs>
          <w:tab w:val="num" w:pos="3600"/>
        </w:tabs>
        <w:ind w:left="3600" w:hanging="360"/>
      </w:pPr>
      <w:rPr>
        <w:rFonts w:ascii="Arial" w:hAnsi="Arial" w:hint="default"/>
      </w:rPr>
    </w:lvl>
    <w:lvl w:ilvl="5" w:tplc="E0AE3780" w:tentative="1">
      <w:start w:val="1"/>
      <w:numFmt w:val="bullet"/>
      <w:lvlText w:val="•"/>
      <w:lvlJc w:val="left"/>
      <w:pPr>
        <w:tabs>
          <w:tab w:val="num" w:pos="4320"/>
        </w:tabs>
        <w:ind w:left="4320" w:hanging="360"/>
      </w:pPr>
      <w:rPr>
        <w:rFonts w:ascii="Arial" w:hAnsi="Arial" w:hint="default"/>
      </w:rPr>
    </w:lvl>
    <w:lvl w:ilvl="6" w:tplc="898890B4" w:tentative="1">
      <w:start w:val="1"/>
      <w:numFmt w:val="bullet"/>
      <w:lvlText w:val="•"/>
      <w:lvlJc w:val="left"/>
      <w:pPr>
        <w:tabs>
          <w:tab w:val="num" w:pos="5040"/>
        </w:tabs>
        <w:ind w:left="5040" w:hanging="360"/>
      </w:pPr>
      <w:rPr>
        <w:rFonts w:ascii="Arial" w:hAnsi="Arial" w:hint="default"/>
      </w:rPr>
    </w:lvl>
    <w:lvl w:ilvl="7" w:tplc="CDE094D8" w:tentative="1">
      <w:start w:val="1"/>
      <w:numFmt w:val="bullet"/>
      <w:lvlText w:val="•"/>
      <w:lvlJc w:val="left"/>
      <w:pPr>
        <w:tabs>
          <w:tab w:val="num" w:pos="5760"/>
        </w:tabs>
        <w:ind w:left="5760" w:hanging="360"/>
      </w:pPr>
      <w:rPr>
        <w:rFonts w:ascii="Arial" w:hAnsi="Arial" w:hint="default"/>
      </w:rPr>
    </w:lvl>
    <w:lvl w:ilvl="8" w:tplc="CFC67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863146"/>
    <w:multiLevelType w:val="hybridMultilevel"/>
    <w:tmpl w:val="A0E03E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D743F0"/>
    <w:multiLevelType w:val="hybridMultilevel"/>
    <w:tmpl w:val="0DFAA37A"/>
    <w:lvl w:ilvl="0" w:tplc="0F64DCCC">
      <w:start w:val="1"/>
      <w:numFmt w:val="bullet"/>
      <w:lvlText w:val="•"/>
      <w:lvlJc w:val="left"/>
      <w:pPr>
        <w:tabs>
          <w:tab w:val="num" w:pos="720"/>
        </w:tabs>
        <w:ind w:left="720" w:hanging="360"/>
      </w:pPr>
      <w:rPr>
        <w:rFonts w:ascii="Arial" w:hAnsi="Arial" w:hint="default"/>
      </w:rPr>
    </w:lvl>
    <w:lvl w:ilvl="1" w:tplc="351CD61A" w:tentative="1">
      <w:start w:val="1"/>
      <w:numFmt w:val="bullet"/>
      <w:lvlText w:val="•"/>
      <w:lvlJc w:val="left"/>
      <w:pPr>
        <w:tabs>
          <w:tab w:val="num" w:pos="1440"/>
        </w:tabs>
        <w:ind w:left="1440" w:hanging="360"/>
      </w:pPr>
      <w:rPr>
        <w:rFonts w:ascii="Arial" w:hAnsi="Arial" w:hint="default"/>
      </w:rPr>
    </w:lvl>
    <w:lvl w:ilvl="2" w:tplc="28D01548" w:tentative="1">
      <w:start w:val="1"/>
      <w:numFmt w:val="bullet"/>
      <w:lvlText w:val="•"/>
      <w:lvlJc w:val="left"/>
      <w:pPr>
        <w:tabs>
          <w:tab w:val="num" w:pos="2160"/>
        </w:tabs>
        <w:ind w:left="2160" w:hanging="360"/>
      </w:pPr>
      <w:rPr>
        <w:rFonts w:ascii="Arial" w:hAnsi="Arial" w:hint="default"/>
      </w:rPr>
    </w:lvl>
    <w:lvl w:ilvl="3" w:tplc="DF4CE84C" w:tentative="1">
      <w:start w:val="1"/>
      <w:numFmt w:val="bullet"/>
      <w:lvlText w:val="•"/>
      <w:lvlJc w:val="left"/>
      <w:pPr>
        <w:tabs>
          <w:tab w:val="num" w:pos="2880"/>
        </w:tabs>
        <w:ind w:left="2880" w:hanging="360"/>
      </w:pPr>
      <w:rPr>
        <w:rFonts w:ascii="Arial" w:hAnsi="Arial" w:hint="default"/>
      </w:rPr>
    </w:lvl>
    <w:lvl w:ilvl="4" w:tplc="4DC62230" w:tentative="1">
      <w:start w:val="1"/>
      <w:numFmt w:val="bullet"/>
      <w:lvlText w:val="•"/>
      <w:lvlJc w:val="left"/>
      <w:pPr>
        <w:tabs>
          <w:tab w:val="num" w:pos="3600"/>
        </w:tabs>
        <w:ind w:left="3600" w:hanging="360"/>
      </w:pPr>
      <w:rPr>
        <w:rFonts w:ascii="Arial" w:hAnsi="Arial" w:hint="default"/>
      </w:rPr>
    </w:lvl>
    <w:lvl w:ilvl="5" w:tplc="D82E04FA" w:tentative="1">
      <w:start w:val="1"/>
      <w:numFmt w:val="bullet"/>
      <w:lvlText w:val="•"/>
      <w:lvlJc w:val="left"/>
      <w:pPr>
        <w:tabs>
          <w:tab w:val="num" w:pos="4320"/>
        </w:tabs>
        <w:ind w:left="4320" w:hanging="360"/>
      </w:pPr>
      <w:rPr>
        <w:rFonts w:ascii="Arial" w:hAnsi="Arial" w:hint="default"/>
      </w:rPr>
    </w:lvl>
    <w:lvl w:ilvl="6" w:tplc="46266D64" w:tentative="1">
      <w:start w:val="1"/>
      <w:numFmt w:val="bullet"/>
      <w:lvlText w:val="•"/>
      <w:lvlJc w:val="left"/>
      <w:pPr>
        <w:tabs>
          <w:tab w:val="num" w:pos="5040"/>
        </w:tabs>
        <w:ind w:left="5040" w:hanging="360"/>
      </w:pPr>
      <w:rPr>
        <w:rFonts w:ascii="Arial" w:hAnsi="Arial" w:hint="default"/>
      </w:rPr>
    </w:lvl>
    <w:lvl w:ilvl="7" w:tplc="026C58C6" w:tentative="1">
      <w:start w:val="1"/>
      <w:numFmt w:val="bullet"/>
      <w:lvlText w:val="•"/>
      <w:lvlJc w:val="left"/>
      <w:pPr>
        <w:tabs>
          <w:tab w:val="num" w:pos="5760"/>
        </w:tabs>
        <w:ind w:left="5760" w:hanging="360"/>
      </w:pPr>
      <w:rPr>
        <w:rFonts w:ascii="Arial" w:hAnsi="Arial" w:hint="default"/>
      </w:rPr>
    </w:lvl>
    <w:lvl w:ilvl="8" w:tplc="F9D64D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0D7D06"/>
    <w:multiLevelType w:val="hybridMultilevel"/>
    <w:tmpl w:val="5DF6059E"/>
    <w:lvl w:ilvl="0" w:tplc="F50C5758">
      <w:start w:val="1"/>
      <w:numFmt w:val="bullet"/>
      <w:lvlText w:val="•"/>
      <w:lvlJc w:val="left"/>
      <w:pPr>
        <w:tabs>
          <w:tab w:val="num" w:pos="720"/>
        </w:tabs>
        <w:ind w:left="720" w:hanging="360"/>
      </w:pPr>
      <w:rPr>
        <w:rFonts w:ascii="Arial" w:hAnsi="Arial" w:hint="default"/>
      </w:rPr>
    </w:lvl>
    <w:lvl w:ilvl="1" w:tplc="483A3C74" w:tentative="1">
      <w:start w:val="1"/>
      <w:numFmt w:val="bullet"/>
      <w:lvlText w:val="•"/>
      <w:lvlJc w:val="left"/>
      <w:pPr>
        <w:tabs>
          <w:tab w:val="num" w:pos="1440"/>
        </w:tabs>
        <w:ind w:left="1440" w:hanging="360"/>
      </w:pPr>
      <w:rPr>
        <w:rFonts w:ascii="Arial" w:hAnsi="Arial" w:hint="default"/>
      </w:rPr>
    </w:lvl>
    <w:lvl w:ilvl="2" w:tplc="AF54CD4E" w:tentative="1">
      <w:start w:val="1"/>
      <w:numFmt w:val="bullet"/>
      <w:lvlText w:val="•"/>
      <w:lvlJc w:val="left"/>
      <w:pPr>
        <w:tabs>
          <w:tab w:val="num" w:pos="2160"/>
        </w:tabs>
        <w:ind w:left="2160" w:hanging="360"/>
      </w:pPr>
      <w:rPr>
        <w:rFonts w:ascii="Arial" w:hAnsi="Arial" w:hint="default"/>
      </w:rPr>
    </w:lvl>
    <w:lvl w:ilvl="3" w:tplc="B428DA6E" w:tentative="1">
      <w:start w:val="1"/>
      <w:numFmt w:val="bullet"/>
      <w:lvlText w:val="•"/>
      <w:lvlJc w:val="left"/>
      <w:pPr>
        <w:tabs>
          <w:tab w:val="num" w:pos="2880"/>
        </w:tabs>
        <w:ind w:left="2880" w:hanging="360"/>
      </w:pPr>
      <w:rPr>
        <w:rFonts w:ascii="Arial" w:hAnsi="Arial" w:hint="default"/>
      </w:rPr>
    </w:lvl>
    <w:lvl w:ilvl="4" w:tplc="65AABFF8" w:tentative="1">
      <w:start w:val="1"/>
      <w:numFmt w:val="bullet"/>
      <w:lvlText w:val="•"/>
      <w:lvlJc w:val="left"/>
      <w:pPr>
        <w:tabs>
          <w:tab w:val="num" w:pos="3600"/>
        </w:tabs>
        <w:ind w:left="3600" w:hanging="360"/>
      </w:pPr>
      <w:rPr>
        <w:rFonts w:ascii="Arial" w:hAnsi="Arial" w:hint="default"/>
      </w:rPr>
    </w:lvl>
    <w:lvl w:ilvl="5" w:tplc="0B1A2C10" w:tentative="1">
      <w:start w:val="1"/>
      <w:numFmt w:val="bullet"/>
      <w:lvlText w:val="•"/>
      <w:lvlJc w:val="left"/>
      <w:pPr>
        <w:tabs>
          <w:tab w:val="num" w:pos="4320"/>
        </w:tabs>
        <w:ind w:left="4320" w:hanging="360"/>
      </w:pPr>
      <w:rPr>
        <w:rFonts w:ascii="Arial" w:hAnsi="Arial" w:hint="default"/>
      </w:rPr>
    </w:lvl>
    <w:lvl w:ilvl="6" w:tplc="AD9EF1AA" w:tentative="1">
      <w:start w:val="1"/>
      <w:numFmt w:val="bullet"/>
      <w:lvlText w:val="•"/>
      <w:lvlJc w:val="left"/>
      <w:pPr>
        <w:tabs>
          <w:tab w:val="num" w:pos="5040"/>
        </w:tabs>
        <w:ind w:left="5040" w:hanging="360"/>
      </w:pPr>
      <w:rPr>
        <w:rFonts w:ascii="Arial" w:hAnsi="Arial" w:hint="default"/>
      </w:rPr>
    </w:lvl>
    <w:lvl w:ilvl="7" w:tplc="AE269DBA" w:tentative="1">
      <w:start w:val="1"/>
      <w:numFmt w:val="bullet"/>
      <w:lvlText w:val="•"/>
      <w:lvlJc w:val="left"/>
      <w:pPr>
        <w:tabs>
          <w:tab w:val="num" w:pos="5760"/>
        </w:tabs>
        <w:ind w:left="5760" w:hanging="360"/>
      </w:pPr>
      <w:rPr>
        <w:rFonts w:ascii="Arial" w:hAnsi="Arial" w:hint="default"/>
      </w:rPr>
    </w:lvl>
    <w:lvl w:ilvl="8" w:tplc="54C0C3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985BF0"/>
    <w:multiLevelType w:val="hybridMultilevel"/>
    <w:tmpl w:val="933AA3C2"/>
    <w:lvl w:ilvl="0" w:tplc="D01EB032">
      <w:start w:val="1"/>
      <w:numFmt w:val="bullet"/>
      <w:lvlText w:val="•"/>
      <w:lvlJc w:val="left"/>
      <w:pPr>
        <w:tabs>
          <w:tab w:val="num" w:pos="720"/>
        </w:tabs>
        <w:ind w:left="720" w:hanging="360"/>
      </w:pPr>
      <w:rPr>
        <w:rFonts w:ascii="Arial" w:hAnsi="Arial" w:hint="default"/>
      </w:rPr>
    </w:lvl>
    <w:lvl w:ilvl="1" w:tplc="EA821536" w:tentative="1">
      <w:start w:val="1"/>
      <w:numFmt w:val="bullet"/>
      <w:lvlText w:val="•"/>
      <w:lvlJc w:val="left"/>
      <w:pPr>
        <w:tabs>
          <w:tab w:val="num" w:pos="1440"/>
        </w:tabs>
        <w:ind w:left="1440" w:hanging="360"/>
      </w:pPr>
      <w:rPr>
        <w:rFonts w:ascii="Arial" w:hAnsi="Arial" w:hint="default"/>
      </w:rPr>
    </w:lvl>
    <w:lvl w:ilvl="2" w:tplc="27427C5C" w:tentative="1">
      <w:start w:val="1"/>
      <w:numFmt w:val="bullet"/>
      <w:lvlText w:val="•"/>
      <w:lvlJc w:val="left"/>
      <w:pPr>
        <w:tabs>
          <w:tab w:val="num" w:pos="2160"/>
        </w:tabs>
        <w:ind w:left="2160" w:hanging="360"/>
      </w:pPr>
      <w:rPr>
        <w:rFonts w:ascii="Arial" w:hAnsi="Arial" w:hint="default"/>
      </w:rPr>
    </w:lvl>
    <w:lvl w:ilvl="3" w:tplc="4C0CF62C" w:tentative="1">
      <w:start w:val="1"/>
      <w:numFmt w:val="bullet"/>
      <w:lvlText w:val="•"/>
      <w:lvlJc w:val="left"/>
      <w:pPr>
        <w:tabs>
          <w:tab w:val="num" w:pos="2880"/>
        </w:tabs>
        <w:ind w:left="2880" w:hanging="360"/>
      </w:pPr>
      <w:rPr>
        <w:rFonts w:ascii="Arial" w:hAnsi="Arial" w:hint="default"/>
      </w:rPr>
    </w:lvl>
    <w:lvl w:ilvl="4" w:tplc="BD68E598" w:tentative="1">
      <w:start w:val="1"/>
      <w:numFmt w:val="bullet"/>
      <w:lvlText w:val="•"/>
      <w:lvlJc w:val="left"/>
      <w:pPr>
        <w:tabs>
          <w:tab w:val="num" w:pos="3600"/>
        </w:tabs>
        <w:ind w:left="3600" w:hanging="360"/>
      </w:pPr>
      <w:rPr>
        <w:rFonts w:ascii="Arial" w:hAnsi="Arial" w:hint="default"/>
      </w:rPr>
    </w:lvl>
    <w:lvl w:ilvl="5" w:tplc="BB60D518" w:tentative="1">
      <w:start w:val="1"/>
      <w:numFmt w:val="bullet"/>
      <w:lvlText w:val="•"/>
      <w:lvlJc w:val="left"/>
      <w:pPr>
        <w:tabs>
          <w:tab w:val="num" w:pos="4320"/>
        </w:tabs>
        <w:ind w:left="4320" w:hanging="360"/>
      </w:pPr>
      <w:rPr>
        <w:rFonts w:ascii="Arial" w:hAnsi="Arial" w:hint="default"/>
      </w:rPr>
    </w:lvl>
    <w:lvl w:ilvl="6" w:tplc="88AA7CB2" w:tentative="1">
      <w:start w:val="1"/>
      <w:numFmt w:val="bullet"/>
      <w:lvlText w:val="•"/>
      <w:lvlJc w:val="left"/>
      <w:pPr>
        <w:tabs>
          <w:tab w:val="num" w:pos="5040"/>
        </w:tabs>
        <w:ind w:left="5040" w:hanging="360"/>
      </w:pPr>
      <w:rPr>
        <w:rFonts w:ascii="Arial" w:hAnsi="Arial" w:hint="default"/>
      </w:rPr>
    </w:lvl>
    <w:lvl w:ilvl="7" w:tplc="37B4418C" w:tentative="1">
      <w:start w:val="1"/>
      <w:numFmt w:val="bullet"/>
      <w:lvlText w:val="•"/>
      <w:lvlJc w:val="left"/>
      <w:pPr>
        <w:tabs>
          <w:tab w:val="num" w:pos="5760"/>
        </w:tabs>
        <w:ind w:left="5760" w:hanging="360"/>
      </w:pPr>
      <w:rPr>
        <w:rFonts w:ascii="Arial" w:hAnsi="Arial" w:hint="default"/>
      </w:rPr>
    </w:lvl>
    <w:lvl w:ilvl="8" w:tplc="FA36A28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522214"/>
    <w:multiLevelType w:val="hybridMultilevel"/>
    <w:tmpl w:val="9C563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A5186"/>
    <w:rsid w:val="00054F7F"/>
    <w:rsid w:val="000A41BD"/>
    <w:rsid w:val="00107E09"/>
    <w:rsid w:val="0020041D"/>
    <w:rsid w:val="002044F9"/>
    <w:rsid w:val="00287206"/>
    <w:rsid w:val="00312850"/>
    <w:rsid w:val="00351EBF"/>
    <w:rsid w:val="00361C84"/>
    <w:rsid w:val="003B246D"/>
    <w:rsid w:val="003C329B"/>
    <w:rsid w:val="003E6C66"/>
    <w:rsid w:val="00420A5A"/>
    <w:rsid w:val="004A5186"/>
    <w:rsid w:val="00523856"/>
    <w:rsid w:val="005629F3"/>
    <w:rsid w:val="006931D5"/>
    <w:rsid w:val="00693D9A"/>
    <w:rsid w:val="00702153"/>
    <w:rsid w:val="0076261A"/>
    <w:rsid w:val="0077032B"/>
    <w:rsid w:val="007954EF"/>
    <w:rsid w:val="007C6266"/>
    <w:rsid w:val="0080379B"/>
    <w:rsid w:val="009C6ECD"/>
    <w:rsid w:val="00A77EDC"/>
    <w:rsid w:val="00A92A21"/>
    <w:rsid w:val="00BE7181"/>
    <w:rsid w:val="00BF6089"/>
    <w:rsid w:val="00C022CB"/>
    <w:rsid w:val="00C3087C"/>
    <w:rsid w:val="00C85654"/>
    <w:rsid w:val="00C9215D"/>
    <w:rsid w:val="00CB14D9"/>
    <w:rsid w:val="00CD3FC6"/>
    <w:rsid w:val="00CF47DA"/>
    <w:rsid w:val="00EE116E"/>
    <w:rsid w:val="00FF3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37F"/>
  <w15:docId w15:val="{671C21D6-B1C4-447D-BA7A-4AA8496C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186"/>
    <w:pPr>
      <w:tabs>
        <w:tab w:val="center" w:pos="4680"/>
        <w:tab w:val="right" w:pos="9360"/>
      </w:tabs>
      <w:spacing w:before="0" w:after="0"/>
    </w:pPr>
  </w:style>
  <w:style w:type="character" w:customStyle="1" w:styleId="HeaderChar">
    <w:name w:val="Header Char"/>
    <w:basedOn w:val="DefaultParagraphFont"/>
    <w:link w:val="Header"/>
    <w:uiPriority w:val="99"/>
    <w:rsid w:val="004A5186"/>
  </w:style>
  <w:style w:type="paragraph" w:styleId="Footer">
    <w:name w:val="footer"/>
    <w:basedOn w:val="Normal"/>
    <w:link w:val="FooterChar"/>
    <w:uiPriority w:val="99"/>
    <w:unhideWhenUsed/>
    <w:rsid w:val="004A5186"/>
    <w:pPr>
      <w:tabs>
        <w:tab w:val="center" w:pos="4680"/>
        <w:tab w:val="right" w:pos="9360"/>
      </w:tabs>
      <w:spacing w:before="0" w:after="0"/>
    </w:pPr>
  </w:style>
  <w:style w:type="character" w:customStyle="1" w:styleId="FooterChar">
    <w:name w:val="Footer Char"/>
    <w:basedOn w:val="DefaultParagraphFont"/>
    <w:link w:val="Footer"/>
    <w:uiPriority w:val="99"/>
    <w:rsid w:val="004A5186"/>
  </w:style>
  <w:style w:type="paragraph" w:styleId="BalloonText">
    <w:name w:val="Balloon Text"/>
    <w:basedOn w:val="Normal"/>
    <w:link w:val="BalloonTextChar"/>
    <w:uiPriority w:val="99"/>
    <w:semiHidden/>
    <w:unhideWhenUsed/>
    <w:rsid w:val="004A518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186"/>
    <w:rPr>
      <w:rFonts w:ascii="Tahoma" w:hAnsi="Tahoma" w:cs="Tahoma"/>
      <w:sz w:val="16"/>
      <w:szCs w:val="16"/>
    </w:rPr>
  </w:style>
  <w:style w:type="paragraph" w:styleId="ListParagraph">
    <w:name w:val="List Paragraph"/>
    <w:basedOn w:val="Normal"/>
    <w:uiPriority w:val="34"/>
    <w:qFormat/>
    <w:rsid w:val="004A5186"/>
    <w:pPr>
      <w:ind w:left="720"/>
      <w:contextualSpacing/>
    </w:pPr>
  </w:style>
  <w:style w:type="character" w:styleId="PlaceholderText">
    <w:name w:val="Placeholder Text"/>
    <w:basedOn w:val="DefaultParagraphFont"/>
    <w:uiPriority w:val="99"/>
    <w:semiHidden/>
    <w:rsid w:val="00287206"/>
    <w:rPr>
      <w:color w:val="808080"/>
    </w:rPr>
  </w:style>
  <w:style w:type="table" w:styleId="TableGrid">
    <w:name w:val="Table Grid"/>
    <w:basedOn w:val="TableNormal"/>
    <w:uiPriority w:val="59"/>
    <w:rsid w:val="0052385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143">
      <w:bodyDiv w:val="1"/>
      <w:marLeft w:val="0"/>
      <w:marRight w:val="0"/>
      <w:marTop w:val="0"/>
      <w:marBottom w:val="0"/>
      <w:divBdr>
        <w:top w:val="none" w:sz="0" w:space="0" w:color="auto"/>
        <w:left w:val="none" w:sz="0" w:space="0" w:color="auto"/>
        <w:bottom w:val="none" w:sz="0" w:space="0" w:color="auto"/>
        <w:right w:val="none" w:sz="0" w:space="0" w:color="auto"/>
      </w:divBdr>
      <w:divsChild>
        <w:div w:id="613100087">
          <w:marLeft w:val="547"/>
          <w:marRight w:val="0"/>
          <w:marTop w:val="144"/>
          <w:marBottom w:val="0"/>
          <w:divBdr>
            <w:top w:val="none" w:sz="0" w:space="0" w:color="auto"/>
            <w:left w:val="none" w:sz="0" w:space="0" w:color="auto"/>
            <w:bottom w:val="none" w:sz="0" w:space="0" w:color="auto"/>
            <w:right w:val="none" w:sz="0" w:space="0" w:color="auto"/>
          </w:divBdr>
        </w:div>
      </w:divsChild>
    </w:div>
    <w:div w:id="726034828">
      <w:bodyDiv w:val="1"/>
      <w:marLeft w:val="0"/>
      <w:marRight w:val="0"/>
      <w:marTop w:val="0"/>
      <w:marBottom w:val="0"/>
      <w:divBdr>
        <w:top w:val="none" w:sz="0" w:space="0" w:color="auto"/>
        <w:left w:val="none" w:sz="0" w:space="0" w:color="auto"/>
        <w:bottom w:val="none" w:sz="0" w:space="0" w:color="auto"/>
        <w:right w:val="none" w:sz="0" w:space="0" w:color="auto"/>
      </w:divBdr>
      <w:divsChild>
        <w:div w:id="1439719622">
          <w:marLeft w:val="547"/>
          <w:marRight w:val="0"/>
          <w:marTop w:val="144"/>
          <w:marBottom w:val="0"/>
          <w:divBdr>
            <w:top w:val="none" w:sz="0" w:space="0" w:color="auto"/>
            <w:left w:val="none" w:sz="0" w:space="0" w:color="auto"/>
            <w:bottom w:val="none" w:sz="0" w:space="0" w:color="auto"/>
            <w:right w:val="none" w:sz="0" w:space="0" w:color="auto"/>
          </w:divBdr>
        </w:div>
      </w:divsChild>
    </w:div>
    <w:div w:id="1162043386">
      <w:bodyDiv w:val="1"/>
      <w:marLeft w:val="0"/>
      <w:marRight w:val="0"/>
      <w:marTop w:val="0"/>
      <w:marBottom w:val="0"/>
      <w:divBdr>
        <w:top w:val="none" w:sz="0" w:space="0" w:color="auto"/>
        <w:left w:val="none" w:sz="0" w:space="0" w:color="auto"/>
        <w:bottom w:val="none" w:sz="0" w:space="0" w:color="auto"/>
        <w:right w:val="none" w:sz="0" w:space="0" w:color="auto"/>
      </w:divBdr>
      <w:divsChild>
        <w:div w:id="1554657295">
          <w:marLeft w:val="547"/>
          <w:marRight w:val="0"/>
          <w:marTop w:val="130"/>
          <w:marBottom w:val="0"/>
          <w:divBdr>
            <w:top w:val="none" w:sz="0" w:space="0" w:color="auto"/>
            <w:left w:val="none" w:sz="0" w:space="0" w:color="auto"/>
            <w:bottom w:val="none" w:sz="0" w:space="0" w:color="auto"/>
            <w:right w:val="none" w:sz="0" w:space="0" w:color="auto"/>
          </w:divBdr>
        </w:div>
      </w:divsChild>
    </w:div>
    <w:div w:id="1254433643">
      <w:bodyDiv w:val="1"/>
      <w:marLeft w:val="0"/>
      <w:marRight w:val="0"/>
      <w:marTop w:val="0"/>
      <w:marBottom w:val="0"/>
      <w:divBdr>
        <w:top w:val="none" w:sz="0" w:space="0" w:color="auto"/>
        <w:left w:val="none" w:sz="0" w:space="0" w:color="auto"/>
        <w:bottom w:val="none" w:sz="0" w:space="0" w:color="auto"/>
        <w:right w:val="none" w:sz="0" w:space="0" w:color="auto"/>
      </w:divBdr>
      <w:divsChild>
        <w:div w:id="1027559098">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AJ Dykstra</cp:lastModifiedBy>
  <cp:revision>17</cp:revision>
  <cp:lastPrinted>2023-03-24T14:18:00Z</cp:lastPrinted>
  <dcterms:created xsi:type="dcterms:W3CDTF">2011-11-01T15:40:00Z</dcterms:created>
  <dcterms:modified xsi:type="dcterms:W3CDTF">2023-03-24T14:18:00Z</dcterms:modified>
</cp:coreProperties>
</file>