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6E" w:rsidRPr="0063568F" w:rsidRDefault="00804D5C" w:rsidP="00F6622B">
      <w:pPr>
        <w:ind w:left="0"/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Do </w:t>
      </w:r>
      <w:r w:rsidR="00552F8D">
        <w:rPr>
          <w:rFonts w:asciiTheme="minorHAnsi" w:hAnsiTheme="minorHAnsi"/>
          <w:b/>
          <w:sz w:val="22"/>
        </w:rPr>
        <w:t xml:space="preserve">People </w:t>
      </w:r>
      <w:r w:rsidR="0038497D">
        <w:rPr>
          <w:rFonts w:asciiTheme="minorHAnsi" w:hAnsiTheme="minorHAnsi"/>
          <w:b/>
          <w:sz w:val="22"/>
        </w:rPr>
        <w:t xml:space="preserve">Tend to Favor Rock in a </w:t>
      </w:r>
      <w:r w:rsidR="00552F8D">
        <w:rPr>
          <w:rFonts w:asciiTheme="minorHAnsi" w:hAnsiTheme="minorHAnsi"/>
          <w:b/>
          <w:sz w:val="22"/>
        </w:rPr>
        <w:t>B</w:t>
      </w:r>
      <w:r w:rsidR="0038497D">
        <w:rPr>
          <w:rFonts w:asciiTheme="minorHAnsi" w:hAnsiTheme="minorHAnsi"/>
          <w:b/>
          <w:sz w:val="22"/>
        </w:rPr>
        <w:t>attle of Rock-Paper-Scissors</w:t>
      </w:r>
      <w:r>
        <w:rPr>
          <w:rFonts w:asciiTheme="minorHAnsi" w:hAnsiTheme="minorHAnsi"/>
          <w:b/>
          <w:sz w:val="22"/>
        </w:rPr>
        <w:t>?</w:t>
      </w:r>
    </w:p>
    <w:p w:rsidR="0063568F" w:rsidRDefault="00835F56" w:rsidP="0063568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63568F">
        <w:rPr>
          <w:rFonts w:asciiTheme="minorHAnsi" w:hAnsiTheme="minorHAnsi"/>
          <w:sz w:val="22"/>
        </w:rPr>
        <w:t xml:space="preserve">In general, if </w:t>
      </w:r>
      <w:r w:rsidR="00804D5C">
        <w:rPr>
          <w:rFonts w:asciiTheme="minorHAnsi" w:hAnsiTheme="minorHAnsi"/>
          <w:sz w:val="22"/>
        </w:rPr>
        <w:t xml:space="preserve">individuals were </w:t>
      </w:r>
      <w:r w:rsidR="001978E5">
        <w:rPr>
          <w:rFonts w:asciiTheme="minorHAnsi" w:hAnsiTheme="minorHAnsi"/>
          <w:sz w:val="22"/>
        </w:rPr>
        <w:t xml:space="preserve">randomly </w:t>
      </w:r>
      <w:r w:rsidR="00552F8D">
        <w:rPr>
          <w:rFonts w:asciiTheme="minorHAnsi" w:hAnsiTheme="minorHAnsi"/>
          <w:sz w:val="22"/>
        </w:rPr>
        <w:t>choosing what to “throw”</w:t>
      </w:r>
      <w:r w:rsidR="002E217C" w:rsidRPr="0063568F">
        <w:rPr>
          <w:rFonts w:asciiTheme="minorHAnsi" w:hAnsiTheme="minorHAnsi"/>
          <w:sz w:val="22"/>
        </w:rPr>
        <w:t xml:space="preserve">, what proportion </w:t>
      </w:r>
      <w:r w:rsidR="001978E5">
        <w:rPr>
          <w:rFonts w:asciiTheme="minorHAnsi" w:hAnsiTheme="minorHAnsi"/>
          <w:sz w:val="22"/>
        </w:rPr>
        <w:t>of people would lead a game of Rock-Paper-Scissors with a rock</w:t>
      </w:r>
      <w:r w:rsidR="002E217C" w:rsidRPr="0063568F">
        <w:rPr>
          <w:rFonts w:asciiTheme="minorHAnsi" w:hAnsiTheme="minorHAnsi"/>
          <w:sz w:val="22"/>
        </w:rPr>
        <w:t>?</w:t>
      </w:r>
      <w:r w:rsidR="0063568F">
        <w:rPr>
          <w:rFonts w:asciiTheme="minorHAnsi" w:hAnsiTheme="minorHAnsi"/>
          <w:sz w:val="22"/>
        </w:rPr>
        <w:br/>
      </w:r>
      <w:r w:rsidR="0063568F">
        <w:rPr>
          <w:rFonts w:asciiTheme="minorHAnsi" w:hAnsiTheme="minorHAnsi"/>
          <w:sz w:val="22"/>
        </w:rPr>
        <w:br/>
      </w:r>
    </w:p>
    <w:p w:rsidR="0063568F" w:rsidRPr="0063568F" w:rsidRDefault="0063568F" w:rsidP="0063568F">
      <w:pPr>
        <w:pStyle w:val="ListParagraph"/>
        <w:ind w:left="360"/>
        <w:rPr>
          <w:rFonts w:asciiTheme="minorHAnsi" w:hAnsiTheme="minorHAnsi"/>
          <w:sz w:val="22"/>
        </w:rPr>
      </w:pPr>
    </w:p>
    <w:p w:rsidR="006F1DB2" w:rsidRDefault="00804D5C" w:rsidP="00F6622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If </w:t>
      </w:r>
      <w:r w:rsidR="001978E5">
        <w:rPr>
          <w:rFonts w:asciiTheme="minorHAnsi" w:hAnsiTheme="minorHAnsi"/>
          <w:sz w:val="22"/>
        </w:rPr>
        <w:t>people</w:t>
      </w:r>
      <w:r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>tend to favor starting with rock</w:t>
      </w:r>
      <w:r>
        <w:rPr>
          <w:rFonts w:asciiTheme="minorHAnsi" w:hAnsiTheme="minorHAnsi"/>
          <w:sz w:val="22"/>
        </w:rPr>
        <w:t>, w</w:t>
      </w:r>
      <w:r w:rsidR="0063568F">
        <w:rPr>
          <w:rFonts w:asciiTheme="minorHAnsi" w:hAnsiTheme="minorHAnsi"/>
          <w:sz w:val="22"/>
        </w:rPr>
        <w:t xml:space="preserve">hat does that imply about how the proportion of </w:t>
      </w:r>
      <w:r w:rsidR="00552F8D">
        <w:rPr>
          <w:rFonts w:asciiTheme="minorHAnsi" w:hAnsiTheme="minorHAnsi"/>
          <w:sz w:val="22"/>
        </w:rPr>
        <w:t xml:space="preserve">games in which </w:t>
      </w:r>
      <w:r w:rsidR="001978E5">
        <w:rPr>
          <w:rFonts w:asciiTheme="minorHAnsi" w:hAnsiTheme="minorHAnsi"/>
          <w:sz w:val="22"/>
        </w:rPr>
        <w:t xml:space="preserve">rock </w:t>
      </w:r>
      <w:r w:rsidR="00552F8D">
        <w:rPr>
          <w:rFonts w:asciiTheme="minorHAnsi" w:hAnsiTheme="minorHAnsi"/>
          <w:sz w:val="22"/>
        </w:rPr>
        <w:t xml:space="preserve">is thrown </w:t>
      </w:r>
      <w:r w:rsidR="001978E5">
        <w:rPr>
          <w:rFonts w:asciiTheme="minorHAnsi" w:hAnsiTheme="minorHAnsi"/>
          <w:sz w:val="22"/>
        </w:rPr>
        <w:t>first</w:t>
      </w:r>
      <w:r w:rsidR="00552F8D">
        <w:rPr>
          <w:rFonts w:asciiTheme="minorHAnsi" w:hAnsiTheme="minorHAnsi"/>
          <w:sz w:val="22"/>
        </w:rPr>
        <w:t xml:space="preserve"> (i.e., </w:t>
      </w:r>
      <w:r w:rsidR="00552F8D" w:rsidRPr="00552F8D">
        <w:rPr>
          <w:rFonts w:asciiTheme="minorHAnsi" w:hAnsiTheme="minorHAnsi"/>
          <w:i/>
          <w:sz w:val="22"/>
        </w:rPr>
        <w:t>p</w:t>
      </w:r>
      <w:r w:rsidR="0063568F">
        <w:rPr>
          <w:rFonts w:asciiTheme="minorHAnsi" w:hAnsiTheme="minorHAnsi"/>
          <w:sz w:val="22"/>
        </w:rPr>
        <w:t>) compares to the value chosen in Question 1?</w:t>
      </w:r>
    </w:p>
    <w:p w:rsidR="00776D94" w:rsidRPr="00776D94" w:rsidRDefault="00776D94" w:rsidP="00776D94">
      <w:pPr>
        <w:pStyle w:val="ListParagraph"/>
        <w:rPr>
          <w:rFonts w:asciiTheme="minorHAnsi" w:hAnsiTheme="minorHAnsi"/>
          <w:sz w:val="22"/>
        </w:rPr>
      </w:pPr>
    </w:p>
    <w:p w:rsidR="0063568F" w:rsidRPr="0063568F" w:rsidRDefault="0063568F" w:rsidP="0063568F">
      <w:pPr>
        <w:pStyle w:val="ListParagraph"/>
        <w:rPr>
          <w:rFonts w:asciiTheme="minorHAnsi" w:hAnsiTheme="minorHAnsi"/>
          <w:sz w:val="22"/>
        </w:rPr>
      </w:pPr>
    </w:p>
    <w:p w:rsidR="0063568F" w:rsidRPr="0063568F" w:rsidRDefault="0063568F" w:rsidP="0063568F">
      <w:pPr>
        <w:pStyle w:val="ListParagraph"/>
        <w:ind w:left="360"/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br/>
      </w:r>
    </w:p>
    <w:p w:rsidR="001936B7" w:rsidRDefault="002406FC" w:rsidP="001936B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Suppose we observe a random sample of 119 games and find that 66 people played rock first. </w:t>
      </w:r>
      <w:r w:rsidR="006642D3" w:rsidRPr="0063568F">
        <w:rPr>
          <w:rFonts w:asciiTheme="minorHAnsi" w:hAnsiTheme="minorHAnsi"/>
          <w:sz w:val="22"/>
        </w:rPr>
        <w:t xml:space="preserve">If </w:t>
      </w:r>
      <w:r w:rsidR="00804D5C">
        <w:rPr>
          <w:rFonts w:asciiTheme="minorHAnsi" w:hAnsiTheme="minorHAnsi"/>
          <w:sz w:val="22"/>
        </w:rPr>
        <w:t>individuals were</w:t>
      </w:r>
      <w:r w:rsidR="00835F56" w:rsidRPr="0063568F"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>randomly choosing</w:t>
      </w:r>
      <w:r w:rsidR="006642D3" w:rsidRPr="0063568F">
        <w:rPr>
          <w:rFonts w:asciiTheme="minorHAnsi" w:hAnsiTheme="minorHAnsi"/>
          <w:sz w:val="22"/>
        </w:rPr>
        <w:t xml:space="preserve">, how likely is </w:t>
      </w:r>
      <w:r w:rsidR="00804D5C">
        <w:rPr>
          <w:rFonts w:asciiTheme="minorHAnsi" w:hAnsiTheme="minorHAnsi"/>
          <w:sz w:val="22"/>
        </w:rPr>
        <w:t xml:space="preserve">it to </w:t>
      </w:r>
      <w:r w:rsidR="001978E5">
        <w:rPr>
          <w:rFonts w:asciiTheme="minorHAnsi" w:hAnsiTheme="minorHAnsi"/>
          <w:sz w:val="22"/>
        </w:rPr>
        <w:t>have</w:t>
      </w:r>
      <w:r w:rsidR="00804D5C"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>at least 66</w:t>
      </w:r>
      <w:r w:rsidR="00804D5C">
        <w:rPr>
          <w:rFonts w:asciiTheme="minorHAnsi" w:hAnsiTheme="minorHAnsi"/>
          <w:sz w:val="22"/>
        </w:rPr>
        <w:t xml:space="preserve"> out of </w:t>
      </w:r>
      <w:r w:rsidR="001978E5">
        <w:rPr>
          <w:rFonts w:asciiTheme="minorHAnsi" w:hAnsiTheme="minorHAnsi"/>
          <w:sz w:val="22"/>
        </w:rPr>
        <w:t>119</w:t>
      </w:r>
      <w:r w:rsidR="006642D3" w:rsidRPr="0063568F"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>games</w:t>
      </w:r>
      <w:r w:rsidR="00403F3D"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 xml:space="preserve">in which “rock” is </w:t>
      </w:r>
      <w:r w:rsidR="00552F8D">
        <w:rPr>
          <w:rFonts w:asciiTheme="minorHAnsi" w:hAnsiTheme="minorHAnsi"/>
          <w:sz w:val="22"/>
        </w:rPr>
        <w:t xml:space="preserve">thrown </w:t>
      </w:r>
      <w:r w:rsidR="001978E5">
        <w:rPr>
          <w:rFonts w:asciiTheme="minorHAnsi" w:hAnsiTheme="minorHAnsi"/>
          <w:sz w:val="22"/>
        </w:rPr>
        <w:t>first</w:t>
      </w:r>
      <w:r w:rsidR="006642D3" w:rsidRPr="0063568F">
        <w:rPr>
          <w:rFonts w:asciiTheme="minorHAnsi" w:hAnsiTheme="minorHAnsi"/>
          <w:sz w:val="22"/>
        </w:rPr>
        <w:t>?</w:t>
      </w:r>
      <w:r w:rsidR="0052257B">
        <w:rPr>
          <w:rFonts w:asciiTheme="minorHAnsi" w:hAnsiTheme="minorHAnsi"/>
          <w:sz w:val="22"/>
        </w:rPr>
        <w:br/>
      </w:r>
    </w:p>
    <w:p w:rsidR="00403F3D" w:rsidRDefault="001936B7" w:rsidP="001936B7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If individuals are </w:t>
      </w:r>
      <w:r w:rsidR="001978E5">
        <w:rPr>
          <w:rFonts w:asciiTheme="minorHAnsi" w:hAnsiTheme="minorHAnsi"/>
          <w:sz w:val="22"/>
        </w:rPr>
        <w:t>choosing at random</w:t>
      </w:r>
      <w:r>
        <w:rPr>
          <w:rFonts w:asciiTheme="minorHAnsi" w:hAnsiTheme="minorHAnsi"/>
          <w:sz w:val="22"/>
        </w:rPr>
        <w:t xml:space="preserve">, identify the sampling distribution for the </w:t>
      </w:r>
      <w:r w:rsidR="001978E5">
        <w:rPr>
          <w:rFonts w:asciiTheme="minorHAnsi" w:hAnsiTheme="minorHAnsi"/>
          <w:sz w:val="22"/>
        </w:rPr>
        <w:t>proportion of</w:t>
      </w:r>
      <w:r w:rsidR="00552F8D">
        <w:rPr>
          <w:rFonts w:asciiTheme="minorHAnsi" w:hAnsiTheme="minorHAnsi"/>
          <w:sz w:val="22"/>
        </w:rPr>
        <w:t xml:space="preserve"> games in which</w:t>
      </w:r>
      <w:r w:rsidR="001978E5">
        <w:rPr>
          <w:rFonts w:asciiTheme="minorHAnsi" w:hAnsiTheme="minorHAnsi"/>
          <w:sz w:val="22"/>
        </w:rPr>
        <w:t xml:space="preserve"> rock </w:t>
      </w:r>
      <w:r w:rsidR="00552F8D">
        <w:rPr>
          <w:rFonts w:asciiTheme="minorHAnsi" w:hAnsiTheme="minorHAnsi"/>
          <w:sz w:val="22"/>
        </w:rPr>
        <w:t xml:space="preserve">is thrown </w:t>
      </w:r>
      <w:r w:rsidR="001978E5">
        <w:rPr>
          <w:rFonts w:asciiTheme="minorHAnsi" w:hAnsiTheme="minorHAnsi"/>
          <w:sz w:val="22"/>
        </w:rPr>
        <w:t>first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1936B7" w:rsidRPr="00403F3D" w:rsidRDefault="001936B7" w:rsidP="00403F3D">
      <w:pPr>
        <w:rPr>
          <w:rFonts w:asciiTheme="minorHAnsi" w:hAnsiTheme="minorHAnsi"/>
          <w:sz w:val="22"/>
        </w:rPr>
      </w:pPr>
      <w:r w:rsidRPr="00403F3D">
        <w:rPr>
          <w:rFonts w:asciiTheme="minorHAnsi" w:hAnsiTheme="minorHAnsi"/>
          <w:sz w:val="22"/>
        </w:rPr>
        <w:br/>
      </w:r>
      <w:r w:rsidRPr="00403F3D">
        <w:rPr>
          <w:rFonts w:asciiTheme="minorHAnsi" w:hAnsiTheme="minorHAnsi"/>
          <w:sz w:val="22"/>
        </w:rPr>
        <w:br/>
      </w:r>
      <w:r w:rsidRPr="00403F3D">
        <w:rPr>
          <w:rFonts w:asciiTheme="minorHAnsi" w:hAnsiTheme="minorHAnsi"/>
          <w:sz w:val="22"/>
        </w:rPr>
        <w:br/>
      </w:r>
      <w:r w:rsidRPr="00403F3D">
        <w:rPr>
          <w:rFonts w:asciiTheme="minorHAnsi" w:hAnsiTheme="minorHAnsi"/>
          <w:sz w:val="22"/>
        </w:rPr>
        <w:br/>
      </w:r>
    </w:p>
    <w:p w:rsidR="00552F8D" w:rsidRDefault="001936B7" w:rsidP="001936B7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distribution from part a, determine </w:t>
      </w:r>
      <w:r w:rsidR="00552F8D">
        <w:rPr>
          <w:rFonts w:asciiTheme="minorHAnsi" w:hAnsiTheme="minorHAnsi"/>
          <w:sz w:val="22"/>
        </w:rPr>
        <w:t>how likely it is to have at least 66 out of 119 games</w:t>
      </w:r>
      <w:r w:rsidR="002406FC">
        <w:rPr>
          <w:rFonts w:asciiTheme="minorHAnsi" w:hAnsiTheme="minorHAnsi"/>
          <w:sz w:val="22"/>
        </w:rPr>
        <w:t xml:space="preserve"> (our observed sample outcome)</w:t>
      </w:r>
      <w:r w:rsidR="00552F8D">
        <w:rPr>
          <w:rFonts w:asciiTheme="minorHAnsi" w:hAnsiTheme="minorHAnsi"/>
          <w:sz w:val="22"/>
        </w:rPr>
        <w:t xml:space="preserve"> in which rock is thrown first.</w:t>
      </w:r>
    </w:p>
    <w:p w:rsidR="001936B7" w:rsidRDefault="001936B7" w:rsidP="00552F8D">
      <w:pPr>
        <w:pStyle w:val="ListParagraph"/>
        <w:ind w:left="108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1936B7" w:rsidRDefault="001936B7" w:rsidP="001936B7">
      <w:pPr>
        <w:pStyle w:val="ListParagraph"/>
        <w:ind w:left="360"/>
        <w:rPr>
          <w:rFonts w:asciiTheme="minorHAnsi" w:hAnsiTheme="minorHAnsi"/>
          <w:sz w:val="22"/>
        </w:rPr>
      </w:pPr>
    </w:p>
    <w:p w:rsidR="001978E5" w:rsidRDefault="007564CC" w:rsidP="001936B7">
      <w:pPr>
        <w:pStyle w:val="ListParagraph"/>
        <w:ind w:left="1080"/>
        <w:rPr>
          <w:rFonts w:asciiTheme="minorHAnsi" w:hAnsiTheme="minorHAnsi"/>
          <w:sz w:val="22"/>
        </w:rPr>
      </w:pPr>
      <w:r w:rsidRPr="001936B7">
        <w:rPr>
          <w:rFonts w:asciiTheme="minorHAnsi" w:hAnsiTheme="minorHAnsi"/>
          <w:sz w:val="22"/>
        </w:rPr>
        <w:t xml:space="preserve">This is our approximate answer for the question “If </w:t>
      </w:r>
      <w:r w:rsidR="00804D5C" w:rsidRPr="001936B7">
        <w:rPr>
          <w:rFonts w:asciiTheme="minorHAnsi" w:hAnsiTheme="minorHAnsi"/>
          <w:sz w:val="22"/>
        </w:rPr>
        <w:t>individuals are</w:t>
      </w:r>
      <w:r w:rsidRPr="001936B7">
        <w:rPr>
          <w:rFonts w:asciiTheme="minorHAnsi" w:hAnsiTheme="minorHAnsi"/>
          <w:sz w:val="22"/>
        </w:rPr>
        <w:t xml:space="preserve"> </w:t>
      </w:r>
      <w:r w:rsidR="00552F8D">
        <w:rPr>
          <w:rFonts w:asciiTheme="minorHAnsi" w:hAnsiTheme="minorHAnsi"/>
          <w:sz w:val="22"/>
        </w:rPr>
        <w:t>throwing</w:t>
      </w:r>
      <w:r w:rsidR="001978E5">
        <w:rPr>
          <w:rFonts w:asciiTheme="minorHAnsi" w:hAnsiTheme="minorHAnsi"/>
          <w:sz w:val="22"/>
        </w:rPr>
        <w:t xml:space="preserve"> rock at random</w:t>
      </w:r>
      <w:r w:rsidRPr="001936B7">
        <w:rPr>
          <w:rFonts w:asciiTheme="minorHAnsi" w:hAnsiTheme="minorHAnsi"/>
          <w:sz w:val="22"/>
        </w:rPr>
        <w:t xml:space="preserve">, how likely </w:t>
      </w:r>
      <w:r w:rsidR="00804D5C" w:rsidRPr="001936B7">
        <w:rPr>
          <w:rFonts w:asciiTheme="minorHAnsi" w:hAnsiTheme="minorHAnsi"/>
          <w:sz w:val="22"/>
        </w:rPr>
        <w:t xml:space="preserve">are </w:t>
      </w:r>
      <w:r w:rsidR="001978E5">
        <w:rPr>
          <w:rFonts w:asciiTheme="minorHAnsi" w:hAnsiTheme="minorHAnsi"/>
          <w:sz w:val="22"/>
        </w:rPr>
        <w:t>we</w:t>
      </w:r>
      <w:r w:rsidR="00804D5C" w:rsidRPr="001936B7">
        <w:rPr>
          <w:rFonts w:asciiTheme="minorHAnsi" w:hAnsiTheme="minorHAnsi"/>
          <w:sz w:val="22"/>
        </w:rPr>
        <w:t xml:space="preserve"> to get </w:t>
      </w:r>
      <w:r w:rsidR="001978E5">
        <w:rPr>
          <w:rFonts w:asciiTheme="minorHAnsi" w:hAnsiTheme="minorHAnsi"/>
          <w:sz w:val="22"/>
        </w:rPr>
        <w:t>at least 66</w:t>
      </w:r>
      <w:r w:rsidR="00804D5C" w:rsidRPr="001936B7">
        <w:rPr>
          <w:rFonts w:asciiTheme="minorHAnsi" w:hAnsiTheme="minorHAnsi"/>
          <w:sz w:val="22"/>
        </w:rPr>
        <w:t xml:space="preserve"> </w:t>
      </w:r>
      <w:r w:rsidR="001978E5">
        <w:rPr>
          <w:rFonts w:asciiTheme="minorHAnsi" w:hAnsiTheme="minorHAnsi"/>
          <w:sz w:val="22"/>
        </w:rPr>
        <w:t xml:space="preserve">out of 119 games where rock is </w:t>
      </w:r>
      <w:r w:rsidR="00552F8D">
        <w:rPr>
          <w:rFonts w:asciiTheme="minorHAnsi" w:hAnsiTheme="minorHAnsi"/>
          <w:sz w:val="22"/>
        </w:rPr>
        <w:t xml:space="preserve">thrown </w:t>
      </w:r>
      <w:r w:rsidR="001978E5">
        <w:rPr>
          <w:rFonts w:asciiTheme="minorHAnsi" w:hAnsiTheme="minorHAnsi"/>
          <w:sz w:val="22"/>
        </w:rPr>
        <w:t>first</w:t>
      </w:r>
      <w:r w:rsidR="00552F8D">
        <w:rPr>
          <w:rFonts w:asciiTheme="minorHAnsi" w:hAnsiTheme="minorHAnsi"/>
          <w:sz w:val="22"/>
        </w:rPr>
        <w:t xml:space="preserve">, </w:t>
      </w:r>
      <w:r w:rsidR="00403F3D">
        <w:rPr>
          <w:rFonts w:asciiTheme="minorHAnsi" w:hAnsiTheme="minorHAnsi"/>
          <w:sz w:val="22"/>
        </w:rPr>
        <w:t>just by random chance</w:t>
      </w:r>
      <w:r w:rsidRPr="001936B7">
        <w:rPr>
          <w:rFonts w:asciiTheme="minorHAnsi" w:hAnsiTheme="minorHAnsi"/>
          <w:sz w:val="22"/>
        </w:rPr>
        <w:t>?</w:t>
      </w:r>
      <w:r w:rsidR="00F6622B" w:rsidRPr="001936B7">
        <w:rPr>
          <w:rFonts w:asciiTheme="minorHAnsi" w:hAnsiTheme="minorHAnsi"/>
          <w:sz w:val="22"/>
        </w:rPr>
        <w:t>”</w:t>
      </w:r>
      <w:r w:rsidR="0063568F" w:rsidRPr="001936B7">
        <w:rPr>
          <w:rFonts w:asciiTheme="minorHAnsi" w:hAnsiTheme="minorHAnsi"/>
          <w:sz w:val="22"/>
        </w:rPr>
        <w:t xml:space="preserve">.  Note that this is the </w:t>
      </w:r>
      <w:r w:rsidR="0063568F" w:rsidRPr="001936B7">
        <w:rPr>
          <w:rFonts w:asciiTheme="minorHAnsi" w:hAnsiTheme="minorHAnsi"/>
          <w:b/>
          <w:sz w:val="22"/>
        </w:rPr>
        <w:t>p-value</w:t>
      </w:r>
      <w:r w:rsidR="0063568F" w:rsidRPr="001936B7">
        <w:rPr>
          <w:rFonts w:asciiTheme="minorHAnsi" w:hAnsiTheme="minorHAnsi"/>
          <w:sz w:val="22"/>
        </w:rPr>
        <w:t xml:space="preserve"> in a test of significance.</w:t>
      </w:r>
    </w:p>
    <w:p w:rsidR="00F5099C" w:rsidRPr="001936B7" w:rsidRDefault="001936B7" w:rsidP="001936B7">
      <w:pPr>
        <w:pStyle w:val="ListParagraph"/>
        <w:ind w:left="108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3E58C2" w:rsidRDefault="003E58C2" w:rsidP="003E58C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63568F">
        <w:rPr>
          <w:rFonts w:asciiTheme="minorHAnsi" w:hAnsiTheme="minorHAnsi"/>
          <w:sz w:val="22"/>
        </w:rPr>
        <w:t xml:space="preserve">Based on this approximate </w:t>
      </w:r>
      <w:r w:rsidRPr="0063568F">
        <w:rPr>
          <w:rFonts w:asciiTheme="minorHAnsi" w:hAnsiTheme="minorHAnsi"/>
          <w:b/>
          <w:sz w:val="22"/>
        </w:rPr>
        <w:t>p-value</w:t>
      </w:r>
      <w:r w:rsidRPr="0063568F">
        <w:rPr>
          <w:rFonts w:asciiTheme="minorHAnsi" w:hAnsiTheme="minorHAnsi"/>
          <w:sz w:val="22"/>
        </w:rPr>
        <w:t xml:space="preserve">, </w:t>
      </w:r>
      <w:r w:rsidR="001978E5">
        <w:rPr>
          <w:rFonts w:asciiTheme="minorHAnsi" w:hAnsiTheme="minorHAnsi"/>
          <w:sz w:val="22"/>
        </w:rPr>
        <w:t xml:space="preserve">do you believe that people are randomly </w:t>
      </w:r>
      <w:r w:rsidR="00552F8D">
        <w:rPr>
          <w:rFonts w:asciiTheme="minorHAnsi" w:hAnsiTheme="minorHAnsi"/>
          <w:sz w:val="22"/>
        </w:rPr>
        <w:t>throwing rock on</w:t>
      </w:r>
      <w:r w:rsidR="001978E5">
        <w:rPr>
          <w:rFonts w:asciiTheme="minorHAnsi" w:hAnsiTheme="minorHAnsi"/>
          <w:sz w:val="22"/>
        </w:rPr>
        <w:t xml:space="preserve"> their first round of Rock-Paper-Scissors</w:t>
      </w:r>
      <w:r w:rsidRPr="0063568F">
        <w:rPr>
          <w:rFonts w:asciiTheme="minorHAnsi" w:hAnsiTheme="minorHAnsi"/>
          <w:sz w:val="22"/>
        </w:rPr>
        <w:t>?</w:t>
      </w:r>
      <w:r w:rsidR="00552F8D">
        <w:rPr>
          <w:rFonts w:asciiTheme="minorHAnsi" w:hAnsiTheme="minorHAnsi"/>
          <w:sz w:val="22"/>
        </w:rPr>
        <w:t xml:space="preserve"> If not, what do you believe is happening?</w:t>
      </w:r>
    </w:p>
    <w:p w:rsidR="001978E5" w:rsidRDefault="001978E5" w:rsidP="001978E5">
      <w:pPr>
        <w:rPr>
          <w:rFonts w:asciiTheme="minorHAnsi" w:hAnsiTheme="minorHAnsi"/>
          <w:sz w:val="22"/>
        </w:rPr>
      </w:pPr>
    </w:p>
    <w:p w:rsidR="002C4393" w:rsidRDefault="002C439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C4393" w:rsidRDefault="002C4393" w:rsidP="002C4393">
      <w:pPr>
        <w:ind w:left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Null and Alternative Hypotheses</w:t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b/>
          <w:sz w:val="22"/>
        </w:rPr>
      </w:pPr>
      <w:r w:rsidRPr="00AB1A56">
        <w:rPr>
          <w:rFonts w:asciiTheme="minorHAnsi" w:hAnsiTheme="minorHAnsi"/>
          <w:sz w:val="22"/>
        </w:rPr>
        <w:t>A governor is concerned about his “negatives” – the percentage of state residents who express disapproval of his job performance. His political committee pays for a series of TV ads, hoping that they can keep the negatives below 30%. They will use follow-up polling to assess the ads’ effectiveness.</w:t>
      </w:r>
    </w:p>
    <w:p w:rsidR="002C4393" w:rsidRPr="00AB1A56" w:rsidRDefault="002C4393" w:rsidP="002C4393">
      <w:pPr>
        <w:ind w:left="0"/>
        <w:rPr>
          <w:rFonts w:asciiTheme="minorHAnsi" w:hAnsiTheme="minorHAnsi"/>
          <w:b/>
          <w:sz w:val="22"/>
        </w:rPr>
      </w:pPr>
      <w:r w:rsidRPr="00AB1A56">
        <w:rPr>
          <w:rFonts w:asciiTheme="minorHAnsi" w:hAnsiTheme="minorHAnsi"/>
          <w:b/>
          <w:sz w:val="22"/>
        </w:rPr>
        <w:br/>
      </w:r>
      <w:r w:rsidRPr="00AB1A56">
        <w:rPr>
          <w:rFonts w:asciiTheme="minorHAnsi" w:hAnsiTheme="minorHAnsi"/>
          <w:b/>
          <w:sz w:val="22"/>
        </w:rPr>
        <w:br/>
      </w:r>
      <w:r w:rsidRPr="00AB1A56">
        <w:rPr>
          <w:rFonts w:asciiTheme="minorHAnsi" w:hAnsiTheme="minorHAnsi"/>
          <w:b/>
          <w:sz w:val="22"/>
        </w:rPr>
        <w:br/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t xml:space="preserve">Only about 20% of people who try to quit smoking succeed. Sellers of a motivational </w:t>
      </w:r>
      <w:r w:rsidR="00E44076">
        <w:rPr>
          <w:rFonts w:asciiTheme="minorHAnsi" w:hAnsiTheme="minorHAnsi"/>
          <w:sz w:val="22"/>
        </w:rPr>
        <w:t xml:space="preserve">app </w:t>
      </w:r>
      <w:r w:rsidRPr="00AB1A56">
        <w:rPr>
          <w:rFonts w:asciiTheme="minorHAnsi" w:hAnsiTheme="minorHAnsi"/>
          <w:sz w:val="22"/>
        </w:rPr>
        <w:t>claim that listening to the recorded messages can help people quit.</w:t>
      </w:r>
    </w:p>
    <w:p w:rsidR="002C4393" w:rsidRPr="00AB1A56" w:rsidRDefault="002C4393" w:rsidP="002C4393">
      <w:pPr>
        <w:ind w:left="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the 1950s </w:t>
      </w:r>
      <w:r w:rsidRPr="00AB1A56">
        <w:rPr>
          <w:rFonts w:asciiTheme="minorHAnsi" w:hAnsiTheme="minorHAnsi"/>
          <w:sz w:val="22"/>
        </w:rPr>
        <w:t>40% of high school graduates went on to college. Has the percentage changed?</w:t>
      </w:r>
    </w:p>
    <w:p w:rsidR="002C4393" w:rsidRPr="00AB1A56" w:rsidRDefault="002C4393" w:rsidP="002C4393">
      <w:pPr>
        <w:ind w:left="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t>20% of cars of a certain model have needed costly transmission work after being driven between 50,000 and 100,000 miles. The manufacturer hopes that a redesign of a transmission component has solved this problem.</w:t>
      </w:r>
    </w:p>
    <w:p w:rsidR="002C4393" w:rsidRPr="00AB1A56" w:rsidRDefault="002C4393" w:rsidP="002C4393">
      <w:pPr>
        <w:ind w:left="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t>Is a coin unfair?</w:t>
      </w:r>
    </w:p>
    <w:p w:rsidR="002C4393" w:rsidRPr="00AB1A56" w:rsidRDefault="002C4393" w:rsidP="002C4393">
      <w:pPr>
        <w:ind w:left="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  <w:r w:rsidRPr="00AB1A56">
        <w:rPr>
          <w:rFonts w:asciiTheme="minorHAnsi" w:hAnsiTheme="minorHAnsi"/>
          <w:sz w:val="22"/>
        </w:rPr>
        <w:br/>
      </w:r>
    </w:p>
    <w:p w:rsidR="002C4393" w:rsidRPr="00AB1A56" w:rsidRDefault="002C4393" w:rsidP="002C439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 w:rsidRPr="00AB1A56">
        <w:rPr>
          <w:rFonts w:asciiTheme="minorHAnsi" w:hAnsiTheme="minorHAnsi"/>
          <w:sz w:val="22"/>
        </w:rPr>
        <w:t>We field-test a new-flavor soft drink, planning to market it only if we are sure that over 60% of the people like the flavor.</w:t>
      </w:r>
    </w:p>
    <w:p w:rsidR="002C4393" w:rsidRPr="001936B7" w:rsidRDefault="002C4393" w:rsidP="002C4393">
      <w:pPr>
        <w:ind w:left="0"/>
        <w:rPr>
          <w:rFonts w:asciiTheme="minorHAnsi" w:hAnsiTheme="minorHAnsi"/>
          <w:sz w:val="22"/>
        </w:rPr>
      </w:pPr>
    </w:p>
    <w:p w:rsidR="001936B7" w:rsidRPr="001936B7" w:rsidRDefault="001936B7" w:rsidP="00DA6F40">
      <w:pPr>
        <w:ind w:left="0"/>
        <w:rPr>
          <w:rFonts w:asciiTheme="minorHAnsi" w:hAnsiTheme="minorHAnsi"/>
          <w:sz w:val="22"/>
        </w:rPr>
      </w:pPr>
    </w:p>
    <w:sectPr w:rsidR="001936B7" w:rsidRPr="001936B7" w:rsidSect="006A15CA">
      <w:headerReference w:type="default" r:id="rId7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9F" w:rsidRDefault="00783D9F" w:rsidP="00F6622B">
      <w:pPr>
        <w:spacing w:before="0" w:after="0"/>
      </w:pPr>
      <w:r>
        <w:separator/>
      </w:r>
    </w:p>
  </w:endnote>
  <w:endnote w:type="continuationSeparator" w:id="0">
    <w:p w:rsidR="00783D9F" w:rsidRDefault="00783D9F" w:rsidP="00F662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9F" w:rsidRDefault="00783D9F" w:rsidP="00F6622B">
      <w:pPr>
        <w:spacing w:before="0" w:after="0"/>
      </w:pPr>
      <w:r>
        <w:separator/>
      </w:r>
    </w:p>
  </w:footnote>
  <w:footnote w:type="continuationSeparator" w:id="0">
    <w:p w:rsidR="00783D9F" w:rsidRDefault="00783D9F" w:rsidP="00F662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33C" w:rsidRDefault="00804D5C" w:rsidP="00F6622B">
    <w:pPr>
      <w:pStyle w:val="Header"/>
      <w:tabs>
        <w:tab w:val="clear" w:pos="4680"/>
        <w:tab w:val="clear" w:pos="9360"/>
        <w:tab w:val="center" w:pos="5400"/>
      </w:tabs>
      <w:ind w:left="0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Stat</w:t>
    </w:r>
    <w:r w:rsidR="00F6622B">
      <w:rPr>
        <w:rFonts w:asciiTheme="minorHAnsi" w:hAnsiTheme="minorHAnsi" w:cstheme="minorHAnsi"/>
        <w:b/>
      </w:rPr>
      <w:t xml:space="preserve"> 113</w:t>
    </w:r>
    <w:r w:rsidR="00C17E2C">
      <w:rPr>
        <w:rFonts w:asciiTheme="minorHAnsi" w:hAnsiTheme="minorHAnsi" w:cstheme="minorHAnsi"/>
        <w:b/>
      </w:rPr>
      <w:t xml:space="preserve"> –</w:t>
    </w:r>
    <w:r w:rsidR="007A4583">
      <w:rPr>
        <w:rFonts w:asciiTheme="minorHAnsi" w:hAnsiTheme="minorHAnsi" w:cstheme="minorHAnsi"/>
        <w:b/>
      </w:rPr>
      <w:t xml:space="preserve"> </w:t>
    </w:r>
    <w:r w:rsidR="009B305D">
      <w:rPr>
        <w:rFonts w:asciiTheme="minorHAnsi" w:hAnsiTheme="minorHAnsi" w:cstheme="minorHAnsi"/>
        <w:b/>
      </w:rPr>
      <w:t>Dykstra</w:t>
    </w:r>
  </w:p>
  <w:p w:rsidR="00F6622B" w:rsidRPr="00F6622B" w:rsidRDefault="00F6622B" w:rsidP="00F6622B">
    <w:pPr>
      <w:pStyle w:val="Header"/>
      <w:tabs>
        <w:tab w:val="clear" w:pos="4680"/>
        <w:tab w:val="clear" w:pos="9360"/>
        <w:tab w:val="center" w:pos="5400"/>
      </w:tabs>
      <w:ind w:left="0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="00E40B0B" w:rsidRPr="0063568F">
      <w:rPr>
        <w:rFonts w:asciiTheme="minorHAnsi" w:hAnsiTheme="minorHAnsi"/>
        <w:b/>
        <w:sz w:val="22"/>
      </w:rPr>
      <w:t>Motivation for Tests of Significance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157"/>
    <w:multiLevelType w:val="hybridMultilevel"/>
    <w:tmpl w:val="0BCAC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241D12"/>
    <w:multiLevelType w:val="hybridMultilevel"/>
    <w:tmpl w:val="FFD8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16B07"/>
    <w:multiLevelType w:val="hybridMultilevel"/>
    <w:tmpl w:val="10EE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5FA"/>
    <w:rsid w:val="00005509"/>
    <w:rsid w:val="000339A5"/>
    <w:rsid w:val="0007156A"/>
    <w:rsid w:val="00092E74"/>
    <w:rsid w:val="0015167A"/>
    <w:rsid w:val="001769A6"/>
    <w:rsid w:val="001801CC"/>
    <w:rsid w:val="001936B7"/>
    <w:rsid w:val="001978E5"/>
    <w:rsid w:val="001F05CB"/>
    <w:rsid w:val="0020041D"/>
    <w:rsid w:val="00222C2E"/>
    <w:rsid w:val="002406FC"/>
    <w:rsid w:val="002C4393"/>
    <w:rsid w:val="002E1CD6"/>
    <w:rsid w:val="002E217C"/>
    <w:rsid w:val="00312850"/>
    <w:rsid w:val="003302AE"/>
    <w:rsid w:val="00356EFF"/>
    <w:rsid w:val="00380D62"/>
    <w:rsid w:val="0038497D"/>
    <w:rsid w:val="00386F5B"/>
    <w:rsid w:val="003A3F11"/>
    <w:rsid w:val="003A69E5"/>
    <w:rsid w:val="003C2B40"/>
    <w:rsid w:val="003E4CB3"/>
    <w:rsid w:val="003E58C2"/>
    <w:rsid w:val="003E6C66"/>
    <w:rsid w:val="00401519"/>
    <w:rsid w:val="00403F3D"/>
    <w:rsid w:val="0047241B"/>
    <w:rsid w:val="004B60EA"/>
    <w:rsid w:val="004E73D8"/>
    <w:rsid w:val="0052257B"/>
    <w:rsid w:val="00531FB7"/>
    <w:rsid w:val="00552F8D"/>
    <w:rsid w:val="005B73DE"/>
    <w:rsid w:val="00626DE5"/>
    <w:rsid w:val="00631607"/>
    <w:rsid w:val="0063568F"/>
    <w:rsid w:val="00643E34"/>
    <w:rsid w:val="00663059"/>
    <w:rsid w:val="006642D3"/>
    <w:rsid w:val="006A15CA"/>
    <w:rsid w:val="006F1DB2"/>
    <w:rsid w:val="00740567"/>
    <w:rsid w:val="007421A5"/>
    <w:rsid w:val="007564CC"/>
    <w:rsid w:val="00776D94"/>
    <w:rsid w:val="00783D9F"/>
    <w:rsid w:val="007A4583"/>
    <w:rsid w:val="0080379B"/>
    <w:rsid w:val="00804D5C"/>
    <w:rsid w:val="00810CF1"/>
    <w:rsid w:val="00835F56"/>
    <w:rsid w:val="0087467A"/>
    <w:rsid w:val="008A7B7A"/>
    <w:rsid w:val="008C4686"/>
    <w:rsid w:val="0092616A"/>
    <w:rsid w:val="009B305D"/>
    <w:rsid w:val="00A15E58"/>
    <w:rsid w:val="00A40612"/>
    <w:rsid w:val="00A4631A"/>
    <w:rsid w:val="00A656F4"/>
    <w:rsid w:val="00AB1A56"/>
    <w:rsid w:val="00AE345C"/>
    <w:rsid w:val="00B87D5E"/>
    <w:rsid w:val="00C016EB"/>
    <w:rsid w:val="00C035FA"/>
    <w:rsid w:val="00C17E2C"/>
    <w:rsid w:val="00C34180"/>
    <w:rsid w:val="00C607F9"/>
    <w:rsid w:val="00C71CD8"/>
    <w:rsid w:val="00D00716"/>
    <w:rsid w:val="00D5633C"/>
    <w:rsid w:val="00DA6F40"/>
    <w:rsid w:val="00DC0B12"/>
    <w:rsid w:val="00DC46D6"/>
    <w:rsid w:val="00DE1637"/>
    <w:rsid w:val="00E351EC"/>
    <w:rsid w:val="00E40B0B"/>
    <w:rsid w:val="00E44076"/>
    <w:rsid w:val="00E44DBF"/>
    <w:rsid w:val="00E54519"/>
    <w:rsid w:val="00E620E2"/>
    <w:rsid w:val="00EB02F1"/>
    <w:rsid w:val="00EE116E"/>
    <w:rsid w:val="00EF053D"/>
    <w:rsid w:val="00F5099C"/>
    <w:rsid w:val="00F6622B"/>
    <w:rsid w:val="00F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B9C"/>
  <w15:docId w15:val="{F757BAA9-29E1-4D47-93A9-3AD1CDED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41B"/>
    <w:pPr>
      <w:ind w:left="720"/>
      <w:contextualSpacing/>
    </w:pPr>
  </w:style>
  <w:style w:type="table" w:styleId="TableGrid">
    <w:name w:val="Table Grid"/>
    <w:basedOn w:val="TableNormal"/>
    <w:uiPriority w:val="59"/>
    <w:rsid w:val="0047241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22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6622B"/>
  </w:style>
  <w:style w:type="paragraph" w:styleId="Footer">
    <w:name w:val="footer"/>
    <w:basedOn w:val="Normal"/>
    <w:link w:val="FooterChar"/>
    <w:uiPriority w:val="99"/>
    <w:unhideWhenUsed/>
    <w:rsid w:val="00F6622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6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21</cp:revision>
  <cp:lastPrinted>2023-01-13T16:34:00Z</cp:lastPrinted>
  <dcterms:created xsi:type="dcterms:W3CDTF">2015-10-07T20:41:00Z</dcterms:created>
  <dcterms:modified xsi:type="dcterms:W3CDTF">2023-01-13T16:34:00Z</dcterms:modified>
</cp:coreProperties>
</file>