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015" w:rsidRDefault="005C5311" w:rsidP="008938F9">
      <w:r>
        <w:br/>
      </w:r>
      <w:r w:rsidR="008938F9">
        <w:t xml:space="preserve">Many factors can influence the price at which a house is listed for sale on the market. The dataset </w:t>
      </w:r>
      <w:r w:rsidR="008938F9">
        <w:rPr>
          <w:b/>
        </w:rPr>
        <w:t>CantonHousing.</w:t>
      </w:r>
      <w:r w:rsidR="0009657D">
        <w:rPr>
          <w:b/>
        </w:rPr>
        <w:t xml:space="preserve">csv </w:t>
      </w:r>
      <w:r w:rsidR="008938F9">
        <w:t>contains such information about a large random sample of homes listed for sale.</w:t>
      </w:r>
    </w:p>
    <w:p w:rsidR="00037E45" w:rsidRDefault="00037E45" w:rsidP="00037E45">
      <w:pPr>
        <w:pStyle w:val="ListParagraph"/>
        <w:rPr>
          <w:b/>
        </w:rPr>
      </w:pPr>
    </w:p>
    <w:p w:rsidR="008938F9" w:rsidRPr="0046300C" w:rsidRDefault="0046300C" w:rsidP="0046300C">
      <w:pPr>
        <w:pStyle w:val="ListParagraph"/>
      </w:pPr>
      <w:r>
        <w:rPr>
          <w:u w:val="single"/>
        </w:rPr>
        <w:t>Model 1</w:t>
      </w:r>
    </w:p>
    <w:p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C22C9E">
        <w:rPr>
          <w:b/>
        </w:rPr>
        <w:t>P</w:t>
      </w:r>
      <w:r w:rsidRPr="008938F9">
        <w:rPr>
          <w:b/>
        </w:rPr>
        <w:t>rice (in thousands)</w:t>
      </w:r>
      <w:r>
        <w:t xml:space="preserve"> using </w:t>
      </w:r>
      <w:r w:rsidRPr="008938F9">
        <w:rPr>
          <w:b/>
        </w:rPr>
        <w:t>Total Rooms</w:t>
      </w:r>
      <w:r>
        <w:t>.</w:t>
      </w:r>
    </w:p>
    <w:p w:rsidR="00C22C9E" w:rsidRDefault="00C22C9E" w:rsidP="00C22C9E"/>
    <w:p w:rsidR="00C22C9E" w:rsidRDefault="00C22C9E" w:rsidP="00C22C9E"/>
    <w:p w:rsidR="00A2728F" w:rsidRDefault="00A2728F" w:rsidP="00A2728F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:rsidR="00E800E3" w:rsidRDefault="00E800E3" w:rsidP="00E800E3">
      <w:bookmarkStart w:id="0" w:name="_GoBack"/>
      <w:bookmarkEnd w:id="0"/>
    </w:p>
    <w:p w:rsidR="00E800E3" w:rsidRDefault="00E800E3" w:rsidP="00E800E3"/>
    <w:p w:rsidR="00A2728F" w:rsidRDefault="00A2728F" w:rsidP="00A2728F">
      <w:pPr>
        <w:pStyle w:val="ListParagraph"/>
      </w:pPr>
    </w:p>
    <w:p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C22C9E">
        <w:rPr>
          <w:b/>
        </w:rPr>
        <w:t>P</w:t>
      </w:r>
      <w:r w:rsidRPr="008938F9">
        <w:rPr>
          <w:b/>
        </w:rPr>
        <w:t>rice (in thousands)</w:t>
      </w:r>
      <w:r>
        <w:t xml:space="preserve"> and </w:t>
      </w:r>
      <w:r w:rsidRPr="008938F9">
        <w:rPr>
          <w:b/>
        </w:rPr>
        <w:t>Total Rooms</w:t>
      </w:r>
      <w:r>
        <w:t xml:space="preserve">. </w:t>
      </w:r>
    </w:p>
    <w:p w:rsidR="00C22C9E" w:rsidRDefault="00C2342D" w:rsidP="00C22C9E">
      <w:r>
        <w:br/>
      </w:r>
      <w:r>
        <w:br/>
      </w:r>
    </w:p>
    <w:p w:rsidR="00C22C9E" w:rsidRDefault="00C2342D" w:rsidP="00C22C9E">
      <w:r>
        <w:br/>
      </w:r>
    </w:p>
    <w:p w:rsidR="00E800E3" w:rsidRDefault="00E800E3" w:rsidP="00C22C9E"/>
    <w:p w:rsidR="00E800E3" w:rsidRDefault="00E800E3" w:rsidP="00C22C9E"/>
    <w:p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Pr="008938F9">
        <w:rPr>
          <w:b/>
        </w:rPr>
        <w:t>Total Rooms</w:t>
      </w:r>
      <w:r>
        <w:t xml:space="preserve"> is a useful predictor of list </w:t>
      </w:r>
      <w:r w:rsidRPr="008938F9">
        <w:rPr>
          <w:b/>
        </w:rPr>
        <w:t>price (in thousands)</w:t>
      </w:r>
      <w:r>
        <w:t>?</w:t>
      </w:r>
      <w:r w:rsidR="00C2342D">
        <w:t xml:space="preserve"> Explain briefly.</w:t>
      </w:r>
    </w:p>
    <w:p w:rsidR="00C22C9E" w:rsidRDefault="00C22C9E" w:rsidP="00C22C9E"/>
    <w:p w:rsidR="002E6BCA" w:rsidRDefault="002E6BCA" w:rsidP="00C22C9E"/>
    <w:p w:rsidR="0046300C" w:rsidRDefault="0046300C" w:rsidP="0046300C">
      <w:pPr>
        <w:rPr>
          <w:u w:val="single"/>
        </w:rPr>
      </w:pPr>
    </w:p>
    <w:p w:rsidR="0046300C" w:rsidRDefault="0046300C" w:rsidP="0046300C">
      <w:pPr>
        <w:rPr>
          <w:u w:val="single"/>
        </w:rPr>
      </w:pPr>
    </w:p>
    <w:p w:rsidR="0046300C" w:rsidRDefault="0046300C" w:rsidP="0046300C">
      <w:r>
        <w:rPr>
          <w:u w:val="single"/>
        </w:rPr>
        <w:t>Model 2</w:t>
      </w:r>
    </w:p>
    <w:p w:rsidR="0046300C" w:rsidRDefault="0046300C" w:rsidP="0046300C">
      <w:pPr>
        <w:pStyle w:val="ListParagraph"/>
        <w:numPr>
          <w:ilvl w:val="0"/>
          <w:numId w:val="5"/>
        </w:numPr>
      </w:pPr>
      <w:r>
        <w:t xml:space="preserve">Fit and report the least squares regression equation for predicting </w:t>
      </w:r>
      <w:r>
        <w:rPr>
          <w:b/>
        </w:rPr>
        <w:t>P</w:t>
      </w:r>
      <w:r w:rsidRPr="008938F9">
        <w:rPr>
          <w:b/>
        </w:rPr>
        <w:t>rice (in thousands)</w:t>
      </w:r>
      <w:r>
        <w:t xml:space="preserve"> using </w:t>
      </w:r>
      <w:r w:rsidRPr="008938F9">
        <w:rPr>
          <w:b/>
        </w:rPr>
        <w:t>Sq. Ft.</w:t>
      </w:r>
      <w:r>
        <w:t xml:space="preserve"> (the size of the house).</w:t>
      </w:r>
    </w:p>
    <w:p w:rsidR="0046300C" w:rsidRDefault="0046300C" w:rsidP="0046300C"/>
    <w:p w:rsidR="007E19D1" w:rsidRDefault="007E19D1" w:rsidP="0046300C"/>
    <w:p w:rsidR="0046300C" w:rsidRDefault="0046300C" w:rsidP="0046300C"/>
    <w:p w:rsidR="0046300C" w:rsidRDefault="0046300C" w:rsidP="0046300C">
      <w:pPr>
        <w:pStyle w:val="ListParagraph"/>
        <w:numPr>
          <w:ilvl w:val="0"/>
          <w:numId w:val="5"/>
        </w:numPr>
      </w:pPr>
      <w:r>
        <w:t>Examine residual plots for this model. Do you have any concerns about the appropriateness of this linear model?</w:t>
      </w:r>
    </w:p>
    <w:p w:rsidR="0046300C" w:rsidRDefault="0046300C" w:rsidP="0046300C"/>
    <w:p w:rsidR="0046300C" w:rsidRDefault="0046300C" w:rsidP="0046300C"/>
    <w:p w:rsidR="0046300C" w:rsidRPr="00037E45" w:rsidRDefault="0046300C" w:rsidP="0046300C">
      <w:pPr>
        <w:pStyle w:val="ListParagraph"/>
        <w:numPr>
          <w:ilvl w:val="0"/>
          <w:numId w:val="5"/>
        </w:numPr>
      </w:pPr>
      <w:r>
        <w:t xml:space="preserve">Test (include all steps) if there is evidence that </w:t>
      </w:r>
      <w:r w:rsidRPr="008938F9">
        <w:rPr>
          <w:b/>
        </w:rPr>
        <w:t>Sq. Ft.</w:t>
      </w:r>
      <w:r>
        <w:t xml:space="preserve"> (i.e., size) is a useful predictor of list </w:t>
      </w:r>
      <w:r>
        <w:rPr>
          <w:b/>
        </w:rPr>
        <w:t>P</w:t>
      </w:r>
      <w:r w:rsidRPr="008938F9">
        <w:rPr>
          <w:b/>
        </w:rPr>
        <w:t>rice (in thousands).</w:t>
      </w:r>
    </w:p>
    <w:p w:rsidR="00C2342D" w:rsidRDefault="00C2342D" w:rsidP="00C22C9E"/>
    <w:p w:rsidR="0046300C" w:rsidRDefault="0046300C" w:rsidP="00C22C9E"/>
    <w:p w:rsidR="0046300C" w:rsidRDefault="0046300C" w:rsidP="00C22C9E"/>
    <w:p w:rsidR="0046300C" w:rsidRDefault="0046300C" w:rsidP="00C22C9E"/>
    <w:p w:rsidR="0046300C" w:rsidRDefault="0046300C" w:rsidP="00C22C9E"/>
    <w:p w:rsidR="00C22C9E" w:rsidRDefault="00C22C9E" w:rsidP="00C22C9E">
      <w:pPr>
        <w:pStyle w:val="ListParagraph"/>
      </w:pPr>
    </w:p>
    <w:p w:rsidR="00C22C9E" w:rsidRDefault="00C22C9E" w:rsidP="00C22C9E">
      <w:pPr>
        <w:rPr>
          <w:u w:val="single"/>
        </w:rPr>
      </w:pPr>
      <w:r>
        <w:rPr>
          <w:u w:val="single"/>
        </w:rPr>
        <w:t>Model 1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2"/>
        <w:gridCol w:w="5488"/>
      </w:tblGrid>
      <w:tr w:rsidR="0046300C" w:rsidTr="00C2342D">
        <w:tc>
          <w:tcPr>
            <w:tcW w:w="5508" w:type="dxa"/>
          </w:tcPr>
          <w:p w:rsidR="00100478" w:rsidRPr="0046300C" w:rsidRDefault="00100478" w:rsidP="00100478">
            <w:pPr>
              <w:autoSpaceDE w:val="0"/>
              <w:autoSpaceDN w:val="0"/>
              <w:adjustRightInd w:val="0"/>
              <w:spacing w:after="120"/>
              <w:rPr>
                <w:rFonts w:ascii="Segoe UI" w:eastAsia="Times New Roman" w:hAnsi="Segoe UI" w:cs="Segoe UI"/>
                <w:b/>
                <w:bCs/>
                <w:color w:val="056EB2"/>
                <w:sz w:val="18"/>
                <w:szCs w:val="24"/>
              </w:rPr>
            </w:pPr>
            <w:r w:rsidRPr="0046300C">
              <w:rPr>
                <w:rFonts w:ascii="Segoe UI" w:eastAsia="Times New Roman" w:hAnsi="Segoe UI" w:cs="Segoe UI"/>
                <w:b/>
                <w:bCs/>
                <w:color w:val="056EB2"/>
                <w:sz w:val="18"/>
                <w:szCs w:val="24"/>
              </w:rPr>
              <w:t>Regression Equation</w:t>
            </w:r>
          </w:p>
          <w:tbl>
            <w:tblPr>
              <w:tblW w:w="0" w:type="auto"/>
              <w:tblInd w:w="210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225"/>
              <w:gridCol w:w="1695"/>
            </w:tblGrid>
            <w:tr w:rsidR="00100478" w:rsidRPr="0046300C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46300C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Price (in thousands)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46300C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=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46300C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25.7 + 0.05445 Sq. Ft</w:t>
                  </w:r>
                </w:p>
              </w:tc>
            </w:tr>
          </w:tbl>
          <w:p w:rsidR="00394F3D" w:rsidRPr="0046300C" w:rsidRDefault="00100478" w:rsidP="00394F3D">
            <w:pPr>
              <w:autoSpaceDE w:val="0"/>
              <w:autoSpaceDN w:val="0"/>
              <w:adjustRightInd w:val="0"/>
              <w:spacing w:after="120"/>
              <w:rPr>
                <w:rFonts w:ascii="Segoe UI" w:eastAsia="Times New Roman" w:hAnsi="Segoe UI" w:cs="Segoe UI"/>
                <w:b/>
                <w:bCs/>
                <w:color w:val="056EB2"/>
                <w:sz w:val="18"/>
                <w:szCs w:val="24"/>
              </w:rPr>
            </w:pPr>
            <w:r w:rsidRPr="0046300C">
              <w:rPr>
                <w:rFonts w:ascii="Segoe UI" w:eastAsia="Times New Roman" w:hAnsi="Segoe UI" w:cs="Segoe UI"/>
                <w:b/>
                <w:bCs/>
                <w:color w:val="056EB2"/>
                <w:sz w:val="18"/>
                <w:szCs w:val="24"/>
              </w:rPr>
              <w:br/>
            </w:r>
            <w:r w:rsidR="00394F3D" w:rsidRPr="0046300C">
              <w:rPr>
                <w:rFonts w:ascii="Segoe UI" w:eastAsia="Times New Roman" w:hAnsi="Segoe UI" w:cs="Segoe UI"/>
                <w:b/>
                <w:bCs/>
                <w:color w:val="056EB2"/>
                <w:sz w:val="18"/>
                <w:szCs w:val="24"/>
              </w:rPr>
              <w:t>Coefficients</w:t>
            </w:r>
          </w:p>
          <w:tbl>
            <w:tblPr>
              <w:tblW w:w="0" w:type="auto"/>
              <w:tblInd w:w="210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780"/>
              <w:gridCol w:w="705"/>
              <w:gridCol w:w="840"/>
              <w:gridCol w:w="870"/>
              <w:gridCol w:w="870"/>
              <w:gridCol w:w="450"/>
            </w:tblGrid>
            <w:tr w:rsidR="00394F3D" w:rsidRPr="0046300C">
              <w:tc>
                <w:tcPr>
                  <w:tcW w:w="78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Term</w:t>
                  </w:r>
                </w:p>
              </w:tc>
              <w:tc>
                <w:tcPr>
                  <w:tcW w:w="70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Coef</w:t>
                  </w:r>
                  <w:proofErr w:type="spellEnd"/>
                </w:p>
              </w:tc>
              <w:tc>
                <w:tcPr>
                  <w:tcW w:w="84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 xml:space="preserve">SE </w:t>
                  </w: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Coef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T-Value</w:t>
                  </w:r>
                </w:p>
              </w:tc>
              <w:tc>
                <w:tcPr>
                  <w:tcW w:w="87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P-Value</w:t>
                  </w:r>
                </w:p>
              </w:tc>
              <w:tc>
                <w:tcPr>
                  <w:tcW w:w="45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VIF</w:t>
                  </w:r>
                </w:p>
              </w:tc>
            </w:tr>
            <w:tr w:rsidR="00394F3D" w:rsidRPr="0046300C"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Constant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25.7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17.9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1.43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0.156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 </w:t>
                  </w:r>
                </w:p>
              </w:tc>
            </w:tr>
            <w:tr w:rsidR="00394F3D" w:rsidRPr="0046300C"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Sq. Ft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0.05445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0.00977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5.57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0.000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1.00</w:t>
                  </w:r>
                </w:p>
              </w:tc>
            </w:tr>
          </w:tbl>
          <w:p w:rsidR="00394F3D" w:rsidRPr="0046300C" w:rsidRDefault="00394F3D" w:rsidP="00394F3D">
            <w:pPr>
              <w:autoSpaceDE w:val="0"/>
              <w:autoSpaceDN w:val="0"/>
              <w:adjustRightInd w:val="0"/>
              <w:spacing w:after="120"/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24"/>
              </w:rPr>
            </w:pPr>
            <w:r w:rsidRPr="0046300C"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24"/>
              </w:rPr>
              <w:br/>
            </w:r>
            <w:r w:rsidRPr="0046300C">
              <w:rPr>
                <w:rFonts w:ascii="Segoe UI" w:eastAsia="Times New Roman" w:hAnsi="Segoe UI" w:cs="Segoe UI"/>
                <w:b/>
                <w:bCs/>
                <w:color w:val="056EB2"/>
                <w:sz w:val="18"/>
                <w:szCs w:val="24"/>
              </w:rPr>
              <w:t>Model Summary</w:t>
            </w:r>
          </w:p>
          <w:tbl>
            <w:tblPr>
              <w:tblW w:w="0" w:type="auto"/>
              <w:tblInd w:w="210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705"/>
              <w:gridCol w:w="675"/>
              <w:gridCol w:w="990"/>
              <w:gridCol w:w="1125"/>
            </w:tblGrid>
            <w:tr w:rsidR="00394F3D" w:rsidRPr="0046300C">
              <w:tc>
                <w:tcPr>
                  <w:tcW w:w="70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S</w:t>
                  </w:r>
                </w:p>
              </w:tc>
              <w:tc>
                <w:tcPr>
                  <w:tcW w:w="67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R-</w:t>
                  </w: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sq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R-</w:t>
                  </w: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sq</w:t>
                  </w:r>
                  <w:proofErr w:type="spellEnd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(</w:t>
                  </w: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adj</w:t>
                  </w:r>
                  <w:proofErr w:type="spellEnd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)</w:t>
                  </w:r>
                </w:p>
              </w:tc>
              <w:tc>
                <w:tcPr>
                  <w:tcW w:w="112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</w:pPr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R-</w:t>
                  </w: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sq</w:t>
                  </w:r>
                  <w:proofErr w:type="spellEnd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(</w:t>
                  </w:r>
                  <w:proofErr w:type="spellStart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pred</w:t>
                  </w:r>
                  <w:proofErr w:type="spellEnd"/>
                  <w:r w:rsidRPr="0046300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9"/>
                    </w:rPr>
                    <w:t>)</w:t>
                  </w:r>
                </w:p>
              </w:tc>
            </w:tr>
            <w:tr w:rsidR="00394F3D" w:rsidRPr="0046300C"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43.2995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31.35%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30.34%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394F3D" w:rsidRPr="0046300C" w:rsidRDefault="00394F3D" w:rsidP="00394F3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</w:pPr>
                  <w:r w:rsidRPr="0046300C">
                    <w:rPr>
                      <w:rFonts w:ascii="system-ui" w:eastAsia="Times New Roman" w:hAnsi="system-ui" w:cs="system-ui"/>
                      <w:color w:val="000000"/>
                      <w:sz w:val="14"/>
                      <w:szCs w:val="18"/>
                    </w:rPr>
                    <w:t>26.50%</w:t>
                  </w:r>
                </w:p>
              </w:tc>
            </w:tr>
          </w:tbl>
          <w:p w:rsidR="00C22C9E" w:rsidRDefault="00C22C9E" w:rsidP="002E638A">
            <w:pPr>
              <w:autoSpaceDE w:val="0"/>
              <w:autoSpaceDN w:val="0"/>
              <w:adjustRightInd w:val="0"/>
              <w:rPr>
                <w:u w:val="single"/>
              </w:rPr>
            </w:pPr>
          </w:p>
        </w:tc>
        <w:tc>
          <w:tcPr>
            <w:tcW w:w="5508" w:type="dxa"/>
          </w:tcPr>
          <w:p w:rsidR="00C22C9E" w:rsidRPr="004B6B8B" w:rsidRDefault="00394F3D" w:rsidP="00C22C9E">
            <w:r w:rsidRPr="00394F3D">
              <w:rPr>
                <w:noProof/>
              </w:rPr>
              <w:drawing>
                <wp:inline distT="0" distB="0" distL="0" distR="0" wp14:anchorId="1B25D93F" wp14:editId="66F3D93A">
                  <wp:extent cx="3219450" cy="213487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82" cy="220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C9E" w:rsidRDefault="00E800E3" w:rsidP="00C22C9E">
      <w:pPr>
        <w:rPr>
          <w:u w:val="single"/>
        </w:rPr>
      </w:pPr>
      <w:r>
        <w:rPr>
          <w:u w:val="single"/>
        </w:rPr>
        <w:br/>
      </w:r>
      <w:r w:rsidR="00C22C9E">
        <w:rPr>
          <w:u w:val="single"/>
        </w:rPr>
        <w:t>Model 2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497"/>
      </w:tblGrid>
      <w:tr w:rsidR="00C22C9E" w:rsidTr="00C2342D">
        <w:tc>
          <w:tcPr>
            <w:tcW w:w="5508" w:type="dxa"/>
          </w:tcPr>
          <w:p w:rsidR="00100478" w:rsidRPr="00100478" w:rsidRDefault="00100478" w:rsidP="00100478">
            <w:pPr>
              <w:autoSpaceDE w:val="0"/>
              <w:autoSpaceDN w:val="0"/>
              <w:adjustRightInd w:val="0"/>
              <w:spacing w:after="120"/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</w:pPr>
            <w:r w:rsidRPr="00100478"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  <w:t>Regression Equation</w:t>
            </w:r>
          </w:p>
          <w:tbl>
            <w:tblPr>
              <w:tblW w:w="0" w:type="auto"/>
              <w:tblInd w:w="210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225"/>
              <w:gridCol w:w="2025"/>
            </w:tblGrid>
            <w:tr w:rsidR="00100478" w:rsidRPr="00100478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Price (in thousands)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24.4 + 12.84 Total Rooms</w:t>
                  </w:r>
                </w:p>
              </w:tc>
            </w:tr>
          </w:tbl>
          <w:p w:rsidR="00100478" w:rsidRPr="00100478" w:rsidRDefault="00100478" w:rsidP="00100478">
            <w:pPr>
              <w:autoSpaceDE w:val="0"/>
              <w:autoSpaceDN w:val="0"/>
              <w:adjustRightInd w:val="0"/>
              <w:spacing w:after="120"/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  <w:br/>
            </w:r>
            <w:r w:rsidRPr="00100478"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  <w:t>Coefficients</w:t>
            </w:r>
          </w:p>
          <w:tbl>
            <w:tblPr>
              <w:tblW w:w="0" w:type="auto"/>
              <w:tblInd w:w="210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065"/>
              <w:gridCol w:w="570"/>
              <w:gridCol w:w="840"/>
              <w:gridCol w:w="870"/>
              <w:gridCol w:w="870"/>
              <w:gridCol w:w="450"/>
            </w:tblGrid>
            <w:tr w:rsidR="00100478" w:rsidRPr="00100478">
              <w:tc>
                <w:tcPr>
                  <w:tcW w:w="106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Term</w:t>
                  </w:r>
                </w:p>
              </w:tc>
              <w:tc>
                <w:tcPr>
                  <w:tcW w:w="57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Coef</w:t>
                  </w:r>
                  <w:proofErr w:type="spellEnd"/>
                </w:p>
              </w:tc>
              <w:tc>
                <w:tcPr>
                  <w:tcW w:w="84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 xml:space="preserve">SE </w:t>
                  </w: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Coef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T-Value</w:t>
                  </w:r>
                </w:p>
              </w:tc>
              <w:tc>
                <w:tcPr>
                  <w:tcW w:w="87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P-Value</w:t>
                  </w:r>
                </w:p>
              </w:tc>
              <w:tc>
                <w:tcPr>
                  <w:tcW w:w="45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VIF</w:t>
                  </w:r>
                </w:p>
              </w:tc>
            </w:tr>
            <w:tr w:rsidR="00100478" w:rsidRPr="00100478"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Constant</w:t>
                  </w:r>
                </w:p>
              </w:tc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24.4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26.0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0.94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0.351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100478" w:rsidRPr="00100478"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Total Rooms</w:t>
                  </w:r>
                </w:p>
              </w:tc>
              <w:tc>
                <w:tcPr>
                  <w:tcW w:w="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12.84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3.36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3.82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1.00</w:t>
                  </w:r>
                </w:p>
              </w:tc>
            </w:tr>
          </w:tbl>
          <w:p w:rsidR="00100478" w:rsidRPr="00100478" w:rsidRDefault="00100478" w:rsidP="00100478">
            <w:pPr>
              <w:autoSpaceDE w:val="0"/>
              <w:autoSpaceDN w:val="0"/>
              <w:adjustRightInd w:val="0"/>
              <w:spacing w:after="120"/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  <w:br/>
            </w:r>
            <w:r w:rsidRPr="00100478">
              <w:rPr>
                <w:rFonts w:ascii="Segoe UI" w:eastAsia="Times New Roman" w:hAnsi="Segoe UI" w:cs="Segoe UI"/>
                <w:b/>
                <w:bCs/>
                <w:color w:val="056EB2"/>
                <w:sz w:val="24"/>
                <w:szCs w:val="24"/>
              </w:rPr>
              <w:t>Model Summary</w:t>
            </w:r>
          </w:p>
          <w:tbl>
            <w:tblPr>
              <w:tblW w:w="0" w:type="auto"/>
              <w:tblInd w:w="210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705"/>
              <w:gridCol w:w="675"/>
              <w:gridCol w:w="990"/>
              <w:gridCol w:w="1125"/>
            </w:tblGrid>
            <w:tr w:rsidR="00100478" w:rsidRPr="00100478">
              <w:tc>
                <w:tcPr>
                  <w:tcW w:w="70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S</w:t>
                  </w:r>
                </w:p>
              </w:tc>
              <w:tc>
                <w:tcPr>
                  <w:tcW w:w="67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R-</w:t>
                  </w: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sq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R-</w:t>
                  </w: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sq</w:t>
                  </w:r>
                  <w:proofErr w:type="spellEnd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adj</w:t>
                  </w:r>
                  <w:proofErr w:type="spellEnd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1125" w:type="dxa"/>
                  <w:tcBorders>
                    <w:top w:val="none" w:sz="0" w:space="0" w:color="000000"/>
                    <w:left w:val="none" w:sz="0" w:space="0" w:color="000000"/>
                    <w:bottom w:val="single" w:sz="6" w:space="0" w:color="383838"/>
                    <w:right w:val="none" w:sz="0" w:space="0" w:color="000000"/>
                  </w:tcBorders>
                  <w:tcMar>
                    <w:top w:w="15" w:type="dxa"/>
                    <w:left w:w="30" w:type="dxa"/>
                    <w:right w:w="30" w:type="dxa"/>
                  </w:tcMar>
                  <w:vAlign w:val="bottom"/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R-</w:t>
                  </w: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sq</w:t>
                  </w:r>
                  <w:proofErr w:type="spellEnd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pred</w:t>
                  </w:r>
                  <w:proofErr w:type="spellEnd"/>
                  <w:r w:rsidRPr="00100478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100478" w:rsidRPr="00100478"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47.4114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17.69%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16.48%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0" w:type="dxa"/>
                    <w:right w:w="30" w:type="dxa"/>
                  </w:tcMar>
                </w:tcPr>
                <w:p w:rsidR="00100478" w:rsidRPr="00100478" w:rsidRDefault="00100478" w:rsidP="0010047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</w:pPr>
                  <w:r w:rsidRPr="00100478">
                    <w:rPr>
                      <w:rFonts w:ascii="system-ui" w:eastAsia="Times New Roman" w:hAnsi="system-ui" w:cs="system-ui"/>
                      <w:color w:val="000000"/>
                      <w:sz w:val="18"/>
                      <w:szCs w:val="18"/>
                    </w:rPr>
                    <w:t>13.17%</w:t>
                  </w:r>
                </w:p>
              </w:tc>
            </w:tr>
          </w:tbl>
          <w:p w:rsidR="00C22C9E" w:rsidRDefault="00C22C9E" w:rsidP="00100478">
            <w:pPr>
              <w:autoSpaceDE w:val="0"/>
              <w:autoSpaceDN w:val="0"/>
              <w:adjustRightInd w:val="0"/>
              <w:rPr>
                <w:u w:val="single"/>
              </w:rPr>
            </w:pPr>
          </w:p>
        </w:tc>
        <w:tc>
          <w:tcPr>
            <w:tcW w:w="5508" w:type="dxa"/>
          </w:tcPr>
          <w:p w:rsidR="00C22C9E" w:rsidRPr="004B6B8B" w:rsidRDefault="00100478" w:rsidP="00C22C9E">
            <w:r w:rsidRPr="00100478">
              <w:rPr>
                <w:noProof/>
              </w:rPr>
              <w:drawing>
                <wp:inline distT="0" distB="0" distL="0" distR="0" wp14:anchorId="7270D679" wp14:editId="645275AD">
                  <wp:extent cx="3291840" cy="21945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C9E" w:rsidRDefault="00C22C9E" w:rsidP="00C22C9E">
      <w:pPr>
        <w:rPr>
          <w:u w:val="single"/>
        </w:rPr>
      </w:pPr>
    </w:p>
    <w:sectPr w:rsidR="00C22C9E" w:rsidSect="008C0AD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59B" w:rsidRDefault="007B459B" w:rsidP="008C0ADB">
      <w:pPr>
        <w:spacing w:after="0" w:line="240" w:lineRule="auto"/>
      </w:pPr>
      <w:r>
        <w:separator/>
      </w:r>
    </w:p>
  </w:endnote>
  <w:endnote w:type="continuationSeparator" w:id="0">
    <w:p w:rsidR="007B459B" w:rsidRDefault="007B459B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59B" w:rsidRDefault="007B459B" w:rsidP="008C0ADB">
      <w:pPr>
        <w:spacing w:after="0" w:line="240" w:lineRule="auto"/>
      </w:pPr>
      <w:r>
        <w:separator/>
      </w:r>
    </w:p>
  </w:footnote>
  <w:footnote w:type="continuationSeparator" w:id="0">
    <w:p w:rsidR="007B459B" w:rsidRDefault="007B459B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DB" w:rsidRPr="008C0ADB" w:rsidRDefault="005C5311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>Stat</w:t>
    </w:r>
    <w:r w:rsidR="008C0ADB">
      <w:rPr>
        <w:b/>
      </w:rPr>
      <w:t xml:space="preserve"> 113</w:t>
    </w:r>
    <w:r w:rsidR="00C75FC2">
      <w:rPr>
        <w:b/>
      </w:rPr>
      <w:t xml:space="preserve"> – </w:t>
    </w:r>
    <w:r w:rsidR="0046300C">
      <w:rPr>
        <w:b/>
      </w:rPr>
      <w:t>Dykstra</w:t>
    </w:r>
    <w:r w:rsidR="008C0ADB">
      <w:rPr>
        <w:b/>
      </w:rPr>
      <w:tab/>
    </w:r>
    <w:r w:rsidR="008938F9">
      <w:rPr>
        <w:b/>
      </w:rPr>
      <w:t>Inference for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7053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DB"/>
    <w:rsid w:val="00037E45"/>
    <w:rsid w:val="0009657D"/>
    <w:rsid w:val="000A5959"/>
    <w:rsid w:val="00100478"/>
    <w:rsid w:val="00105637"/>
    <w:rsid w:val="002E638A"/>
    <w:rsid w:val="002E6BCA"/>
    <w:rsid w:val="00394F3D"/>
    <w:rsid w:val="0046300C"/>
    <w:rsid w:val="00477306"/>
    <w:rsid w:val="004B6B8B"/>
    <w:rsid w:val="004D5EB9"/>
    <w:rsid w:val="00503015"/>
    <w:rsid w:val="00567F6E"/>
    <w:rsid w:val="005A1C3A"/>
    <w:rsid w:val="005C5311"/>
    <w:rsid w:val="00605BED"/>
    <w:rsid w:val="00634397"/>
    <w:rsid w:val="00694F72"/>
    <w:rsid w:val="006B25A7"/>
    <w:rsid w:val="00760986"/>
    <w:rsid w:val="0077399A"/>
    <w:rsid w:val="007B459B"/>
    <w:rsid w:val="007E19D1"/>
    <w:rsid w:val="00832A15"/>
    <w:rsid w:val="008938F9"/>
    <w:rsid w:val="008C0ADB"/>
    <w:rsid w:val="0095655C"/>
    <w:rsid w:val="0098534B"/>
    <w:rsid w:val="009943F4"/>
    <w:rsid w:val="00A25472"/>
    <w:rsid w:val="00A2728F"/>
    <w:rsid w:val="00AF0560"/>
    <w:rsid w:val="00AF69AB"/>
    <w:rsid w:val="00BC5014"/>
    <w:rsid w:val="00C22C9E"/>
    <w:rsid w:val="00C2342D"/>
    <w:rsid w:val="00C36D95"/>
    <w:rsid w:val="00C4275F"/>
    <w:rsid w:val="00C75FC2"/>
    <w:rsid w:val="00C7659F"/>
    <w:rsid w:val="00C83D8F"/>
    <w:rsid w:val="00CE270F"/>
    <w:rsid w:val="00E800E3"/>
    <w:rsid w:val="00F5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F77C"/>
  <w15:docId w15:val="{E019690A-2BE8-4CB5-890C-4A6C82A9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jchapman</dc:creator>
  <cp:lastModifiedBy>AJ Dykstra</cp:lastModifiedBy>
  <cp:revision>11</cp:revision>
  <cp:lastPrinted>2024-04-23T16:51:00Z</cp:lastPrinted>
  <dcterms:created xsi:type="dcterms:W3CDTF">2021-12-01T17:30:00Z</dcterms:created>
  <dcterms:modified xsi:type="dcterms:W3CDTF">2024-04-24T16:16:00Z</dcterms:modified>
</cp:coreProperties>
</file>