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46" w:rsidRPr="00716742" w:rsidRDefault="002B6346" w:rsidP="002B6346">
      <w:pPr>
        <w:jc w:val="center"/>
        <w:rPr>
          <w:rFonts w:asciiTheme="minorHAnsi" w:hAnsiTheme="minorHAnsi"/>
          <w:sz w:val="21"/>
          <w:szCs w:val="21"/>
        </w:rPr>
      </w:pPr>
      <w:bookmarkStart w:id="0" w:name="_GoBack"/>
      <w:bookmarkEnd w:id="0"/>
      <w:r w:rsidRPr="00716742">
        <w:rPr>
          <w:rFonts w:asciiTheme="minorHAnsi" w:hAnsiTheme="minorHAnsi"/>
          <w:b/>
          <w:sz w:val="21"/>
          <w:szCs w:val="21"/>
        </w:rPr>
        <w:t>Common Parameters and Statistics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4"/>
        <w:gridCol w:w="1326"/>
        <w:gridCol w:w="1440"/>
      </w:tblGrid>
      <w:tr w:rsidR="002B6346" w:rsidRPr="00716742" w:rsidTr="00577C94">
        <w:trPr>
          <w:jc w:val="center"/>
        </w:trPr>
        <w:tc>
          <w:tcPr>
            <w:tcW w:w="2184" w:type="dxa"/>
          </w:tcPr>
          <w:p w:rsidR="002B6346" w:rsidRPr="00716742" w:rsidRDefault="002B6346" w:rsidP="00577C94">
            <w:pPr>
              <w:ind w:left="0"/>
              <w:rPr>
                <w:rFonts w:asciiTheme="minorHAnsi" w:hAnsiTheme="minorHAnsi"/>
                <w:b/>
                <w:sz w:val="21"/>
                <w:szCs w:val="21"/>
              </w:rPr>
            </w:pPr>
            <w:r w:rsidRPr="00716742">
              <w:rPr>
                <w:rFonts w:asciiTheme="minorHAnsi" w:hAnsiTheme="minorHAnsi"/>
                <w:b/>
                <w:sz w:val="21"/>
                <w:szCs w:val="21"/>
              </w:rPr>
              <w:t>Name</w:t>
            </w:r>
          </w:p>
        </w:tc>
        <w:tc>
          <w:tcPr>
            <w:tcW w:w="1326" w:type="dxa"/>
          </w:tcPr>
          <w:p w:rsidR="002B6346" w:rsidRPr="00716742" w:rsidRDefault="002B6346" w:rsidP="00577C94">
            <w:pPr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716742">
              <w:rPr>
                <w:rFonts w:asciiTheme="minorHAnsi" w:hAnsiTheme="minorHAnsi"/>
                <w:b/>
                <w:sz w:val="21"/>
                <w:szCs w:val="21"/>
              </w:rPr>
              <w:t>Parameter</w:t>
            </w:r>
          </w:p>
        </w:tc>
        <w:tc>
          <w:tcPr>
            <w:tcW w:w="1440" w:type="dxa"/>
          </w:tcPr>
          <w:p w:rsidR="002B6346" w:rsidRPr="00716742" w:rsidRDefault="002B6346" w:rsidP="00577C94">
            <w:pPr>
              <w:ind w:left="0"/>
              <w:jc w:val="center"/>
              <w:rPr>
                <w:rFonts w:asciiTheme="minorHAnsi" w:hAnsiTheme="minorHAnsi"/>
                <w:b/>
                <w:sz w:val="21"/>
                <w:szCs w:val="21"/>
              </w:rPr>
            </w:pPr>
            <w:r w:rsidRPr="00716742">
              <w:rPr>
                <w:rFonts w:asciiTheme="minorHAnsi" w:hAnsiTheme="minorHAnsi"/>
                <w:b/>
                <w:sz w:val="21"/>
                <w:szCs w:val="21"/>
              </w:rPr>
              <w:t>Statistic</w:t>
            </w:r>
          </w:p>
        </w:tc>
      </w:tr>
      <w:tr w:rsidR="002B6346" w:rsidRPr="00716742" w:rsidTr="00577C94">
        <w:trPr>
          <w:jc w:val="center"/>
        </w:trPr>
        <w:tc>
          <w:tcPr>
            <w:tcW w:w="2184" w:type="dxa"/>
          </w:tcPr>
          <w:p w:rsidR="002B6346" w:rsidRPr="00716742" w:rsidRDefault="002B6346" w:rsidP="00577C94">
            <w:pPr>
              <w:ind w:left="0"/>
              <w:rPr>
                <w:rFonts w:asciiTheme="minorHAnsi" w:hAnsiTheme="minorHAnsi"/>
                <w:sz w:val="21"/>
                <w:szCs w:val="21"/>
              </w:rPr>
            </w:pPr>
            <w:r w:rsidRPr="00716742">
              <w:rPr>
                <w:rFonts w:asciiTheme="minorHAnsi" w:hAnsiTheme="minorHAnsi"/>
                <w:sz w:val="21"/>
                <w:szCs w:val="21"/>
              </w:rPr>
              <w:t>Mean</w:t>
            </w:r>
          </w:p>
        </w:tc>
        <w:tc>
          <w:tcPr>
            <w:tcW w:w="1326" w:type="dxa"/>
          </w:tcPr>
          <w:p w:rsidR="002B6346" w:rsidRPr="00716742" w:rsidRDefault="002B6346" w:rsidP="00577C94">
            <w:pPr>
              <w:ind w:left="0"/>
              <w:jc w:val="center"/>
              <w:rPr>
                <w:rFonts w:ascii="Symbol" w:hAnsi="Symbol"/>
                <w:i/>
                <w:sz w:val="21"/>
                <w:szCs w:val="21"/>
              </w:rPr>
            </w:pPr>
            <w:r w:rsidRPr="00716742">
              <w:rPr>
                <w:rFonts w:ascii="Symbol" w:hAnsi="Symbol"/>
                <w:i/>
                <w:sz w:val="21"/>
                <w:szCs w:val="21"/>
              </w:rPr>
              <w:t></w:t>
            </w:r>
          </w:p>
        </w:tc>
        <w:tc>
          <w:tcPr>
            <w:tcW w:w="1440" w:type="dxa"/>
          </w:tcPr>
          <w:p w:rsidR="002B6346" w:rsidRPr="00716742" w:rsidRDefault="00C16AA0" w:rsidP="00DC49C2">
            <w:pPr>
              <w:ind w:left="0"/>
              <w:jc w:val="center"/>
              <w:rPr>
                <w:rFonts w:asciiTheme="minorHAnsi" w:hAnsiTheme="minorHAnsi"/>
                <w:sz w:val="21"/>
                <w:szCs w:val="21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acc>
            </m:oMath>
            <w:r w:rsidR="00DC49C2">
              <w:rPr>
                <w:rFonts w:asciiTheme="minorHAnsi" w:eastAsiaTheme="minorEastAsia" w:hAnsiTheme="minorHAnsi"/>
                <w:sz w:val="21"/>
                <w:szCs w:val="21"/>
              </w:rPr>
              <w:t xml:space="preserve"> or  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>
              </m:acc>
            </m:oMath>
          </w:p>
        </w:tc>
      </w:tr>
      <w:tr w:rsidR="002B6346" w:rsidRPr="00716742" w:rsidTr="00577C94">
        <w:trPr>
          <w:jc w:val="center"/>
        </w:trPr>
        <w:tc>
          <w:tcPr>
            <w:tcW w:w="2184" w:type="dxa"/>
          </w:tcPr>
          <w:p w:rsidR="002B6346" w:rsidRPr="00716742" w:rsidRDefault="002B6346" w:rsidP="00577C94">
            <w:pPr>
              <w:ind w:left="0"/>
              <w:rPr>
                <w:rFonts w:asciiTheme="minorHAnsi" w:hAnsiTheme="minorHAnsi"/>
                <w:sz w:val="21"/>
                <w:szCs w:val="21"/>
              </w:rPr>
            </w:pPr>
            <w:r w:rsidRPr="00716742">
              <w:rPr>
                <w:rFonts w:asciiTheme="minorHAnsi" w:hAnsiTheme="minorHAnsi"/>
                <w:sz w:val="21"/>
                <w:szCs w:val="21"/>
              </w:rPr>
              <w:t>Standard Deviation</w:t>
            </w:r>
          </w:p>
        </w:tc>
        <w:tc>
          <w:tcPr>
            <w:tcW w:w="1326" w:type="dxa"/>
          </w:tcPr>
          <w:p w:rsidR="002B6346" w:rsidRPr="00716742" w:rsidRDefault="002B6346" w:rsidP="00577C94">
            <w:pPr>
              <w:ind w:left="0"/>
              <w:jc w:val="center"/>
              <w:rPr>
                <w:rFonts w:ascii="Symbol" w:hAnsi="Symbol"/>
                <w:i/>
                <w:sz w:val="21"/>
                <w:szCs w:val="21"/>
              </w:rPr>
            </w:pPr>
            <w:r w:rsidRPr="00716742">
              <w:rPr>
                <w:rFonts w:ascii="Symbol" w:hAnsi="Symbol"/>
                <w:i/>
                <w:sz w:val="21"/>
                <w:szCs w:val="21"/>
              </w:rPr>
              <w:t></w:t>
            </w:r>
          </w:p>
        </w:tc>
        <w:tc>
          <w:tcPr>
            <w:tcW w:w="1440" w:type="dxa"/>
          </w:tcPr>
          <w:p w:rsidR="002B6346" w:rsidRPr="00716742" w:rsidRDefault="002B6346" w:rsidP="00577C94">
            <w:pPr>
              <w:ind w:left="0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716742">
              <w:rPr>
                <w:rFonts w:asciiTheme="minorHAnsi" w:hAnsiTheme="minorHAnsi"/>
                <w:sz w:val="21"/>
                <w:szCs w:val="21"/>
              </w:rPr>
              <w:t>s</w:t>
            </w:r>
          </w:p>
        </w:tc>
      </w:tr>
      <w:tr w:rsidR="002B6346" w:rsidRPr="00716742" w:rsidTr="00577C94">
        <w:trPr>
          <w:jc w:val="center"/>
        </w:trPr>
        <w:tc>
          <w:tcPr>
            <w:tcW w:w="2184" w:type="dxa"/>
          </w:tcPr>
          <w:p w:rsidR="002B6346" w:rsidRPr="00716742" w:rsidRDefault="002B6346" w:rsidP="00577C94">
            <w:pPr>
              <w:ind w:left="0"/>
              <w:rPr>
                <w:rFonts w:asciiTheme="minorHAnsi" w:hAnsiTheme="minorHAnsi"/>
                <w:sz w:val="21"/>
                <w:szCs w:val="21"/>
              </w:rPr>
            </w:pPr>
            <w:r w:rsidRPr="00716742">
              <w:rPr>
                <w:rFonts w:asciiTheme="minorHAnsi" w:hAnsiTheme="minorHAnsi"/>
                <w:sz w:val="21"/>
                <w:szCs w:val="21"/>
              </w:rPr>
              <w:t>Proportion</w:t>
            </w:r>
          </w:p>
        </w:tc>
        <w:tc>
          <w:tcPr>
            <w:tcW w:w="1326" w:type="dxa"/>
          </w:tcPr>
          <w:p w:rsidR="002B6346" w:rsidRPr="00716742" w:rsidRDefault="002B6346" w:rsidP="00577C94">
            <w:pPr>
              <w:ind w:left="0"/>
              <w:jc w:val="center"/>
              <w:rPr>
                <w:rFonts w:asciiTheme="minorHAnsi" w:hAnsiTheme="minorHAnsi"/>
                <w:sz w:val="21"/>
                <w:szCs w:val="21"/>
              </w:rPr>
            </w:pPr>
            <w:r w:rsidRPr="00716742">
              <w:rPr>
                <w:rFonts w:asciiTheme="minorHAnsi" w:hAnsiTheme="minorHAnsi"/>
                <w:sz w:val="21"/>
                <w:szCs w:val="21"/>
              </w:rPr>
              <w:t>p</w:t>
            </w:r>
          </w:p>
        </w:tc>
        <w:tc>
          <w:tcPr>
            <w:tcW w:w="1440" w:type="dxa"/>
          </w:tcPr>
          <w:p w:rsidR="002B6346" w:rsidRPr="00716742" w:rsidRDefault="00C16AA0" w:rsidP="00577C94">
            <w:pPr>
              <w:ind w:left="0"/>
              <w:rPr>
                <w:rFonts w:asciiTheme="minorHAnsi" w:hAnsiTheme="minorHAnsi"/>
                <w:sz w:val="21"/>
                <w:szCs w:val="21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p</m:t>
                    </m:r>
                  </m:e>
                </m:acc>
              </m:oMath>
            </m:oMathPara>
          </w:p>
        </w:tc>
      </w:tr>
    </w:tbl>
    <w:p w:rsidR="00F2026F" w:rsidRPr="00666AA8" w:rsidRDefault="00F2026F" w:rsidP="00F2026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  <w:sz w:val="22"/>
        </w:rPr>
        <w:t>For each of the following, identify the a) population, b) sample, c) parameter, and d) statistic. Label c) and d) with the correct notation.</w:t>
      </w:r>
    </w:p>
    <w:p w:rsidR="00666AA8" w:rsidRPr="00F2026F" w:rsidRDefault="00666AA8" w:rsidP="00666AA8">
      <w:pPr>
        <w:pStyle w:val="ListParagraph"/>
        <w:rPr>
          <w:rFonts w:asciiTheme="minorHAnsi" w:hAnsiTheme="minorHAnsi"/>
        </w:rPr>
      </w:pPr>
    </w:p>
    <w:p w:rsidR="002B6346" w:rsidRPr="00666AA8" w:rsidRDefault="007414C3" w:rsidP="00F2026F">
      <w:pPr>
        <w:pStyle w:val="ListParagraph"/>
        <w:numPr>
          <w:ilvl w:val="1"/>
          <w:numId w:val="2"/>
        </w:numPr>
        <w:tabs>
          <w:tab w:val="left" w:pos="1350"/>
        </w:tabs>
        <w:ind w:left="1080"/>
        <w:rPr>
          <w:rFonts w:asciiTheme="minorHAnsi" w:hAnsiTheme="minorHAnsi"/>
        </w:rPr>
      </w:pPr>
      <w:r w:rsidRPr="00F2026F">
        <w:rPr>
          <w:rFonts w:asciiTheme="minorHAnsi" w:hAnsiTheme="minorHAnsi"/>
          <w:sz w:val="22"/>
        </w:rPr>
        <w:t xml:space="preserve">The US Census states that 27.5% of US adults who are at least 25 years old have a college bachelor’s degree or higher. Suppose that in a random sample of </w:t>
      </w:r>
      <w:r w:rsidRPr="00F2026F">
        <w:rPr>
          <w:rFonts w:asciiTheme="minorHAnsi" w:hAnsiTheme="minorHAnsi"/>
          <w:i/>
          <w:sz w:val="22"/>
        </w:rPr>
        <w:t>n</w:t>
      </w:r>
      <w:r w:rsidRPr="00F2026F">
        <w:rPr>
          <w:rFonts w:asciiTheme="minorHAnsi" w:hAnsiTheme="minorHAnsi"/>
          <w:sz w:val="22"/>
        </w:rPr>
        <w:t xml:space="preserve"> = 200 US residents who are 25 or older, 58 of them have a college bachelor’s degree or higher. </w:t>
      </w:r>
    </w:p>
    <w:p w:rsidR="00666AA8" w:rsidRDefault="00666AA8" w:rsidP="00666AA8">
      <w:pPr>
        <w:tabs>
          <w:tab w:val="left" w:pos="1350"/>
        </w:tabs>
        <w:rPr>
          <w:rFonts w:asciiTheme="minorHAnsi" w:hAnsiTheme="minorHAnsi"/>
        </w:rPr>
      </w:pPr>
    </w:p>
    <w:p w:rsidR="00666AA8" w:rsidRDefault="00666AA8" w:rsidP="00666AA8">
      <w:pPr>
        <w:tabs>
          <w:tab w:val="left" w:pos="1350"/>
        </w:tabs>
        <w:rPr>
          <w:rFonts w:asciiTheme="minorHAnsi" w:hAnsiTheme="minorHAnsi"/>
        </w:rPr>
      </w:pPr>
    </w:p>
    <w:p w:rsidR="00666AA8" w:rsidRDefault="00666AA8" w:rsidP="00666AA8">
      <w:pPr>
        <w:tabs>
          <w:tab w:val="left" w:pos="1350"/>
        </w:tabs>
        <w:rPr>
          <w:rFonts w:asciiTheme="minorHAnsi" w:hAnsiTheme="minorHAnsi"/>
        </w:rPr>
      </w:pPr>
    </w:p>
    <w:p w:rsidR="00666AA8" w:rsidRPr="00666AA8" w:rsidRDefault="00666AA8" w:rsidP="00666AA8">
      <w:pPr>
        <w:tabs>
          <w:tab w:val="left" w:pos="1350"/>
        </w:tabs>
        <w:rPr>
          <w:rFonts w:asciiTheme="minorHAnsi" w:hAnsiTheme="minorHAnsi"/>
        </w:rPr>
      </w:pPr>
    </w:p>
    <w:p w:rsidR="00F2026F" w:rsidRPr="00666AA8" w:rsidRDefault="00F2026F" w:rsidP="00F2026F">
      <w:pPr>
        <w:pStyle w:val="ListParagraph"/>
        <w:numPr>
          <w:ilvl w:val="1"/>
          <w:numId w:val="2"/>
        </w:numPr>
        <w:tabs>
          <w:tab w:val="left" w:pos="1350"/>
        </w:tabs>
        <w:ind w:left="1080"/>
        <w:rPr>
          <w:rFonts w:asciiTheme="minorHAnsi" w:hAnsiTheme="minorHAnsi"/>
        </w:rPr>
      </w:pPr>
      <w:r>
        <w:rPr>
          <w:rFonts w:asciiTheme="minorHAnsi" w:hAnsiTheme="minorHAnsi"/>
          <w:sz w:val="22"/>
        </w:rPr>
        <w:t xml:space="preserve">The standard deviation of </w:t>
      </w:r>
      <w:r w:rsidR="00BE786F">
        <w:rPr>
          <w:rFonts w:asciiTheme="minorHAnsi" w:hAnsiTheme="minorHAnsi"/>
          <w:sz w:val="22"/>
        </w:rPr>
        <w:t xml:space="preserve">weights of </w:t>
      </w:r>
      <w:r>
        <w:rPr>
          <w:rFonts w:asciiTheme="minorHAnsi" w:hAnsiTheme="minorHAnsi"/>
          <w:sz w:val="22"/>
        </w:rPr>
        <w:t xml:space="preserve">all professional NBA basketball players is 29.9 pounds. A sample of 50 professional basketball players has a standard deviation of 26.7 pounds. </w:t>
      </w:r>
    </w:p>
    <w:p w:rsidR="00666AA8" w:rsidRDefault="00666AA8" w:rsidP="00666AA8">
      <w:pPr>
        <w:tabs>
          <w:tab w:val="left" w:pos="1350"/>
        </w:tabs>
        <w:rPr>
          <w:rFonts w:asciiTheme="minorHAnsi" w:hAnsiTheme="minorHAnsi"/>
        </w:rPr>
      </w:pPr>
    </w:p>
    <w:p w:rsidR="00666AA8" w:rsidRDefault="00666AA8" w:rsidP="00666AA8">
      <w:pPr>
        <w:tabs>
          <w:tab w:val="left" w:pos="1350"/>
        </w:tabs>
        <w:rPr>
          <w:rFonts w:asciiTheme="minorHAnsi" w:hAnsiTheme="minorHAnsi"/>
        </w:rPr>
      </w:pPr>
    </w:p>
    <w:p w:rsidR="00666AA8" w:rsidRDefault="00666AA8" w:rsidP="00666AA8">
      <w:pPr>
        <w:tabs>
          <w:tab w:val="left" w:pos="1350"/>
        </w:tabs>
        <w:rPr>
          <w:rFonts w:asciiTheme="minorHAnsi" w:hAnsiTheme="minorHAnsi"/>
        </w:rPr>
      </w:pPr>
    </w:p>
    <w:p w:rsidR="00666AA8" w:rsidRDefault="00666AA8" w:rsidP="00666AA8">
      <w:pPr>
        <w:tabs>
          <w:tab w:val="left" w:pos="1350"/>
        </w:tabs>
        <w:rPr>
          <w:rFonts w:asciiTheme="minorHAnsi" w:hAnsiTheme="minorHAnsi"/>
        </w:rPr>
      </w:pPr>
    </w:p>
    <w:p w:rsidR="00666AA8" w:rsidRPr="00666AA8" w:rsidRDefault="00666AA8" w:rsidP="00666AA8">
      <w:pPr>
        <w:tabs>
          <w:tab w:val="left" w:pos="1350"/>
        </w:tabs>
        <w:rPr>
          <w:rFonts w:asciiTheme="minorHAnsi" w:hAnsiTheme="minorHAnsi"/>
        </w:rPr>
      </w:pPr>
    </w:p>
    <w:p w:rsidR="00F2026F" w:rsidRPr="00F2026F" w:rsidRDefault="00F2026F" w:rsidP="00F2026F">
      <w:pPr>
        <w:pStyle w:val="ListParagraph"/>
        <w:numPr>
          <w:ilvl w:val="1"/>
          <w:numId w:val="2"/>
        </w:numPr>
        <w:tabs>
          <w:tab w:val="left" w:pos="1350"/>
        </w:tabs>
        <w:ind w:left="1080"/>
        <w:rPr>
          <w:rFonts w:asciiTheme="minorHAnsi" w:hAnsiTheme="minorHAnsi"/>
        </w:rPr>
      </w:pPr>
      <w:r>
        <w:rPr>
          <w:rFonts w:asciiTheme="minorHAnsi" w:hAnsiTheme="minorHAnsi"/>
          <w:sz w:val="22"/>
        </w:rPr>
        <w:t xml:space="preserve">According to institutional data, the average size of all classes at St. Lawrence is 17.9. </w:t>
      </w:r>
      <w:r w:rsidR="00666AA8">
        <w:rPr>
          <w:rFonts w:asciiTheme="minorHAnsi" w:hAnsiTheme="minorHAnsi"/>
          <w:sz w:val="22"/>
        </w:rPr>
        <w:t>In a sample of 20 classes, the average size was found to be 15.8.</w:t>
      </w:r>
      <w:r>
        <w:rPr>
          <w:rFonts w:asciiTheme="minorHAnsi" w:hAnsiTheme="minorHAnsi"/>
          <w:sz w:val="22"/>
        </w:rPr>
        <w:t xml:space="preserve"> </w:t>
      </w:r>
    </w:p>
    <w:p w:rsidR="007414C3" w:rsidRDefault="000546AB" w:rsidP="007414C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  <w:r w:rsidR="004B657F">
        <w:rPr>
          <w:rFonts w:asciiTheme="minorHAnsi" w:hAnsiTheme="minorHAnsi"/>
          <w:sz w:val="22"/>
        </w:rPr>
        <w:br/>
      </w:r>
      <w:r w:rsidR="004B657F">
        <w:rPr>
          <w:rFonts w:asciiTheme="minorHAnsi" w:hAnsiTheme="minorHAnsi"/>
          <w:sz w:val="22"/>
        </w:rPr>
        <w:br/>
      </w:r>
      <w:r w:rsidR="004B657F">
        <w:rPr>
          <w:rFonts w:asciiTheme="minorHAnsi" w:hAnsiTheme="minorHAnsi"/>
          <w:sz w:val="22"/>
        </w:rPr>
        <w:br/>
      </w:r>
      <w:r w:rsidR="004B657F">
        <w:rPr>
          <w:rFonts w:asciiTheme="minorHAnsi" w:hAnsiTheme="minorHAnsi"/>
          <w:sz w:val="22"/>
        </w:rPr>
        <w:br/>
      </w:r>
    </w:p>
    <w:p w:rsidR="007414C3" w:rsidRDefault="007414C3" w:rsidP="007414C3">
      <w:pPr>
        <w:rPr>
          <w:rFonts w:asciiTheme="minorHAnsi" w:hAnsiTheme="minorHAnsi"/>
        </w:rPr>
      </w:pPr>
    </w:p>
    <w:p w:rsidR="00666AA8" w:rsidRDefault="00716742" w:rsidP="00666AA8">
      <w:pPr>
        <w:pStyle w:val="ListParagraph"/>
        <w:numPr>
          <w:ilvl w:val="0"/>
          <w:numId w:val="2"/>
        </w:numPr>
        <w:ind w:left="810"/>
        <w:rPr>
          <w:rFonts w:asciiTheme="minorHAnsi" w:hAnsiTheme="minorHAnsi"/>
          <w:sz w:val="22"/>
        </w:rPr>
      </w:pPr>
      <w:r w:rsidRPr="00666AA8">
        <w:rPr>
          <w:rFonts w:asciiTheme="minorHAnsi" w:hAnsiTheme="minorHAnsi"/>
          <w:sz w:val="22"/>
        </w:rPr>
        <w:lastRenderedPageBreak/>
        <w:t>For each of the following, identify the statistic provided (with correct notation) and describe (in words) the parameter that can b</w:t>
      </w:r>
      <w:r w:rsidR="00666AA8" w:rsidRPr="00666AA8">
        <w:rPr>
          <w:rFonts w:asciiTheme="minorHAnsi" w:hAnsiTheme="minorHAnsi"/>
          <w:sz w:val="22"/>
        </w:rPr>
        <w:t>e estimated with the statistic.</w:t>
      </w:r>
    </w:p>
    <w:p w:rsidR="00666AA8" w:rsidRPr="00666AA8" w:rsidRDefault="00666AA8" w:rsidP="00666AA8">
      <w:pPr>
        <w:pStyle w:val="ListParagraph"/>
        <w:ind w:left="810"/>
        <w:rPr>
          <w:rFonts w:asciiTheme="minorHAnsi" w:hAnsiTheme="minorHAnsi"/>
          <w:sz w:val="22"/>
        </w:rPr>
      </w:pPr>
    </w:p>
    <w:p w:rsidR="00666AA8" w:rsidRPr="00666AA8" w:rsidRDefault="00666AA8" w:rsidP="00666AA8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</w:rPr>
        <w:t>In 2017, Pew Research Center polled 3930 adults in the United States and found that 43% reported playing video games “often” on some kind of electronic device.</w:t>
      </w:r>
    </w:p>
    <w:p w:rsidR="00666AA8" w:rsidRDefault="00666AA8" w:rsidP="00666AA8">
      <w:pPr>
        <w:rPr>
          <w:rFonts w:asciiTheme="minorHAnsi" w:hAnsiTheme="minorHAnsi"/>
          <w:sz w:val="22"/>
          <w:szCs w:val="24"/>
        </w:rPr>
      </w:pPr>
    </w:p>
    <w:p w:rsidR="00666AA8" w:rsidRDefault="00666AA8" w:rsidP="00666AA8">
      <w:pPr>
        <w:rPr>
          <w:rFonts w:asciiTheme="minorHAnsi" w:hAnsiTheme="minorHAnsi"/>
          <w:sz w:val="22"/>
          <w:szCs w:val="24"/>
        </w:rPr>
      </w:pPr>
    </w:p>
    <w:p w:rsidR="00666AA8" w:rsidRDefault="00666AA8" w:rsidP="00666AA8">
      <w:pPr>
        <w:rPr>
          <w:rFonts w:asciiTheme="minorHAnsi" w:hAnsiTheme="minorHAnsi"/>
          <w:sz w:val="22"/>
          <w:szCs w:val="24"/>
        </w:rPr>
      </w:pPr>
    </w:p>
    <w:p w:rsidR="00666AA8" w:rsidRDefault="00666AA8" w:rsidP="00666AA8">
      <w:pPr>
        <w:rPr>
          <w:rFonts w:asciiTheme="minorHAnsi" w:hAnsiTheme="minorHAnsi"/>
          <w:sz w:val="22"/>
          <w:szCs w:val="24"/>
        </w:rPr>
      </w:pPr>
    </w:p>
    <w:p w:rsidR="00666AA8" w:rsidRDefault="00666AA8" w:rsidP="00666AA8">
      <w:pPr>
        <w:rPr>
          <w:rFonts w:asciiTheme="minorHAnsi" w:hAnsiTheme="minorHAnsi"/>
          <w:sz w:val="22"/>
          <w:szCs w:val="24"/>
        </w:rPr>
      </w:pPr>
    </w:p>
    <w:p w:rsidR="00666AA8" w:rsidRPr="00666AA8" w:rsidRDefault="00666AA8" w:rsidP="00666AA8">
      <w:pPr>
        <w:rPr>
          <w:rFonts w:asciiTheme="minorHAnsi" w:hAnsiTheme="minorHAnsi"/>
          <w:sz w:val="22"/>
          <w:szCs w:val="24"/>
        </w:rPr>
      </w:pPr>
    </w:p>
    <w:p w:rsidR="00205C42" w:rsidRPr="00666AA8" w:rsidRDefault="00666AA8" w:rsidP="00666AA8">
      <w:pPr>
        <w:pStyle w:val="ListParagraph"/>
        <w:numPr>
          <w:ilvl w:val="1"/>
          <w:numId w:val="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In a sample of responses to the General Social Survey, 50 women reported working an average of 37.78 hours in the “last week”.</w:t>
      </w:r>
      <w:r w:rsidR="00716742" w:rsidRPr="00666AA8">
        <w:rPr>
          <w:rFonts w:asciiTheme="minorHAnsi" w:hAnsiTheme="minorHAnsi"/>
          <w:sz w:val="22"/>
        </w:rPr>
        <w:br/>
      </w:r>
    </w:p>
    <w:p w:rsidR="00205C42" w:rsidRDefault="00205C42">
      <w:pPr>
        <w:rPr>
          <w:rFonts w:asciiTheme="minorHAnsi" w:hAnsiTheme="minorHAnsi"/>
          <w:sz w:val="22"/>
        </w:rPr>
      </w:pPr>
    </w:p>
    <w:p w:rsidR="00205C42" w:rsidRDefault="00205C42">
      <w:pPr>
        <w:rPr>
          <w:rFonts w:asciiTheme="minorHAnsi" w:hAnsiTheme="minorHAnsi"/>
          <w:sz w:val="22"/>
        </w:rPr>
      </w:pPr>
    </w:p>
    <w:p w:rsidR="000E3B53" w:rsidRPr="00B80745" w:rsidRDefault="00716742" w:rsidP="00666AA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 w:rsidR="000546AB">
        <w:rPr>
          <w:rFonts w:asciiTheme="minorHAnsi" w:hAnsiTheme="minorHAnsi"/>
          <w:sz w:val="22"/>
        </w:rPr>
        <w:br/>
      </w:r>
      <w:r w:rsidR="000546AB">
        <w:rPr>
          <w:rFonts w:asciiTheme="minorHAnsi" w:hAnsiTheme="minorHAnsi"/>
          <w:sz w:val="22"/>
        </w:rPr>
        <w:br/>
      </w:r>
      <w:r w:rsidR="000546AB">
        <w:rPr>
          <w:rFonts w:asciiTheme="minorHAnsi" w:hAnsiTheme="minorHAnsi"/>
          <w:sz w:val="22"/>
        </w:rPr>
        <w:br/>
      </w:r>
      <w:r w:rsidR="000546AB">
        <w:rPr>
          <w:rFonts w:asciiTheme="minorHAnsi" w:hAnsiTheme="minorHAnsi"/>
          <w:sz w:val="22"/>
        </w:rPr>
        <w:br/>
      </w:r>
      <w:r w:rsidR="004B657F">
        <w:rPr>
          <w:rFonts w:asciiTheme="minorHAnsi" w:hAnsiTheme="minorHAnsi"/>
          <w:sz w:val="22"/>
        </w:rPr>
        <w:br/>
      </w:r>
      <w:r w:rsidR="000546AB">
        <w:rPr>
          <w:rFonts w:asciiTheme="minorHAnsi" w:hAnsiTheme="minorHAnsi"/>
          <w:sz w:val="22"/>
        </w:rPr>
        <w:br/>
      </w:r>
    </w:p>
    <w:p w:rsidR="008B2549" w:rsidRPr="00B80745" w:rsidRDefault="0071674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/>
      </w:r>
      <w:r>
        <w:rPr>
          <w:rFonts w:asciiTheme="minorHAnsi" w:hAnsiTheme="minorHAnsi"/>
          <w:sz w:val="22"/>
        </w:rPr>
        <w:br/>
      </w:r>
    </w:p>
    <w:p w:rsidR="008D1609" w:rsidRDefault="008D1609">
      <w:pPr>
        <w:rPr>
          <w:rFonts w:asciiTheme="minorHAnsi" w:hAnsiTheme="minorHAnsi"/>
        </w:rPr>
      </w:pPr>
    </w:p>
    <w:p w:rsidR="00B80745" w:rsidRDefault="00B80745">
      <w:pPr>
        <w:rPr>
          <w:rFonts w:asciiTheme="minorHAnsi" w:hAnsiTheme="minorHAnsi"/>
        </w:rPr>
      </w:pPr>
    </w:p>
    <w:sectPr w:rsidR="00B80745" w:rsidSect="00280B08">
      <w:head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AA0" w:rsidRDefault="00C16AA0" w:rsidP="00280B08">
      <w:pPr>
        <w:spacing w:before="0" w:after="0"/>
      </w:pPr>
      <w:r>
        <w:separator/>
      </w:r>
    </w:p>
  </w:endnote>
  <w:endnote w:type="continuationSeparator" w:id="0">
    <w:p w:rsidR="00C16AA0" w:rsidRDefault="00C16AA0" w:rsidP="00280B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AA0" w:rsidRDefault="00C16AA0" w:rsidP="00280B08">
      <w:pPr>
        <w:spacing w:before="0" w:after="0"/>
      </w:pPr>
      <w:r>
        <w:separator/>
      </w:r>
    </w:p>
  </w:footnote>
  <w:footnote w:type="continuationSeparator" w:id="0">
    <w:p w:rsidR="00C16AA0" w:rsidRDefault="00C16AA0" w:rsidP="00280B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21B" w:rsidRPr="00280B08" w:rsidRDefault="00716742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t>Stat</w:t>
    </w:r>
    <w:r w:rsidR="007D021B">
      <w:rPr>
        <w:rFonts w:asciiTheme="minorHAnsi" w:hAnsiTheme="minorHAnsi"/>
        <w:b/>
      </w:rPr>
      <w:t xml:space="preserve"> </w:t>
    </w:r>
    <w:r w:rsidR="007D021B" w:rsidRPr="00280B08">
      <w:rPr>
        <w:rFonts w:asciiTheme="minorHAnsi" w:hAnsiTheme="minorHAnsi"/>
        <w:b/>
      </w:rPr>
      <w:t>113</w:t>
    </w:r>
    <w:r w:rsidR="00856CE5">
      <w:rPr>
        <w:rFonts w:asciiTheme="minorHAnsi" w:hAnsiTheme="minorHAnsi"/>
        <w:b/>
      </w:rPr>
      <w:t xml:space="preserve"> – </w:t>
    </w:r>
    <w:r w:rsidR="00680989">
      <w:rPr>
        <w:rFonts w:asciiTheme="minorHAnsi" w:hAnsiTheme="minorHAnsi"/>
        <w:b/>
      </w:rPr>
      <w:t>Dykstra</w:t>
    </w:r>
    <w:r w:rsidR="007D021B" w:rsidRPr="00280B08">
      <w:rPr>
        <w:rFonts w:asciiTheme="minorHAnsi" w:hAnsiTheme="minorHAnsi"/>
        <w:b/>
      </w:rPr>
      <w:ptab w:relativeTo="margin" w:alignment="center" w:leader="none"/>
    </w:r>
    <w:r>
      <w:rPr>
        <w:rFonts w:asciiTheme="minorHAnsi" w:hAnsiTheme="minorHAnsi"/>
        <w:b/>
      </w:rPr>
      <w:t>Surveys and Sampling</w:t>
    </w:r>
    <w:r w:rsidR="00205C42">
      <w:rPr>
        <w:rFonts w:asciiTheme="minorHAnsi" w:hAnsiTheme="minorHAnsi"/>
        <w:b/>
      </w:rPr>
      <w:t>: Parameter versus Statistic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C53AD"/>
    <w:multiLevelType w:val="hybridMultilevel"/>
    <w:tmpl w:val="D410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5A45CD"/>
    <w:multiLevelType w:val="hybridMultilevel"/>
    <w:tmpl w:val="1C22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15B"/>
    <w:multiLevelType w:val="hybridMultilevel"/>
    <w:tmpl w:val="1FC64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0B08"/>
    <w:rsid w:val="00005901"/>
    <w:rsid w:val="00032557"/>
    <w:rsid w:val="00046647"/>
    <w:rsid w:val="000546AB"/>
    <w:rsid w:val="000E3B53"/>
    <w:rsid w:val="00101C0F"/>
    <w:rsid w:val="00165121"/>
    <w:rsid w:val="001E07D3"/>
    <w:rsid w:val="0020041D"/>
    <w:rsid w:val="00205C42"/>
    <w:rsid w:val="00212C76"/>
    <w:rsid w:val="00241E66"/>
    <w:rsid w:val="00273296"/>
    <w:rsid w:val="00280B08"/>
    <w:rsid w:val="002A26B7"/>
    <w:rsid w:val="002B6346"/>
    <w:rsid w:val="0030716D"/>
    <w:rsid w:val="00312850"/>
    <w:rsid w:val="0036509C"/>
    <w:rsid w:val="003840D0"/>
    <w:rsid w:val="003B7546"/>
    <w:rsid w:val="003E6C66"/>
    <w:rsid w:val="00470152"/>
    <w:rsid w:val="0047678A"/>
    <w:rsid w:val="004B657F"/>
    <w:rsid w:val="00500E98"/>
    <w:rsid w:val="00636F75"/>
    <w:rsid w:val="00666AA8"/>
    <w:rsid w:val="00680989"/>
    <w:rsid w:val="006C52F9"/>
    <w:rsid w:val="0070606A"/>
    <w:rsid w:val="00716742"/>
    <w:rsid w:val="007414C3"/>
    <w:rsid w:val="00780F49"/>
    <w:rsid w:val="007A7991"/>
    <w:rsid w:val="007D021B"/>
    <w:rsid w:val="0080379B"/>
    <w:rsid w:val="00856CE5"/>
    <w:rsid w:val="008B2549"/>
    <w:rsid w:val="008C4354"/>
    <w:rsid w:val="008D0B7F"/>
    <w:rsid w:val="008D1609"/>
    <w:rsid w:val="008E185A"/>
    <w:rsid w:val="00965AE4"/>
    <w:rsid w:val="00A12E42"/>
    <w:rsid w:val="00A80F37"/>
    <w:rsid w:val="00AB4CB3"/>
    <w:rsid w:val="00AF34B0"/>
    <w:rsid w:val="00B80745"/>
    <w:rsid w:val="00BE66F1"/>
    <w:rsid w:val="00BE786F"/>
    <w:rsid w:val="00C16AA0"/>
    <w:rsid w:val="00DA2C72"/>
    <w:rsid w:val="00DC49C2"/>
    <w:rsid w:val="00EC48AA"/>
    <w:rsid w:val="00EE116E"/>
    <w:rsid w:val="00F2026F"/>
    <w:rsid w:val="00F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04D6"/>
  <w15:docId w15:val="{60DD5251-717E-4BB4-91FD-13DDB48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B0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0B08"/>
  </w:style>
  <w:style w:type="paragraph" w:styleId="Footer">
    <w:name w:val="footer"/>
    <w:basedOn w:val="Normal"/>
    <w:link w:val="FooterChar"/>
    <w:uiPriority w:val="99"/>
    <w:unhideWhenUsed/>
    <w:rsid w:val="00280B0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0B08"/>
  </w:style>
  <w:style w:type="paragraph" w:styleId="BalloonText">
    <w:name w:val="Balloon Text"/>
    <w:basedOn w:val="Normal"/>
    <w:link w:val="BalloonTextChar"/>
    <w:uiPriority w:val="99"/>
    <w:semiHidden/>
    <w:unhideWhenUsed/>
    <w:rsid w:val="00280B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B0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65AE4"/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8B2549"/>
    <w:pPr>
      <w:ind w:left="720"/>
      <w:contextualSpacing/>
    </w:pPr>
  </w:style>
  <w:style w:type="table" w:styleId="TableGrid">
    <w:name w:val="Table Grid"/>
    <w:basedOn w:val="TableNormal"/>
    <w:uiPriority w:val="59"/>
    <w:rsid w:val="002B6346"/>
    <w:pPr>
      <w:spacing w:before="0" w:after="0"/>
      <w:ind w:left="14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4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jchapman</dc:creator>
  <cp:lastModifiedBy>AJ Dykstra</cp:lastModifiedBy>
  <cp:revision>23</cp:revision>
  <cp:lastPrinted>2023-01-11T18:41:00Z</cp:lastPrinted>
  <dcterms:created xsi:type="dcterms:W3CDTF">2012-02-09T19:03:00Z</dcterms:created>
  <dcterms:modified xsi:type="dcterms:W3CDTF">2023-01-11T18:41:00Z</dcterms:modified>
</cp:coreProperties>
</file>