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00556" w14:textId="77777777" w:rsidR="009948F4" w:rsidRPr="002A1CC8" w:rsidRDefault="009948F4" w:rsidP="009948F4">
      <w:pPr>
        <w:rPr>
          <w:rFonts w:asciiTheme="minorHAnsi" w:hAnsiTheme="minorHAnsi" w:cstheme="minorHAnsi"/>
          <w:color w:val="000000" w:themeColor="text1"/>
          <w:sz w:val="20"/>
          <w:szCs w:val="20"/>
        </w:rPr>
      </w:pPr>
      <w:r w:rsidRPr="002A1CC8">
        <w:rPr>
          <w:rFonts w:asciiTheme="minorHAnsi" w:hAnsiTheme="minorHAnsi" w:cstheme="minorHAnsi"/>
          <w:color w:val="000000" w:themeColor="text1"/>
          <w:sz w:val="20"/>
          <w:szCs w:val="20"/>
        </w:rPr>
        <w:t xml:space="preserve">Each year, the National Collegiate Athletics Association (NCAA) holds the championship tournament for women's gymnastics to crown the national champion. There are two semi-final meets that consist of four teams, and the top two teams from each semi-final meet square off in the championship finals. </w:t>
      </w:r>
    </w:p>
    <w:p w14:paraId="255970C9" w14:textId="77777777" w:rsidR="009948F4" w:rsidRPr="002A1CC8" w:rsidRDefault="009948F4" w:rsidP="009948F4">
      <w:pPr>
        <w:rPr>
          <w:rFonts w:asciiTheme="minorHAnsi" w:hAnsiTheme="minorHAnsi" w:cstheme="minorHAnsi"/>
          <w:color w:val="000000" w:themeColor="text1"/>
          <w:sz w:val="20"/>
          <w:szCs w:val="20"/>
        </w:rPr>
      </w:pPr>
    </w:p>
    <w:p w14:paraId="73489FDD" w14:textId="77777777" w:rsidR="009948F4" w:rsidRDefault="009948F4" w:rsidP="009948F4">
      <w:pPr>
        <w:rPr>
          <w:rFonts w:asciiTheme="minorHAnsi" w:hAnsiTheme="minorHAnsi" w:cstheme="minorHAnsi"/>
          <w:color w:val="000000" w:themeColor="text1"/>
          <w:sz w:val="20"/>
          <w:szCs w:val="20"/>
        </w:rPr>
      </w:pPr>
      <w:r w:rsidRPr="002A1CC8">
        <w:rPr>
          <w:rFonts w:asciiTheme="minorHAnsi" w:hAnsiTheme="minorHAnsi" w:cstheme="minorHAnsi"/>
          <w:color w:val="000000" w:themeColor="text1"/>
          <w:sz w:val="20"/>
          <w:szCs w:val="20"/>
        </w:rPr>
        <w:t>The competition consists of four events:</w:t>
      </w:r>
    </w:p>
    <w:p w14:paraId="4429E11D" w14:textId="77777777" w:rsidR="009948F4" w:rsidRDefault="009948F4" w:rsidP="009948F4">
      <w:pPr>
        <w:pStyle w:val="ListParagraph"/>
        <w:numPr>
          <w:ilvl w:val="0"/>
          <w:numId w:val="1"/>
        </w:numPr>
        <w:rPr>
          <w:rFonts w:asciiTheme="minorHAnsi" w:hAnsiTheme="minorHAnsi" w:cstheme="minorHAnsi"/>
          <w:color w:val="000000" w:themeColor="text1"/>
          <w:sz w:val="20"/>
          <w:szCs w:val="20"/>
        </w:rPr>
      </w:pPr>
      <w:r w:rsidRPr="002A1CC8">
        <w:rPr>
          <w:rFonts w:asciiTheme="minorHAnsi" w:hAnsiTheme="minorHAnsi" w:cstheme="minorHAnsi"/>
          <w:b/>
          <w:bCs/>
          <w:color w:val="000000" w:themeColor="text1"/>
          <w:sz w:val="20"/>
          <w:szCs w:val="20"/>
        </w:rPr>
        <w:t xml:space="preserve"> Vault:</w:t>
      </w:r>
      <w:r w:rsidRPr="002A1CC8">
        <w:rPr>
          <w:rFonts w:asciiTheme="minorHAnsi" w:hAnsiTheme="minorHAnsi" w:cstheme="minorHAnsi"/>
          <w:color w:val="000000" w:themeColor="text1"/>
          <w:sz w:val="20"/>
          <w:szCs w:val="20"/>
        </w:rPr>
        <w:t xml:space="preserve"> A high-energy, quick event where the gymnast gains momentum by running down a padded runway, jumps onto a springboard, and propels themselves over a slightly inclined vaulting table while performing an aerial combination of flips and twists. </w:t>
      </w:r>
    </w:p>
    <w:p w14:paraId="15ADEAE2" w14:textId="77777777" w:rsidR="009948F4" w:rsidRDefault="009948F4" w:rsidP="009948F4">
      <w:pPr>
        <w:pStyle w:val="ListParagraph"/>
        <w:numPr>
          <w:ilvl w:val="0"/>
          <w:numId w:val="1"/>
        </w:numPr>
        <w:rPr>
          <w:rFonts w:asciiTheme="minorHAnsi" w:hAnsiTheme="minorHAnsi" w:cstheme="minorHAnsi"/>
          <w:color w:val="000000" w:themeColor="text1"/>
          <w:sz w:val="20"/>
          <w:szCs w:val="20"/>
        </w:rPr>
      </w:pPr>
      <w:r w:rsidRPr="002A1CC8">
        <w:rPr>
          <w:rFonts w:asciiTheme="minorHAnsi" w:hAnsiTheme="minorHAnsi" w:cstheme="minorHAnsi"/>
          <w:b/>
          <w:bCs/>
          <w:color w:val="000000" w:themeColor="text1"/>
          <w:sz w:val="20"/>
          <w:szCs w:val="20"/>
        </w:rPr>
        <w:t>Uneven Bars:</w:t>
      </w:r>
      <w:r w:rsidRPr="002A1CC8">
        <w:rPr>
          <w:rFonts w:asciiTheme="minorHAnsi" w:hAnsiTheme="minorHAnsi" w:cstheme="minorHAnsi"/>
          <w:color w:val="000000" w:themeColor="text1"/>
          <w:sz w:val="20"/>
          <w:szCs w:val="20"/>
        </w:rPr>
        <w:t xml:space="preserve"> This is a routine in which the gymnast does a variety of flips and rotations on two horizontal bars that are set at different heights. The gymnast mounts onto a bar and the routine consists of transitioning from one bar to the other while swinging and flipping. The routine ends with a dismount off of the bar and onto the floor. </w:t>
      </w:r>
    </w:p>
    <w:p w14:paraId="4C188F4E" w14:textId="77777777" w:rsidR="009948F4" w:rsidRDefault="009948F4" w:rsidP="009948F4">
      <w:pPr>
        <w:pStyle w:val="ListParagraph"/>
        <w:numPr>
          <w:ilvl w:val="0"/>
          <w:numId w:val="1"/>
        </w:numPr>
        <w:rPr>
          <w:rFonts w:asciiTheme="minorHAnsi" w:hAnsiTheme="minorHAnsi" w:cstheme="minorHAnsi"/>
          <w:color w:val="000000" w:themeColor="text1"/>
          <w:sz w:val="20"/>
          <w:szCs w:val="20"/>
        </w:rPr>
      </w:pPr>
      <w:r w:rsidRPr="002A1CC8">
        <w:rPr>
          <w:rFonts w:asciiTheme="minorHAnsi" w:hAnsiTheme="minorHAnsi" w:cstheme="minorHAnsi"/>
          <w:b/>
          <w:bCs/>
          <w:color w:val="000000" w:themeColor="text1"/>
          <w:sz w:val="20"/>
          <w:szCs w:val="20"/>
        </w:rPr>
        <w:t>Balance Beam:</w:t>
      </w:r>
      <w:r w:rsidRPr="002A1CC8">
        <w:rPr>
          <w:rFonts w:asciiTheme="minorHAnsi" w:hAnsiTheme="minorHAnsi" w:cstheme="minorHAnsi"/>
          <w:color w:val="000000" w:themeColor="text1"/>
          <w:sz w:val="20"/>
          <w:szCs w:val="20"/>
        </w:rPr>
        <w:t xml:space="preserve"> Gymnasts mount onto an elevated balance beam, which is a long, firm, padded plank about four inches (10 cm) wide. As the name suggests, this event highlights the gymnast's balance, acrobatic skills, and leaps while they attempt multiple turns, jumps, and flips on the beam before an aerial dismount. </w:t>
      </w:r>
    </w:p>
    <w:p w14:paraId="653E8DCF" w14:textId="77777777" w:rsidR="009948F4" w:rsidRPr="002A1CC8" w:rsidRDefault="009948F4" w:rsidP="009948F4">
      <w:pPr>
        <w:pStyle w:val="ListParagraph"/>
        <w:numPr>
          <w:ilvl w:val="0"/>
          <w:numId w:val="1"/>
        </w:numPr>
        <w:rPr>
          <w:rFonts w:asciiTheme="minorHAnsi" w:hAnsiTheme="minorHAnsi" w:cstheme="minorHAnsi"/>
          <w:color w:val="000000" w:themeColor="text1"/>
          <w:sz w:val="20"/>
          <w:szCs w:val="20"/>
        </w:rPr>
      </w:pPr>
      <w:r w:rsidRPr="002A1CC8">
        <w:rPr>
          <w:rFonts w:asciiTheme="minorHAnsi" w:hAnsiTheme="minorHAnsi" w:cstheme="minorHAnsi"/>
          <w:b/>
          <w:bCs/>
          <w:color w:val="000000" w:themeColor="text1"/>
          <w:sz w:val="20"/>
          <w:szCs w:val="20"/>
        </w:rPr>
        <w:t>Floor:</w:t>
      </w:r>
      <w:r w:rsidRPr="002A1CC8">
        <w:rPr>
          <w:rFonts w:asciiTheme="minorHAnsi" w:hAnsiTheme="minorHAnsi" w:cstheme="minorHAnsi"/>
          <w:color w:val="000000" w:themeColor="text1"/>
          <w:sz w:val="20"/>
          <w:szCs w:val="20"/>
        </w:rPr>
        <w:t xml:space="preserve"> The floor routine takes place on a square mat, and the gymnast performs a carefully choreographed routine that shows off dance skills as well as acrobats and tumbling. </w:t>
      </w:r>
    </w:p>
    <w:p w14:paraId="2BD31C50" w14:textId="77777777" w:rsidR="009948F4" w:rsidRPr="002A1CC8" w:rsidRDefault="009948F4" w:rsidP="009948F4">
      <w:pPr>
        <w:rPr>
          <w:rFonts w:asciiTheme="minorHAnsi" w:hAnsiTheme="minorHAnsi" w:cstheme="minorHAnsi"/>
          <w:color w:val="000000" w:themeColor="text1"/>
          <w:sz w:val="20"/>
          <w:szCs w:val="20"/>
        </w:rPr>
      </w:pPr>
    </w:p>
    <w:p w14:paraId="5CF1E1EE" w14:textId="77777777" w:rsidR="009948F4" w:rsidRPr="002A1CC8" w:rsidRDefault="009948F4" w:rsidP="009948F4">
      <w:pPr>
        <w:rPr>
          <w:rFonts w:asciiTheme="minorHAnsi" w:hAnsiTheme="minorHAnsi" w:cstheme="minorHAnsi"/>
          <w:color w:val="000000" w:themeColor="text1"/>
          <w:sz w:val="20"/>
          <w:szCs w:val="20"/>
        </w:rPr>
      </w:pPr>
      <w:r w:rsidRPr="002A1CC8">
        <w:rPr>
          <w:rFonts w:asciiTheme="minorHAnsi" w:hAnsiTheme="minorHAnsi" w:cstheme="minorHAnsi"/>
          <w:color w:val="000000" w:themeColor="text1"/>
          <w:sz w:val="20"/>
          <w:szCs w:val="20"/>
        </w:rPr>
        <w:t xml:space="preserve">Each team is allowed to have up to six people compete on each event, with the top five scores contributing to the combined score of that event for the team. After the entire rotation for each event, the combined scores for the four events are added together for a total score, and the team with the highest overall score is the champion. </w:t>
      </w:r>
    </w:p>
    <w:p w14:paraId="4675627E" w14:textId="77777777" w:rsidR="009948F4" w:rsidRPr="002A1CC8" w:rsidRDefault="009948F4" w:rsidP="009948F4">
      <w:pPr>
        <w:rPr>
          <w:rFonts w:asciiTheme="minorHAnsi" w:hAnsiTheme="minorHAnsi" w:cstheme="minorHAnsi"/>
          <w:color w:val="000000" w:themeColor="text1"/>
          <w:sz w:val="20"/>
          <w:szCs w:val="20"/>
        </w:rPr>
      </w:pPr>
    </w:p>
    <w:p w14:paraId="20505F5B" w14:textId="77777777" w:rsidR="009948F4" w:rsidRDefault="009948F4" w:rsidP="009948F4">
      <w:pPr>
        <w:rPr>
          <w:rFonts w:asciiTheme="minorHAnsi" w:hAnsiTheme="minorHAnsi" w:cstheme="minorHAnsi"/>
          <w:color w:val="000000" w:themeColor="text1"/>
          <w:sz w:val="20"/>
          <w:szCs w:val="20"/>
        </w:rPr>
      </w:pPr>
      <w:r w:rsidRPr="002A1CC8">
        <w:rPr>
          <w:rFonts w:asciiTheme="minorHAnsi" w:hAnsiTheme="minorHAnsi" w:cstheme="minorHAnsi"/>
          <w:color w:val="000000" w:themeColor="text1"/>
          <w:sz w:val="20"/>
          <w:szCs w:val="20"/>
        </w:rPr>
        <w:t>Women's college gymnastics uses Perfect 10 scoring, with each routine being judged out of ten points. Gymnasts are evaluated on execution, difficulty, as well as the composition of the routine, and must meet certain requirements for each.</w:t>
      </w:r>
    </w:p>
    <w:p w14:paraId="4666E8E5" w14:textId="77777777" w:rsidR="009948F4" w:rsidRDefault="009948F4" w:rsidP="009948F4">
      <w:pPr>
        <w:rPr>
          <w:rFonts w:asciiTheme="minorHAnsi" w:hAnsiTheme="minorHAnsi" w:cstheme="minorHAnsi"/>
          <w:color w:val="000000" w:themeColor="text1"/>
          <w:sz w:val="20"/>
          <w:szCs w:val="20"/>
        </w:rPr>
      </w:pPr>
    </w:p>
    <w:p w14:paraId="750173ED" w14:textId="77777777" w:rsidR="009948F4" w:rsidRDefault="009948F4" w:rsidP="009948F4">
      <w:pPr>
        <w:tabs>
          <w:tab w:val="left" w:pos="909"/>
        </w:tabs>
        <w:rPr>
          <w:rFonts w:asciiTheme="minorHAnsi" w:hAnsiTheme="minorHAnsi" w:cstheme="minorHAnsi"/>
          <w:color w:val="000000" w:themeColor="text1"/>
          <w:sz w:val="20"/>
          <w:szCs w:val="20"/>
        </w:rPr>
      </w:pPr>
      <w:r>
        <w:rPr>
          <w:rFonts w:asciiTheme="minorHAnsi" w:hAnsiTheme="minorHAnsi" w:cstheme="minorHAnsi"/>
          <w:noProof/>
          <w:color w:val="000000" w:themeColor="text1"/>
          <w:sz w:val="20"/>
          <w:szCs w:val="20"/>
        </w:rPr>
        <w:drawing>
          <wp:anchor distT="0" distB="0" distL="114300" distR="114300" simplePos="0" relativeHeight="251659264" behindDoc="0" locked="0" layoutInCell="1" allowOverlap="1" wp14:anchorId="5157560E" wp14:editId="1E8D496E">
            <wp:simplePos x="0" y="0"/>
            <wp:positionH relativeFrom="column">
              <wp:posOffset>1485265</wp:posOffset>
            </wp:positionH>
            <wp:positionV relativeFrom="paragraph">
              <wp:posOffset>16510</wp:posOffset>
            </wp:positionV>
            <wp:extent cx="1461770" cy="3134995"/>
            <wp:effectExtent l="0" t="0" r="0" b="1905"/>
            <wp:wrapSquare wrapText="bothSides"/>
            <wp:docPr id="3" name="Picture 3"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tabl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61770" cy="3134995"/>
                    </a:xfrm>
                    <a:prstGeom prst="rect">
                      <a:avLst/>
                    </a:prstGeom>
                  </pic:spPr>
                </pic:pic>
              </a:graphicData>
            </a:graphic>
            <wp14:sizeRelH relativeFrom="page">
              <wp14:pctWidth>0</wp14:pctWidth>
            </wp14:sizeRelH>
            <wp14:sizeRelV relativeFrom="page">
              <wp14:pctHeight>0</wp14:pctHeight>
            </wp14:sizeRelV>
          </wp:anchor>
        </w:drawing>
      </w:r>
      <w:r>
        <w:rPr>
          <w:rFonts w:asciiTheme="minorHAnsi" w:hAnsiTheme="minorHAnsi" w:cstheme="minorHAnsi"/>
          <w:noProof/>
          <w:color w:val="000000" w:themeColor="text1"/>
          <w:sz w:val="20"/>
          <w:szCs w:val="20"/>
        </w:rPr>
        <w:drawing>
          <wp:anchor distT="0" distB="0" distL="114300" distR="114300" simplePos="0" relativeHeight="251660288" behindDoc="0" locked="0" layoutInCell="1" allowOverlap="1" wp14:anchorId="2D46BB7B" wp14:editId="0D933235">
            <wp:simplePos x="0" y="0"/>
            <wp:positionH relativeFrom="column">
              <wp:posOffset>26707</wp:posOffset>
            </wp:positionH>
            <wp:positionV relativeFrom="paragraph">
              <wp:posOffset>36456</wp:posOffset>
            </wp:positionV>
            <wp:extent cx="1460500" cy="3326765"/>
            <wp:effectExtent l="0" t="0" r="0" b="635"/>
            <wp:wrapSquare wrapText="bothSides"/>
            <wp:docPr id="4" name="Picture 4"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tabl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60500" cy="3326765"/>
                    </a:xfrm>
                    <a:prstGeom prst="rect">
                      <a:avLst/>
                    </a:prstGeom>
                  </pic:spPr>
                </pic:pic>
              </a:graphicData>
            </a:graphic>
            <wp14:sizeRelH relativeFrom="page">
              <wp14:pctWidth>0</wp14:pctWidth>
            </wp14:sizeRelH>
            <wp14:sizeRelV relativeFrom="page">
              <wp14:pctHeight>0</wp14:pctHeight>
            </wp14:sizeRelV>
          </wp:anchor>
        </w:drawing>
      </w:r>
      <w:r>
        <w:rPr>
          <w:rFonts w:asciiTheme="minorHAnsi" w:hAnsiTheme="minorHAnsi" w:cstheme="minorHAnsi"/>
          <w:color w:val="000000" w:themeColor="text1"/>
          <w:sz w:val="20"/>
          <w:szCs w:val="20"/>
        </w:rPr>
        <w:t xml:space="preserve">The data to the left comes from the dataset </w:t>
      </w:r>
      <w:r w:rsidRPr="00514E2A">
        <w:rPr>
          <w:rFonts w:ascii="Courier New" w:hAnsi="Courier New" w:cs="Courier New"/>
          <w:b/>
          <w:bCs/>
          <w:color w:val="000000" w:themeColor="text1"/>
          <w:sz w:val="20"/>
          <w:szCs w:val="20"/>
        </w:rPr>
        <w:t>ncaa_gymnastics.csv</w:t>
      </w:r>
      <w:r>
        <w:rPr>
          <w:rFonts w:ascii="Courier New" w:hAnsi="Courier New" w:cs="Courier New"/>
          <w:color w:val="000000" w:themeColor="text1"/>
          <w:sz w:val="20"/>
          <w:szCs w:val="20"/>
        </w:rPr>
        <w:t xml:space="preserve">. </w:t>
      </w:r>
      <w:r>
        <w:rPr>
          <w:rFonts w:asciiTheme="minorHAnsi" w:hAnsiTheme="minorHAnsi" w:cstheme="minorHAnsi"/>
          <w:color w:val="000000" w:themeColor="text1"/>
          <w:sz w:val="20"/>
          <w:szCs w:val="20"/>
        </w:rPr>
        <w:t>Each row represents one team that placed either 1</w:t>
      </w:r>
      <w:r w:rsidRPr="00C50B06">
        <w:rPr>
          <w:rFonts w:asciiTheme="minorHAnsi" w:hAnsiTheme="minorHAnsi" w:cstheme="minorHAnsi"/>
          <w:color w:val="000000" w:themeColor="text1"/>
          <w:sz w:val="20"/>
          <w:szCs w:val="20"/>
          <w:vertAlign w:val="superscript"/>
        </w:rPr>
        <w:t>st</w:t>
      </w:r>
      <w:r>
        <w:rPr>
          <w:rFonts w:asciiTheme="minorHAnsi" w:hAnsiTheme="minorHAnsi" w:cstheme="minorHAnsi"/>
          <w:color w:val="000000" w:themeColor="text1"/>
          <w:sz w:val="20"/>
          <w:szCs w:val="20"/>
        </w:rPr>
        <w:t xml:space="preserve"> or 4</w:t>
      </w:r>
      <w:r w:rsidRPr="00C50B06">
        <w:rPr>
          <w:rFonts w:asciiTheme="minorHAnsi" w:hAnsiTheme="minorHAnsi" w:cstheme="minorHAnsi"/>
          <w:color w:val="000000" w:themeColor="text1"/>
          <w:sz w:val="20"/>
          <w:szCs w:val="20"/>
          <w:vertAlign w:val="superscript"/>
        </w:rPr>
        <w:t>th</w:t>
      </w:r>
      <w:r>
        <w:rPr>
          <w:rFonts w:asciiTheme="minorHAnsi" w:hAnsiTheme="minorHAnsi" w:cstheme="minorHAnsi"/>
          <w:color w:val="000000" w:themeColor="text1"/>
          <w:sz w:val="20"/>
          <w:szCs w:val="20"/>
        </w:rPr>
        <w:t xml:space="preserve"> at the national championship and their respective total scores on each event. </w:t>
      </w:r>
    </w:p>
    <w:p w14:paraId="53C94A06" w14:textId="77777777" w:rsidR="009948F4" w:rsidRDefault="009948F4" w:rsidP="009948F4">
      <w:pPr>
        <w:tabs>
          <w:tab w:val="left" w:pos="909"/>
        </w:tabs>
        <w:rPr>
          <w:rFonts w:asciiTheme="minorHAnsi" w:hAnsiTheme="minorHAnsi" w:cstheme="minorHAnsi"/>
          <w:color w:val="000000" w:themeColor="text1"/>
          <w:sz w:val="20"/>
          <w:szCs w:val="20"/>
        </w:rPr>
      </w:pPr>
    </w:p>
    <w:p w14:paraId="6C29BCFE" w14:textId="77777777" w:rsidR="009948F4" w:rsidRDefault="009948F4" w:rsidP="009948F4">
      <w:pPr>
        <w:tabs>
          <w:tab w:val="left" w:pos="909"/>
        </w:tabs>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In this activity, we will work to create a bootstrap distribution, and use that to create confidence intervals that allow for comparisons between each ranking. </w:t>
      </w:r>
    </w:p>
    <w:p w14:paraId="18443CEF" w14:textId="77777777" w:rsidR="009948F4" w:rsidRDefault="009948F4" w:rsidP="009948F4">
      <w:pPr>
        <w:tabs>
          <w:tab w:val="left" w:pos="909"/>
        </w:tabs>
        <w:rPr>
          <w:rFonts w:asciiTheme="minorHAnsi" w:hAnsiTheme="minorHAnsi" w:cstheme="minorHAnsi"/>
          <w:color w:val="000000" w:themeColor="text1"/>
          <w:sz w:val="20"/>
          <w:szCs w:val="20"/>
        </w:rPr>
      </w:pPr>
    </w:p>
    <w:p w14:paraId="0CE25C97" w14:textId="77777777" w:rsidR="009948F4" w:rsidRDefault="009948F4" w:rsidP="009948F4">
      <w:pPr>
        <w:tabs>
          <w:tab w:val="left" w:pos="909"/>
        </w:tabs>
        <w:rPr>
          <w:rFonts w:asciiTheme="minorHAnsi" w:hAnsiTheme="minorHAnsi" w:cstheme="minorHAnsi"/>
          <w:color w:val="000000" w:themeColor="text1"/>
          <w:sz w:val="20"/>
          <w:szCs w:val="20"/>
        </w:rPr>
      </w:pPr>
    </w:p>
    <w:p w14:paraId="6306D66F" w14:textId="77777777" w:rsidR="009948F4" w:rsidRDefault="009948F4" w:rsidP="009948F4">
      <w:pPr>
        <w:tabs>
          <w:tab w:val="left" w:pos="909"/>
        </w:tabs>
        <w:rPr>
          <w:rFonts w:asciiTheme="minorHAnsi" w:hAnsiTheme="minorHAnsi" w:cstheme="minorHAnsi"/>
          <w:color w:val="000000" w:themeColor="text1"/>
          <w:sz w:val="20"/>
          <w:szCs w:val="20"/>
        </w:rPr>
      </w:pPr>
    </w:p>
    <w:p w14:paraId="185D4867" w14:textId="77777777" w:rsidR="009948F4" w:rsidRDefault="009948F4" w:rsidP="009948F4">
      <w:pPr>
        <w:tabs>
          <w:tab w:val="left" w:pos="909"/>
        </w:tabs>
        <w:rPr>
          <w:rFonts w:asciiTheme="minorHAnsi" w:hAnsiTheme="minorHAnsi" w:cstheme="minorHAnsi"/>
          <w:color w:val="000000" w:themeColor="text1"/>
          <w:sz w:val="20"/>
          <w:szCs w:val="20"/>
        </w:rPr>
      </w:pPr>
    </w:p>
    <w:p w14:paraId="4DAF565B" w14:textId="77777777" w:rsidR="009948F4" w:rsidRDefault="009948F4" w:rsidP="009948F4">
      <w:pPr>
        <w:tabs>
          <w:tab w:val="left" w:pos="909"/>
        </w:tabs>
        <w:rPr>
          <w:rFonts w:asciiTheme="minorHAnsi" w:hAnsiTheme="minorHAnsi" w:cstheme="minorHAnsi"/>
          <w:color w:val="000000" w:themeColor="text1"/>
          <w:sz w:val="20"/>
          <w:szCs w:val="20"/>
        </w:rPr>
      </w:pPr>
    </w:p>
    <w:p w14:paraId="5A90D113" w14:textId="77777777" w:rsidR="009948F4" w:rsidRDefault="009948F4" w:rsidP="009948F4">
      <w:pPr>
        <w:tabs>
          <w:tab w:val="left" w:pos="909"/>
        </w:tabs>
        <w:rPr>
          <w:rFonts w:asciiTheme="minorHAnsi" w:hAnsiTheme="minorHAnsi" w:cstheme="minorHAnsi"/>
          <w:color w:val="000000" w:themeColor="text1"/>
          <w:sz w:val="20"/>
          <w:szCs w:val="20"/>
        </w:rPr>
      </w:pPr>
    </w:p>
    <w:p w14:paraId="00B1B4F3" w14:textId="77777777" w:rsidR="009948F4" w:rsidRDefault="009948F4" w:rsidP="009948F4">
      <w:pPr>
        <w:tabs>
          <w:tab w:val="left" w:pos="909"/>
        </w:tabs>
        <w:rPr>
          <w:rFonts w:asciiTheme="minorHAnsi" w:hAnsiTheme="minorHAnsi" w:cstheme="minorHAnsi"/>
          <w:color w:val="000000" w:themeColor="text1"/>
          <w:sz w:val="20"/>
          <w:szCs w:val="20"/>
        </w:rPr>
      </w:pPr>
    </w:p>
    <w:p w14:paraId="3C778919" w14:textId="77777777" w:rsidR="009948F4" w:rsidRDefault="009948F4" w:rsidP="009948F4">
      <w:pPr>
        <w:tabs>
          <w:tab w:val="left" w:pos="909"/>
        </w:tabs>
        <w:rPr>
          <w:rFonts w:asciiTheme="minorHAnsi" w:hAnsiTheme="minorHAnsi" w:cstheme="minorHAnsi"/>
          <w:color w:val="000000" w:themeColor="text1"/>
          <w:sz w:val="20"/>
          <w:szCs w:val="20"/>
        </w:rPr>
      </w:pPr>
    </w:p>
    <w:p w14:paraId="50D34E1D" w14:textId="77777777" w:rsidR="009948F4" w:rsidRDefault="009948F4" w:rsidP="009948F4">
      <w:pPr>
        <w:tabs>
          <w:tab w:val="left" w:pos="909"/>
        </w:tabs>
        <w:rPr>
          <w:rFonts w:asciiTheme="minorHAnsi" w:hAnsiTheme="minorHAnsi" w:cstheme="minorHAnsi"/>
          <w:color w:val="000000" w:themeColor="text1"/>
          <w:sz w:val="20"/>
          <w:szCs w:val="20"/>
        </w:rPr>
      </w:pPr>
    </w:p>
    <w:p w14:paraId="55687F28" w14:textId="77777777" w:rsidR="009948F4" w:rsidRDefault="009948F4" w:rsidP="009948F4">
      <w:pPr>
        <w:tabs>
          <w:tab w:val="left" w:pos="909"/>
        </w:tabs>
        <w:rPr>
          <w:rFonts w:asciiTheme="minorHAnsi" w:hAnsiTheme="minorHAnsi" w:cstheme="minorHAnsi"/>
          <w:color w:val="000000" w:themeColor="text1"/>
          <w:sz w:val="20"/>
          <w:szCs w:val="20"/>
        </w:rPr>
      </w:pPr>
    </w:p>
    <w:p w14:paraId="24E30C75" w14:textId="77777777" w:rsidR="009948F4" w:rsidRDefault="009948F4" w:rsidP="009948F4">
      <w:pPr>
        <w:tabs>
          <w:tab w:val="left" w:pos="909"/>
        </w:tabs>
        <w:rPr>
          <w:rFonts w:asciiTheme="minorHAnsi" w:hAnsiTheme="minorHAnsi" w:cstheme="minorHAnsi"/>
          <w:color w:val="000000" w:themeColor="text1"/>
          <w:sz w:val="20"/>
          <w:szCs w:val="20"/>
        </w:rPr>
      </w:pPr>
    </w:p>
    <w:p w14:paraId="35619FB3" w14:textId="77777777" w:rsidR="009948F4" w:rsidRDefault="009948F4" w:rsidP="009948F4">
      <w:pPr>
        <w:tabs>
          <w:tab w:val="left" w:pos="909"/>
        </w:tabs>
        <w:rPr>
          <w:rFonts w:asciiTheme="minorHAnsi" w:hAnsiTheme="minorHAnsi" w:cstheme="minorHAnsi"/>
          <w:color w:val="000000" w:themeColor="text1"/>
          <w:sz w:val="20"/>
          <w:szCs w:val="20"/>
        </w:rPr>
      </w:pPr>
    </w:p>
    <w:p w14:paraId="7D385C88" w14:textId="77777777" w:rsidR="009948F4" w:rsidRDefault="009948F4" w:rsidP="009948F4">
      <w:pPr>
        <w:tabs>
          <w:tab w:val="left" w:pos="909"/>
        </w:tabs>
        <w:rPr>
          <w:rFonts w:asciiTheme="minorHAnsi" w:hAnsiTheme="minorHAnsi" w:cstheme="minorHAnsi"/>
          <w:color w:val="000000" w:themeColor="text1"/>
          <w:sz w:val="20"/>
          <w:szCs w:val="20"/>
        </w:rPr>
      </w:pPr>
    </w:p>
    <w:p w14:paraId="7642CAAF" w14:textId="77777777" w:rsidR="009948F4" w:rsidRDefault="009948F4" w:rsidP="009948F4">
      <w:pPr>
        <w:tabs>
          <w:tab w:val="left" w:pos="909"/>
        </w:tabs>
        <w:rPr>
          <w:rFonts w:asciiTheme="minorHAnsi" w:hAnsiTheme="minorHAnsi" w:cstheme="minorHAnsi"/>
          <w:color w:val="000000" w:themeColor="text1"/>
          <w:sz w:val="20"/>
          <w:szCs w:val="20"/>
        </w:rPr>
      </w:pPr>
    </w:p>
    <w:p w14:paraId="7B669062" w14:textId="77777777" w:rsidR="009948F4" w:rsidRDefault="009948F4" w:rsidP="009948F4">
      <w:pPr>
        <w:tabs>
          <w:tab w:val="left" w:pos="909"/>
        </w:tabs>
        <w:rPr>
          <w:rFonts w:asciiTheme="minorHAnsi" w:hAnsiTheme="minorHAnsi" w:cstheme="minorHAnsi"/>
          <w:color w:val="000000" w:themeColor="text1"/>
          <w:sz w:val="20"/>
          <w:szCs w:val="20"/>
        </w:rPr>
      </w:pPr>
    </w:p>
    <w:p w14:paraId="28BE06B3" w14:textId="77777777" w:rsidR="009948F4" w:rsidRDefault="009948F4" w:rsidP="009948F4">
      <w:pPr>
        <w:tabs>
          <w:tab w:val="left" w:pos="909"/>
        </w:tabs>
        <w:rPr>
          <w:rFonts w:asciiTheme="minorHAnsi" w:hAnsiTheme="minorHAnsi" w:cstheme="minorHAnsi"/>
          <w:color w:val="000000" w:themeColor="text1"/>
          <w:sz w:val="20"/>
          <w:szCs w:val="20"/>
        </w:rPr>
      </w:pPr>
    </w:p>
    <w:p w14:paraId="1D13C7B0" w14:textId="77777777" w:rsidR="009948F4" w:rsidRDefault="009948F4" w:rsidP="009948F4">
      <w:pPr>
        <w:tabs>
          <w:tab w:val="left" w:pos="909"/>
        </w:tabs>
        <w:rPr>
          <w:rFonts w:asciiTheme="minorHAnsi" w:hAnsiTheme="minorHAnsi" w:cstheme="minorHAnsi"/>
          <w:color w:val="000000" w:themeColor="text1"/>
          <w:sz w:val="20"/>
          <w:szCs w:val="20"/>
        </w:rPr>
      </w:pPr>
    </w:p>
    <w:p w14:paraId="1AE0696E" w14:textId="77777777" w:rsidR="009948F4" w:rsidRDefault="009948F4" w:rsidP="009948F4">
      <w:pPr>
        <w:tabs>
          <w:tab w:val="left" w:pos="909"/>
        </w:tabs>
        <w:rPr>
          <w:rFonts w:asciiTheme="minorHAnsi" w:hAnsiTheme="minorHAnsi" w:cstheme="minorHAnsi"/>
          <w:color w:val="000000" w:themeColor="text1"/>
          <w:sz w:val="20"/>
          <w:szCs w:val="20"/>
        </w:rPr>
      </w:pPr>
    </w:p>
    <w:p w14:paraId="2E39672C" w14:textId="77777777" w:rsidR="009948F4" w:rsidRDefault="009948F4" w:rsidP="009948F4">
      <w:pPr>
        <w:pStyle w:val="ListParagraph"/>
        <w:numPr>
          <w:ilvl w:val="0"/>
          <w:numId w:val="2"/>
        </w:numPr>
        <w:tabs>
          <w:tab w:val="left" w:pos="909"/>
        </w:tabs>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Find the sample average beam score for teams that placed 1</w:t>
      </w:r>
      <w:r w:rsidRPr="00B06A56">
        <w:rPr>
          <w:rFonts w:asciiTheme="minorHAnsi" w:hAnsiTheme="minorHAnsi" w:cstheme="minorHAnsi"/>
          <w:color w:val="000000" w:themeColor="text1"/>
          <w:sz w:val="20"/>
          <w:szCs w:val="20"/>
          <w:vertAlign w:val="superscript"/>
        </w:rPr>
        <w:t>st</w:t>
      </w:r>
      <w:r>
        <w:rPr>
          <w:rFonts w:asciiTheme="minorHAnsi" w:hAnsiTheme="minorHAnsi" w:cstheme="minorHAnsi"/>
          <w:color w:val="000000" w:themeColor="text1"/>
          <w:sz w:val="20"/>
          <w:szCs w:val="20"/>
        </w:rPr>
        <w:t xml:space="preserve"> in the national championship as well as those that placed 4</w:t>
      </w:r>
      <w:r w:rsidRPr="00B06A56">
        <w:rPr>
          <w:rFonts w:asciiTheme="minorHAnsi" w:hAnsiTheme="minorHAnsi" w:cstheme="minorHAnsi"/>
          <w:color w:val="000000" w:themeColor="text1"/>
          <w:sz w:val="20"/>
          <w:szCs w:val="20"/>
          <w:vertAlign w:val="superscript"/>
        </w:rPr>
        <w:t>th</w:t>
      </w:r>
      <w:r>
        <w:rPr>
          <w:rFonts w:asciiTheme="minorHAnsi" w:hAnsiTheme="minorHAnsi" w:cstheme="minorHAnsi"/>
          <w:color w:val="000000" w:themeColor="text1"/>
          <w:sz w:val="20"/>
          <w:szCs w:val="20"/>
        </w:rPr>
        <w:t xml:space="preserve">.  </w:t>
      </w:r>
      <w:r w:rsidRPr="006A5682">
        <w:rPr>
          <w:rFonts w:asciiTheme="minorHAnsi" w:hAnsiTheme="minorHAnsi" w:cstheme="minorHAnsi"/>
          <w:color w:val="000000" w:themeColor="text1"/>
          <w:sz w:val="20"/>
          <w:szCs w:val="20"/>
        </w:rPr>
        <w:t xml:space="preserve"> </w:t>
      </w:r>
    </w:p>
    <w:p w14:paraId="6B37BE07" w14:textId="77777777" w:rsidR="009948F4" w:rsidRDefault="009948F4" w:rsidP="009948F4">
      <w:pPr>
        <w:tabs>
          <w:tab w:val="left" w:pos="909"/>
        </w:tabs>
        <w:rPr>
          <w:rFonts w:asciiTheme="minorHAnsi" w:hAnsiTheme="minorHAnsi" w:cstheme="minorHAnsi"/>
          <w:color w:val="000000" w:themeColor="text1"/>
          <w:sz w:val="20"/>
          <w:szCs w:val="20"/>
        </w:rPr>
      </w:pPr>
    </w:p>
    <w:p w14:paraId="1819B48F" w14:textId="1497F124" w:rsidR="009948F4" w:rsidRDefault="009948F4" w:rsidP="00621537">
      <w:pPr>
        <w:tabs>
          <w:tab w:val="left" w:pos="909"/>
        </w:tabs>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ab/>
      </w:r>
    </w:p>
    <w:p w14:paraId="240AA076" w14:textId="77777777" w:rsidR="00621537" w:rsidRDefault="00621537" w:rsidP="00621537">
      <w:pPr>
        <w:tabs>
          <w:tab w:val="left" w:pos="909"/>
        </w:tabs>
        <w:rPr>
          <w:rFonts w:asciiTheme="minorHAnsi" w:eastAsiaTheme="minorEastAsia" w:hAnsiTheme="minorHAnsi" w:cstheme="minorHAnsi"/>
          <w:color w:val="FF0000"/>
          <w:sz w:val="20"/>
          <w:szCs w:val="20"/>
        </w:rPr>
      </w:pPr>
    </w:p>
    <w:p w14:paraId="2D308042" w14:textId="77777777" w:rsidR="009948F4" w:rsidRDefault="009948F4" w:rsidP="009948F4">
      <w:pPr>
        <w:tabs>
          <w:tab w:val="left" w:pos="909"/>
        </w:tabs>
        <w:rPr>
          <w:rFonts w:asciiTheme="minorHAnsi" w:hAnsiTheme="minorHAnsi" w:cstheme="minorHAnsi"/>
          <w:color w:val="000000" w:themeColor="text1"/>
          <w:sz w:val="20"/>
          <w:szCs w:val="20"/>
        </w:rPr>
      </w:pPr>
    </w:p>
    <w:p w14:paraId="38B52132" w14:textId="77777777" w:rsidR="009948F4" w:rsidRDefault="009948F4" w:rsidP="009948F4">
      <w:pPr>
        <w:pStyle w:val="ListParagraph"/>
        <w:numPr>
          <w:ilvl w:val="0"/>
          <w:numId w:val="2"/>
        </w:numPr>
        <w:tabs>
          <w:tab w:val="left" w:pos="909"/>
        </w:tabs>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Detail how you would use this data to calculate a bootstrap statistic for the average beam score of the teams that placed 1</w:t>
      </w:r>
      <w:r w:rsidRPr="00B139FF">
        <w:rPr>
          <w:rFonts w:asciiTheme="minorHAnsi" w:hAnsiTheme="minorHAnsi" w:cstheme="minorHAnsi"/>
          <w:color w:val="000000" w:themeColor="text1"/>
          <w:sz w:val="20"/>
          <w:szCs w:val="20"/>
          <w:vertAlign w:val="superscript"/>
        </w:rPr>
        <w:t>st</w:t>
      </w:r>
      <w:r>
        <w:rPr>
          <w:rFonts w:asciiTheme="minorHAnsi" w:hAnsiTheme="minorHAnsi" w:cstheme="minorHAnsi"/>
          <w:color w:val="000000" w:themeColor="text1"/>
          <w:sz w:val="20"/>
          <w:szCs w:val="20"/>
        </w:rPr>
        <w:t xml:space="preserve"> in the national championship. </w:t>
      </w:r>
      <w:r w:rsidRPr="00BC3700">
        <w:rPr>
          <w:rFonts w:asciiTheme="minorHAnsi" w:hAnsiTheme="minorHAnsi" w:cstheme="minorHAnsi"/>
          <w:color w:val="000000" w:themeColor="text1"/>
          <w:sz w:val="20"/>
          <w:szCs w:val="20"/>
        </w:rPr>
        <w:t xml:space="preserve"> </w:t>
      </w:r>
    </w:p>
    <w:p w14:paraId="17C73E01" w14:textId="46BA930D" w:rsidR="009948F4" w:rsidRDefault="009948F4" w:rsidP="009948F4">
      <w:pPr>
        <w:tabs>
          <w:tab w:val="left" w:pos="909"/>
        </w:tabs>
        <w:rPr>
          <w:rFonts w:asciiTheme="minorHAnsi" w:hAnsiTheme="minorHAnsi" w:cstheme="minorHAnsi"/>
          <w:color w:val="000000" w:themeColor="text1"/>
          <w:sz w:val="20"/>
          <w:szCs w:val="20"/>
        </w:rPr>
      </w:pPr>
    </w:p>
    <w:p w14:paraId="7EA83ECC" w14:textId="177E1997" w:rsidR="00621537" w:rsidRDefault="00621537" w:rsidP="009948F4">
      <w:pPr>
        <w:tabs>
          <w:tab w:val="left" w:pos="909"/>
        </w:tabs>
        <w:rPr>
          <w:rFonts w:asciiTheme="minorHAnsi" w:hAnsiTheme="minorHAnsi" w:cstheme="minorHAnsi"/>
          <w:color w:val="000000" w:themeColor="text1"/>
          <w:sz w:val="20"/>
          <w:szCs w:val="20"/>
        </w:rPr>
      </w:pPr>
    </w:p>
    <w:p w14:paraId="5BA86489" w14:textId="6625BBD3" w:rsidR="00621537" w:rsidRDefault="00621537" w:rsidP="009948F4">
      <w:pPr>
        <w:tabs>
          <w:tab w:val="left" w:pos="909"/>
        </w:tabs>
        <w:rPr>
          <w:rFonts w:asciiTheme="minorHAnsi" w:hAnsiTheme="minorHAnsi" w:cstheme="minorHAnsi"/>
          <w:color w:val="000000" w:themeColor="text1"/>
          <w:sz w:val="20"/>
          <w:szCs w:val="20"/>
        </w:rPr>
      </w:pPr>
    </w:p>
    <w:p w14:paraId="50A3889C" w14:textId="2CBCA549" w:rsidR="00621537" w:rsidRDefault="00621537" w:rsidP="009948F4">
      <w:pPr>
        <w:tabs>
          <w:tab w:val="left" w:pos="909"/>
        </w:tabs>
        <w:rPr>
          <w:rFonts w:asciiTheme="minorHAnsi" w:hAnsiTheme="minorHAnsi" w:cstheme="minorHAnsi"/>
          <w:color w:val="000000" w:themeColor="text1"/>
          <w:sz w:val="20"/>
          <w:szCs w:val="20"/>
        </w:rPr>
      </w:pPr>
    </w:p>
    <w:p w14:paraId="5C1DA87A" w14:textId="78D52AAE" w:rsidR="00621537" w:rsidRDefault="00621537" w:rsidP="009948F4">
      <w:pPr>
        <w:tabs>
          <w:tab w:val="left" w:pos="909"/>
        </w:tabs>
        <w:rPr>
          <w:rFonts w:asciiTheme="minorHAnsi" w:hAnsiTheme="minorHAnsi" w:cstheme="minorHAnsi"/>
          <w:color w:val="000000" w:themeColor="text1"/>
          <w:sz w:val="20"/>
          <w:szCs w:val="20"/>
        </w:rPr>
      </w:pPr>
    </w:p>
    <w:p w14:paraId="24D357AA" w14:textId="77777777" w:rsidR="00621537" w:rsidRDefault="00621537" w:rsidP="009948F4">
      <w:pPr>
        <w:tabs>
          <w:tab w:val="left" w:pos="909"/>
        </w:tabs>
        <w:rPr>
          <w:rFonts w:asciiTheme="minorHAnsi" w:hAnsiTheme="minorHAnsi" w:cstheme="minorHAnsi"/>
          <w:color w:val="000000" w:themeColor="text1"/>
          <w:sz w:val="20"/>
          <w:szCs w:val="20"/>
        </w:rPr>
      </w:pPr>
    </w:p>
    <w:p w14:paraId="5D660B39" w14:textId="77777777" w:rsidR="009948F4" w:rsidRDefault="009948F4" w:rsidP="009948F4">
      <w:pPr>
        <w:tabs>
          <w:tab w:val="left" w:pos="909"/>
        </w:tabs>
        <w:ind w:left="720"/>
        <w:rPr>
          <w:rFonts w:asciiTheme="minorHAnsi" w:hAnsiTheme="minorHAnsi" w:cstheme="minorHAnsi"/>
          <w:sz w:val="20"/>
          <w:szCs w:val="20"/>
        </w:rPr>
      </w:pPr>
    </w:p>
    <w:p w14:paraId="2EC97E5F" w14:textId="77777777" w:rsidR="009948F4" w:rsidRDefault="009948F4" w:rsidP="009948F4">
      <w:pPr>
        <w:pStyle w:val="ListParagraph"/>
        <w:numPr>
          <w:ilvl w:val="0"/>
          <w:numId w:val="2"/>
        </w:numPr>
        <w:tabs>
          <w:tab w:val="left" w:pos="909"/>
        </w:tabs>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Create one bootstrap sample for the average beam score of teams that placed 1</w:t>
      </w:r>
      <w:r w:rsidRPr="008C4E1B">
        <w:rPr>
          <w:rFonts w:asciiTheme="minorHAnsi" w:hAnsiTheme="minorHAnsi" w:cstheme="minorHAnsi"/>
          <w:color w:val="000000" w:themeColor="text1"/>
          <w:sz w:val="20"/>
          <w:szCs w:val="20"/>
          <w:vertAlign w:val="superscript"/>
        </w:rPr>
        <w:t>st</w:t>
      </w:r>
      <w:r>
        <w:rPr>
          <w:rFonts w:asciiTheme="minorHAnsi" w:hAnsiTheme="minorHAnsi" w:cstheme="minorHAnsi"/>
          <w:color w:val="000000" w:themeColor="text1"/>
          <w:sz w:val="20"/>
          <w:szCs w:val="20"/>
        </w:rPr>
        <w:t xml:space="preserve"> in the national championship. What is the bootstrap statistic for this sample? </w:t>
      </w:r>
    </w:p>
    <w:p w14:paraId="77E9DCCF" w14:textId="77777777" w:rsidR="009948F4" w:rsidRDefault="009948F4" w:rsidP="009948F4">
      <w:pPr>
        <w:tabs>
          <w:tab w:val="left" w:pos="909"/>
        </w:tabs>
        <w:rPr>
          <w:rFonts w:asciiTheme="minorHAnsi" w:hAnsiTheme="minorHAnsi" w:cstheme="minorHAnsi"/>
          <w:color w:val="000000" w:themeColor="text1"/>
          <w:sz w:val="20"/>
          <w:szCs w:val="20"/>
        </w:rPr>
      </w:pPr>
    </w:p>
    <w:p w14:paraId="61C8F8E5" w14:textId="5AD6D160" w:rsidR="009948F4" w:rsidRDefault="009948F4" w:rsidP="009948F4">
      <w:pPr>
        <w:tabs>
          <w:tab w:val="left" w:pos="909"/>
        </w:tabs>
        <w:rPr>
          <w:rFonts w:asciiTheme="minorHAnsi" w:hAnsiTheme="minorHAnsi" w:cstheme="minorHAnsi"/>
          <w:color w:val="000000" w:themeColor="text1"/>
          <w:sz w:val="20"/>
          <w:szCs w:val="20"/>
        </w:rPr>
      </w:pPr>
    </w:p>
    <w:p w14:paraId="7E2B27B0" w14:textId="589E86A5" w:rsidR="00621537" w:rsidRDefault="00621537" w:rsidP="009948F4">
      <w:pPr>
        <w:tabs>
          <w:tab w:val="left" w:pos="909"/>
        </w:tabs>
        <w:rPr>
          <w:rFonts w:asciiTheme="minorHAnsi" w:hAnsiTheme="minorHAnsi" w:cstheme="minorHAnsi"/>
          <w:color w:val="000000" w:themeColor="text1"/>
          <w:sz w:val="20"/>
          <w:szCs w:val="20"/>
        </w:rPr>
      </w:pPr>
    </w:p>
    <w:p w14:paraId="54A03D95" w14:textId="22676E93" w:rsidR="00621537" w:rsidRDefault="00621537" w:rsidP="009948F4">
      <w:pPr>
        <w:tabs>
          <w:tab w:val="left" w:pos="909"/>
        </w:tabs>
        <w:rPr>
          <w:rFonts w:asciiTheme="minorHAnsi" w:hAnsiTheme="minorHAnsi" w:cstheme="minorHAnsi"/>
          <w:color w:val="000000" w:themeColor="text1"/>
          <w:sz w:val="20"/>
          <w:szCs w:val="20"/>
        </w:rPr>
      </w:pPr>
    </w:p>
    <w:p w14:paraId="4549EC21" w14:textId="77777777" w:rsidR="00621537" w:rsidRPr="008C4E1B" w:rsidRDefault="00621537" w:rsidP="009948F4">
      <w:pPr>
        <w:tabs>
          <w:tab w:val="left" w:pos="909"/>
        </w:tabs>
        <w:rPr>
          <w:rFonts w:asciiTheme="minorHAnsi" w:hAnsiTheme="minorHAnsi" w:cstheme="minorHAnsi"/>
          <w:color w:val="000000" w:themeColor="text1"/>
          <w:sz w:val="20"/>
          <w:szCs w:val="20"/>
        </w:rPr>
      </w:pPr>
    </w:p>
    <w:p w14:paraId="7601413B" w14:textId="77777777" w:rsidR="009948F4" w:rsidRDefault="009948F4" w:rsidP="009948F4">
      <w:pPr>
        <w:pStyle w:val="ListParagraph"/>
        <w:numPr>
          <w:ilvl w:val="0"/>
          <w:numId w:val="2"/>
        </w:numPr>
        <w:tabs>
          <w:tab w:val="left" w:pos="909"/>
        </w:tabs>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Using StatKey or another statistical software, create a bootstrap distribution for the beam scores of the teams that placed first in the national championship. Describe the shape of the distribution. What is the standard error? Use at least 5000 samples. </w:t>
      </w:r>
    </w:p>
    <w:p w14:paraId="29305EAF" w14:textId="09D8ACD6" w:rsidR="009948F4" w:rsidRPr="001928C2" w:rsidRDefault="009948F4" w:rsidP="009948F4">
      <w:pPr>
        <w:tabs>
          <w:tab w:val="left" w:pos="909"/>
        </w:tabs>
        <w:rPr>
          <w:rFonts w:asciiTheme="minorHAnsi" w:hAnsiTheme="minorHAnsi" w:cstheme="minorHAnsi"/>
          <w:color w:val="000000" w:themeColor="text1"/>
          <w:sz w:val="20"/>
          <w:szCs w:val="20"/>
        </w:rPr>
      </w:pPr>
    </w:p>
    <w:p w14:paraId="6E55A533" w14:textId="77777777" w:rsidR="009948F4" w:rsidRDefault="009948F4" w:rsidP="009948F4">
      <w:pPr>
        <w:pStyle w:val="ListParagraph"/>
        <w:tabs>
          <w:tab w:val="left" w:pos="909"/>
        </w:tabs>
        <w:rPr>
          <w:rFonts w:asciiTheme="minorHAnsi" w:hAnsiTheme="minorHAnsi" w:cstheme="minorHAnsi"/>
          <w:color w:val="000000" w:themeColor="text1"/>
          <w:sz w:val="20"/>
          <w:szCs w:val="20"/>
        </w:rPr>
      </w:pPr>
    </w:p>
    <w:p w14:paraId="66AF7C41" w14:textId="77777777" w:rsidR="009948F4" w:rsidRDefault="009948F4" w:rsidP="009948F4">
      <w:pPr>
        <w:pStyle w:val="ListParagraph"/>
        <w:tabs>
          <w:tab w:val="left" w:pos="909"/>
        </w:tabs>
        <w:rPr>
          <w:rFonts w:asciiTheme="minorHAnsi" w:hAnsiTheme="minorHAnsi" w:cstheme="minorHAnsi"/>
          <w:color w:val="000000" w:themeColor="text1"/>
          <w:sz w:val="20"/>
          <w:szCs w:val="20"/>
        </w:rPr>
      </w:pPr>
    </w:p>
    <w:p w14:paraId="753EA4A6" w14:textId="3FF4771E" w:rsidR="009948F4" w:rsidRDefault="009948F4" w:rsidP="009948F4">
      <w:pPr>
        <w:pStyle w:val="ListParagraph"/>
        <w:tabs>
          <w:tab w:val="left" w:pos="909"/>
        </w:tabs>
        <w:rPr>
          <w:rFonts w:asciiTheme="minorHAnsi" w:hAnsiTheme="minorHAnsi" w:cstheme="minorHAnsi"/>
          <w:color w:val="000000" w:themeColor="text1"/>
          <w:sz w:val="20"/>
          <w:szCs w:val="20"/>
        </w:rPr>
      </w:pPr>
    </w:p>
    <w:p w14:paraId="208A9E88" w14:textId="00F078B7" w:rsidR="00621537" w:rsidRDefault="00621537" w:rsidP="009948F4">
      <w:pPr>
        <w:pStyle w:val="ListParagraph"/>
        <w:tabs>
          <w:tab w:val="left" w:pos="909"/>
        </w:tabs>
        <w:rPr>
          <w:rFonts w:asciiTheme="minorHAnsi" w:hAnsiTheme="minorHAnsi" w:cstheme="minorHAnsi"/>
          <w:color w:val="000000" w:themeColor="text1"/>
          <w:sz w:val="20"/>
          <w:szCs w:val="20"/>
        </w:rPr>
      </w:pPr>
    </w:p>
    <w:p w14:paraId="2453A587" w14:textId="3801E37E" w:rsidR="00621537" w:rsidRDefault="00621537" w:rsidP="009948F4">
      <w:pPr>
        <w:pStyle w:val="ListParagraph"/>
        <w:tabs>
          <w:tab w:val="left" w:pos="909"/>
        </w:tabs>
        <w:rPr>
          <w:rFonts w:asciiTheme="minorHAnsi" w:hAnsiTheme="minorHAnsi" w:cstheme="minorHAnsi"/>
          <w:color w:val="000000" w:themeColor="text1"/>
          <w:sz w:val="20"/>
          <w:szCs w:val="20"/>
        </w:rPr>
      </w:pPr>
    </w:p>
    <w:p w14:paraId="3B8127A3" w14:textId="77777777" w:rsidR="00621537" w:rsidRDefault="00621537" w:rsidP="009948F4">
      <w:pPr>
        <w:pStyle w:val="ListParagraph"/>
        <w:tabs>
          <w:tab w:val="left" w:pos="909"/>
        </w:tabs>
        <w:rPr>
          <w:rFonts w:asciiTheme="minorHAnsi" w:hAnsiTheme="minorHAnsi" w:cstheme="minorHAnsi"/>
          <w:color w:val="000000" w:themeColor="text1"/>
          <w:sz w:val="20"/>
          <w:szCs w:val="20"/>
        </w:rPr>
      </w:pPr>
    </w:p>
    <w:p w14:paraId="7F3F68BD" w14:textId="77777777" w:rsidR="009948F4" w:rsidRDefault="009948F4" w:rsidP="009948F4">
      <w:pPr>
        <w:pStyle w:val="ListParagraph"/>
        <w:tabs>
          <w:tab w:val="left" w:pos="909"/>
        </w:tabs>
        <w:rPr>
          <w:rFonts w:asciiTheme="minorHAnsi" w:hAnsiTheme="minorHAnsi" w:cstheme="minorHAnsi"/>
          <w:color w:val="000000" w:themeColor="text1"/>
          <w:sz w:val="20"/>
          <w:szCs w:val="20"/>
        </w:rPr>
      </w:pPr>
    </w:p>
    <w:p w14:paraId="3EA2255A" w14:textId="77777777" w:rsidR="009948F4" w:rsidRDefault="009948F4" w:rsidP="009948F4">
      <w:pPr>
        <w:pStyle w:val="ListParagraph"/>
        <w:tabs>
          <w:tab w:val="left" w:pos="909"/>
        </w:tabs>
        <w:rPr>
          <w:rFonts w:asciiTheme="minorHAnsi" w:hAnsiTheme="minorHAnsi" w:cstheme="minorHAnsi"/>
          <w:color w:val="000000" w:themeColor="text1"/>
          <w:sz w:val="20"/>
          <w:szCs w:val="20"/>
        </w:rPr>
      </w:pPr>
    </w:p>
    <w:p w14:paraId="6D7FCFED" w14:textId="77777777" w:rsidR="009948F4" w:rsidRDefault="009948F4" w:rsidP="009948F4">
      <w:pPr>
        <w:pStyle w:val="ListParagraph"/>
        <w:numPr>
          <w:ilvl w:val="0"/>
          <w:numId w:val="2"/>
        </w:numPr>
        <w:tabs>
          <w:tab w:val="left" w:pos="909"/>
        </w:tabs>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Using the standard error, create a 95% confidence interval for the average beam score of those teams that placed 1</w:t>
      </w:r>
      <w:r w:rsidRPr="008E1CED">
        <w:rPr>
          <w:rFonts w:asciiTheme="minorHAnsi" w:hAnsiTheme="minorHAnsi" w:cstheme="minorHAnsi"/>
          <w:color w:val="000000" w:themeColor="text1"/>
          <w:sz w:val="20"/>
          <w:szCs w:val="20"/>
          <w:vertAlign w:val="superscript"/>
        </w:rPr>
        <w:t>st</w:t>
      </w:r>
      <w:r>
        <w:rPr>
          <w:rFonts w:asciiTheme="minorHAnsi" w:hAnsiTheme="minorHAnsi" w:cstheme="minorHAnsi"/>
          <w:color w:val="000000" w:themeColor="text1"/>
          <w:sz w:val="20"/>
          <w:szCs w:val="20"/>
        </w:rPr>
        <w:t xml:space="preserve">. Interpret it in context. </w:t>
      </w:r>
    </w:p>
    <w:p w14:paraId="5B5895F5" w14:textId="64DA65B0" w:rsidR="009948F4" w:rsidRDefault="009948F4" w:rsidP="009948F4">
      <w:pPr>
        <w:pStyle w:val="ListParagraph"/>
        <w:tabs>
          <w:tab w:val="left" w:pos="909"/>
        </w:tabs>
        <w:rPr>
          <w:rFonts w:asciiTheme="minorHAnsi" w:hAnsiTheme="minorHAnsi" w:cstheme="minorHAnsi"/>
          <w:color w:val="000000" w:themeColor="text1"/>
          <w:sz w:val="20"/>
          <w:szCs w:val="20"/>
        </w:rPr>
      </w:pPr>
    </w:p>
    <w:p w14:paraId="297C0A19" w14:textId="169C2FE9" w:rsidR="00621537" w:rsidRDefault="00621537" w:rsidP="009948F4">
      <w:pPr>
        <w:pStyle w:val="ListParagraph"/>
        <w:tabs>
          <w:tab w:val="left" w:pos="909"/>
        </w:tabs>
        <w:rPr>
          <w:rFonts w:asciiTheme="minorHAnsi" w:hAnsiTheme="minorHAnsi" w:cstheme="minorHAnsi"/>
          <w:color w:val="000000" w:themeColor="text1"/>
          <w:sz w:val="20"/>
          <w:szCs w:val="20"/>
        </w:rPr>
      </w:pPr>
    </w:p>
    <w:p w14:paraId="00E6B46C" w14:textId="2DA43E3F" w:rsidR="00621537" w:rsidRDefault="00621537" w:rsidP="009948F4">
      <w:pPr>
        <w:pStyle w:val="ListParagraph"/>
        <w:tabs>
          <w:tab w:val="left" w:pos="909"/>
        </w:tabs>
        <w:rPr>
          <w:rFonts w:asciiTheme="minorHAnsi" w:hAnsiTheme="minorHAnsi" w:cstheme="minorHAnsi"/>
          <w:color w:val="000000" w:themeColor="text1"/>
          <w:sz w:val="20"/>
          <w:szCs w:val="20"/>
        </w:rPr>
      </w:pPr>
    </w:p>
    <w:p w14:paraId="10F4B468" w14:textId="16B9BDA2" w:rsidR="00621537" w:rsidRDefault="00621537" w:rsidP="009948F4">
      <w:pPr>
        <w:pStyle w:val="ListParagraph"/>
        <w:tabs>
          <w:tab w:val="left" w:pos="909"/>
        </w:tabs>
        <w:rPr>
          <w:rFonts w:asciiTheme="minorHAnsi" w:hAnsiTheme="minorHAnsi" w:cstheme="minorHAnsi"/>
          <w:color w:val="000000" w:themeColor="text1"/>
          <w:sz w:val="20"/>
          <w:szCs w:val="20"/>
        </w:rPr>
      </w:pPr>
    </w:p>
    <w:p w14:paraId="6EACA263" w14:textId="6FDEB0CD" w:rsidR="00621537" w:rsidRDefault="00621537" w:rsidP="009948F4">
      <w:pPr>
        <w:pStyle w:val="ListParagraph"/>
        <w:tabs>
          <w:tab w:val="left" w:pos="909"/>
        </w:tabs>
        <w:rPr>
          <w:rFonts w:asciiTheme="minorHAnsi" w:hAnsiTheme="minorHAnsi" w:cstheme="minorHAnsi"/>
          <w:color w:val="000000" w:themeColor="text1"/>
          <w:sz w:val="20"/>
          <w:szCs w:val="20"/>
        </w:rPr>
      </w:pPr>
    </w:p>
    <w:p w14:paraId="4D31A23B" w14:textId="77777777" w:rsidR="00621537" w:rsidRDefault="00621537" w:rsidP="009948F4">
      <w:pPr>
        <w:pStyle w:val="ListParagraph"/>
        <w:tabs>
          <w:tab w:val="left" w:pos="909"/>
        </w:tabs>
        <w:rPr>
          <w:rFonts w:asciiTheme="minorHAnsi" w:hAnsiTheme="minorHAnsi" w:cstheme="minorHAnsi"/>
          <w:color w:val="000000" w:themeColor="text1"/>
          <w:sz w:val="20"/>
          <w:szCs w:val="20"/>
        </w:rPr>
      </w:pPr>
    </w:p>
    <w:p w14:paraId="707DB057" w14:textId="586B3AD9" w:rsidR="009948F4" w:rsidRDefault="009948F4" w:rsidP="009948F4">
      <w:pPr>
        <w:pStyle w:val="ListParagraph"/>
        <w:tabs>
          <w:tab w:val="left" w:pos="909"/>
        </w:tabs>
        <w:rPr>
          <w:rFonts w:asciiTheme="minorHAnsi" w:hAnsiTheme="minorHAnsi" w:cstheme="minorHAnsi"/>
          <w:color w:val="000000" w:themeColor="text1"/>
          <w:sz w:val="20"/>
          <w:szCs w:val="20"/>
        </w:rPr>
      </w:pPr>
    </w:p>
    <w:p w14:paraId="70F81BE7" w14:textId="77777777" w:rsidR="009948F4" w:rsidRDefault="009948F4" w:rsidP="009948F4">
      <w:pPr>
        <w:tabs>
          <w:tab w:val="left" w:pos="909"/>
        </w:tabs>
        <w:rPr>
          <w:rFonts w:asciiTheme="minorHAnsi" w:hAnsiTheme="minorHAnsi" w:cstheme="minorHAnsi"/>
          <w:color w:val="FF0000"/>
          <w:sz w:val="20"/>
          <w:szCs w:val="20"/>
        </w:rPr>
      </w:pPr>
    </w:p>
    <w:p w14:paraId="79534E2C" w14:textId="77777777" w:rsidR="009948F4" w:rsidRDefault="009948F4" w:rsidP="009948F4">
      <w:pPr>
        <w:tabs>
          <w:tab w:val="left" w:pos="909"/>
        </w:tabs>
        <w:rPr>
          <w:rFonts w:asciiTheme="minorHAnsi" w:hAnsiTheme="minorHAnsi" w:cstheme="minorHAnsi"/>
          <w:color w:val="FF0000"/>
          <w:sz w:val="20"/>
          <w:szCs w:val="20"/>
        </w:rPr>
      </w:pPr>
    </w:p>
    <w:p w14:paraId="0BEAE580" w14:textId="77777777" w:rsidR="009948F4" w:rsidRDefault="009948F4" w:rsidP="009948F4">
      <w:pPr>
        <w:pStyle w:val="ListParagraph"/>
        <w:numPr>
          <w:ilvl w:val="0"/>
          <w:numId w:val="2"/>
        </w:numPr>
        <w:tabs>
          <w:tab w:val="left" w:pos="909"/>
        </w:tabs>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Using your answer above and the bootstrap distribution, is it believable that a team that scored 49.1 total points on beam place first in the national championships? </w:t>
      </w:r>
    </w:p>
    <w:p w14:paraId="4D730830" w14:textId="77777777" w:rsidR="009948F4" w:rsidRDefault="009948F4" w:rsidP="009948F4">
      <w:pPr>
        <w:tabs>
          <w:tab w:val="left" w:pos="909"/>
        </w:tabs>
        <w:rPr>
          <w:rFonts w:asciiTheme="minorHAnsi" w:hAnsiTheme="minorHAnsi" w:cstheme="minorHAnsi"/>
          <w:color w:val="000000" w:themeColor="text1"/>
          <w:sz w:val="20"/>
          <w:szCs w:val="20"/>
        </w:rPr>
      </w:pPr>
    </w:p>
    <w:p w14:paraId="1D1B74E9" w14:textId="042991B8" w:rsidR="009948F4" w:rsidRDefault="009948F4" w:rsidP="009948F4">
      <w:pPr>
        <w:tabs>
          <w:tab w:val="left" w:pos="909"/>
        </w:tabs>
        <w:rPr>
          <w:rFonts w:asciiTheme="minorHAnsi" w:hAnsiTheme="minorHAnsi" w:cstheme="minorHAnsi"/>
          <w:color w:val="000000" w:themeColor="text1"/>
          <w:sz w:val="20"/>
          <w:szCs w:val="20"/>
        </w:rPr>
      </w:pPr>
    </w:p>
    <w:p w14:paraId="49C802FB" w14:textId="1927276F" w:rsidR="00621537" w:rsidRDefault="00621537" w:rsidP="009948F4">
      <w:pPr>
        <w:tabs>
          <w:tab w:val="left" w:pos="909"/>
        </w:tabs>
        <w:rPr>
          <w:rFonts w:asciiTheme="minorHAnsi" w:hAnsiTheme="minorHAnsi" w:cstheme="minorHAnsi"/>
          <w:color w:val="000000" w:themeColor="text1"/>
          <w:sz w:val="20"/>
          <w:szCs w:val="20"/>
        </w:rPr>
      </w:pPr>
    </w:p>
    <w:p w14:paraId="0E209569" w14:textId="77777777" w:rsidR="00621537" w:rsidRDefault="00621537" w:rsidP="009948F4">
      <w:pPr>
        <w:tabs>
          <w:tab w:val="left" w:pos="909"/>
        </w:tabs>
        <w:rPr>
          <w:rFonts w:asciiTheme="minorHAnsi" w:hAnsiTheme="minorHAnsi" w:cstheme="minorHAnsi"/>
          <w:color w:val="000000" w:themeColor="text1"/>
          <w:sz w:val="20"/>
          <w:szCs w:val="20"/>
        </w:rPr>
      </w:pPr>
    </w:p>
    <w:p w14:paraId="4160CD49" w14:textId="77777777" w:rsidR="009948F4" w:rsidRDefault="009948F4" w:rsidP="009948F4">
      <w:pPr>
        <w:tabs>
          <w:tab w:val="left" w:pos="909"/>
        </w:tabs>
        <w:rPr>
          <w:rFonts w:asciiTheme="minorHAnsi" w:hAnsiTheme="minorHAnsi" w:cstheme="minorHAnsi"/>
          <w:color w:val="000000" w:themeColor="text1"/>
          <w:sz w:val="20"/>
          <w:szCs w:val="20"/>
        </w:rPr>
      </w:pPr>
    </w:p>
    <w:p w14:paraId="39B03DAA" w14:textId="77777777" w:rsidR="009948F4" w:rsidRDefault="009948F4" w:rsidP="009948F4">
      <w:pPr>
        <w:pStyle w:val="ListParagraph"/>
        <w:numPr>
          <w:ilvl w:val="0"/>
          <w:numId w:val="2"/>
        </w:numPr>
        <w:tabs>
          <w:tab w:val="left" w:pos="909"/>
        </w:tabs>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lastRenderedPageBreak/>
        <w:t>Using StatKey or another statistical software, create a bootstrap distribution and a 95% confidence interval for the average beam score for teams that placed 4</w:t>
      </w:r>
      <w:r w:rsidRPr="00163A86">
        <w:rPr>
          <w:rFonts w:asciiTheme="minorHAnsi" w:hAnsiTheme="minorHAnsi" w:cstheme="minorHAnsi"/>
          <w:color w:val="000000" w:themeColor="text1"/>
          <w:sz w:val="20"/>
          <w:szCs w:val="20"/>
          <w:vertAlign w:val="superscript"/>
        </w:rPr>
        <w:t>th</w:t>
      </w:r>
      <w:r>
        <w:rPr>
          <w:rFonts w:asciiTheme="minorHAnsi" w:hAnsiTheme="minorHAnsi" w:cstheme="minorHAnsi"/>
          <w:color w:val="000000" w:themeColor="text1"/>
          <w:sz w:val="20"/>
          <w:szCs w:val="20"/>
        </w:rPr>
        <w:t xml:space="preserve"> at the national championship. </w:t>
      </w:r>
    </w:p>
    <w:p w14:paraId="393A7BEC" w14:textId="24BD7E03" w:rsidR="009948F4" w:rsidRDefault="009948F4" w:rsidP="009948F4">
      <w:pPr>
        <w:tabs>
          <w:tab w:val="left" w:pos="909"/>
        </w:tabs>
        <w:rPr>
          <w:rFonts w:asciiTheme="minorHAnsi" w:hAnsiTheme="minorHAnsi" w:cstheme="minorHAnsi"/>
          <w:color w:val="000000" w:themeColor="text1"/>
          <w:sz w:val="20"/>
          <w:szCs w:val="20"/>
        </w:rPr>
      </w:pPr>
    </w:p>
    <w:p w14:paraId="1B87C1CD" w14:textId="77777777" w:rsidR="009948F4" w:rsidRDefault="009948F4" w:rsidP="009948F4">
      <w:pPr>
        <w:tabs>
          <w:tab w:val="left" w:pos="909"/>
        </w:tabs>
        <w:rPr>
          <w:rFonts w:asciiTheme="minorHAnsi" w:hAnsiTheme="minorHAnsi" w:cstheme="minorHAnsi"/>
          <w:color w:val="000000" w:themeColor="text1"/>
          <w:sz w:val="20"/>
          <w:szCs w:val="20"/>
        </w:rPr>
      </w:pPr>
    </w:p>
    <w:p w14:paraId="422288A6" w14:textId="77777777" w:rsidR="009948F4" w:rsidRDefault="009948F4" w:rsidP="009948F4">
      <w:pPr>
        <w:tabs>
          <w:tab w:val="left" w:pos="909"/>
        </w:tabs>
        <w:rPr>
          <w:rFonts w:asciiTheme="minorHAnsi" w:hAnsiTheme="minorHAnsi" w:cstheme="minorHAnsi"/>
          <w:color w:val="000000" w:themeColor="text1"/>
          <w:sz w:val="20"/>
          <w:szCs w:val="20"/>
        </w:rPr>
      </w:pPr>
    </w:p>
    <w:p w14:paraId="41E12477" w14:textId="77777777" w:rsidR="009948F4" w:rsidRDefault="009948F4" w:rsidP="009948F4">
      <w:pPr>
        <w:tabs>
          <w:tab w:val="left" w:pos="909"/>
        </w:tabs>
        <w:rPr>
          <w:rFonts w:asciiTheme="minorHAnsi" w:hAnsiTheme="minorHAnsi" w:cstheme="minorHAnsi"/>
          <w:color w:val="000000" w:themeColor="text1"/>
          <w:sz w:val="20"/>
          <w:szCs w:val="20"/>
        </w:rPr>
      </w:pPr>
    </w:p>
    <w:p w14:paraId="7540D31A" w14:textId="13108695" w:rsidR="009948F4" w:rsidRDefault="009948F4" w:rsidP="009948F4">
      <w:pPr>
        <w:tabs>
          <w:tab w:val="left" w:pos="909"/>
        </w:tabs>
        <w:rPr>
          <w:rFonts w:asciiTheme="minorHAnsi" w:hAnsiTheme="minorHAnsi" w:cstheme="minorHAnsi"/>
          <w:color w:val="000000" w:themeColor="text1"/>
          <w:sz w:val="20"/>
          <w:szCs w:val="20"/>
        </w:rPr>
      </w:pPr>
    </w:p>
    <w:p w14:paraId="7C07C6C3" w14:textId="51610F5D" w:rsidR="00621537" w:rsidRDefault="00621537" w:rsidP="009948F4">
      <w:pPr>
        <w:tabs>
          <w:tab w:val="left" w:pos="909"/>
        </w:tabs>
        <w:rPr>
          <w:rFonts w:asciiTheme="minorHAnsi" w:hAnsiTheme="minorHAnsi" w:cstheme="minorHAnsi"/>
          <w:color w:val="000000" w:themeColor="text1"/>
          <w:sz w:val="20"/>
          <w:szCs w:val="20"/>
        </w:rPr>
      </w:pPr>
    </w:p>
    <w:p w14:paraId="13974B9D" w14:textId="77777777" w:rsidR="00621537" w:rsidRDefault="00621537" w:rsidP="009948F4">
      <w:pPr>
        <w:tabs>
          <w:tab w:val="left" w:pos="909"/>
        </w:tabs>
        <w:rPr>
          <w:rFonts w:asciiTheme="minorHAnsi" w:hAnsiTheme="minorHAnsi" w:cstheme="minorHAnsi"/>
          <w:color w:val="000000" w:themeColor="text1"/>
          <w:sz w:val="20"/>
          <w:szCs w:val="20"/>
        </w:rPr>
      </w:pPr>
    </w:p>
    <w:p w14:paraId="52EF7F89" w14:textId="77777777" w:rsidR="009948F4" w:rsidRDefault="009948F4" w:rsidP="009948F4">
      <w:pPr>
        <w:tabs>
          <w:tab w:val="left" w:pos="909"/>
        </w:tabs>
        <w:rPr>
          <w:rFonts w:asciiTheme="minorHAnsi" w:hAnsiTheme="minorHAnsi" w:cstheme="minorHAnsi"/>
          <w:color w:val="000000" w:themeColor="text1"/>
          <w:sz w:val="20"/>
          <w:szCs w:val="20"/>
        </w:rPr>
      </w:pPr>
    </w:p>
    <w:p w14:paraId="48FC849C" w14:textId="77777777" w:rsidR="009948F4" w:rsidRDefault="009948F4" w:rsidP="009948F4">
      <w:pPr>
        <w:tabs>
          <w:tab w:val="left" w:pos="909"/>
        </w:tabs>
        <w:rPr>
          <w:rFonts w:asciiTheme="minorHAnsi" w:hAnsiTheme="minorHAnsi" w:cstheme="minorHAnsi"/>
          <w:color w:val="000000" w:themeColor="text1"/>
          <w:sz w:val="20"/>
          <w:szCs w:val="20"/>
        </w:rPr>
      </w:pPr>
    </w:p>
    <w:p w14:paraId="1A782659" w14:textId="06C0B50F" w:rsidR="009948F4" w:rsidRDefault="009948F4" w:rsidP="009948F4">
      <w:pPr>
        <w:pStyle w:val="ListParagraph"/>
        <w:numPr>
          <w:ilvl w:val="0"/>
          <w:numId w:val="2"/>
        </w:numPr>
        <w:tabs>
          <w:tab w:val="left" w:pos="909"/>
        </w:tabs>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Can we assume that the average beam scores between the teams that placed 1</w:t>
      </w:r>
      <w:r w:rsidRPr="00163A86">
        <w:rPr>
          <w:rFonts w:asciiTheme="minorHAnsi" w:hAnsiTheme="minorHAnsi" w:cstheme="minorHAnsi"/>
          <w:color w:val="000000" w:themeColor="text1"/>
          <w:sz w:val="20"/>
          <w:szCs w:val="20"/>
          <w:vertAlign w:val="superscript"/>
        </w:rPr>
        <w:t>st</w:t>
      </w:r>
      <w:r>
        <w:rPr>
          <w:rFonts w:asciiTheme="minorHAnsi" w:hAnsiTheme="minorHAnsi" w:cstheme="minorHAnsi"/>
          <w:color w:val="000000" w:themeColor="text1"/>
          <w:sz w:val="20"/>
          <w:szCs w:val="20"/>
        </w:rPr>
        <w:t xml:space="preserve"> and the teams that placed 4</w:t>
      </w:r>
      <w:r w:rsidRPr="00163A86">
        <w:rPr>
          <w:rFonts w:asciiTheme="minorHAnsi" w:hAnsiTheme="minorHAnsi" w:cstheme="minorHAnsi"/>
          <w:color w:val="000000" w:themeColor="text1"/>
          <w:sz w:val="20"/>
          <w:szCs w:val="20"/>
          <w:vertAlign w:val="superscript"/>
        </w:rPr>
        <w:t>th</w:t>
      </w:r>
      <w:r>
        <w:rPr>
          <w:rFonts w:asciiTheme="minorHAnsi" w:hAnsiTheme="minorHAnsi" w:cstheme="minorHAnsi"/>
          <w:color w:val="000000" w:themeColor="text1"/>
          <w:sz w:val="20"/>
          <w:szCs w:val="20"/>
        </w:rPr>
        <w:t xml:space="preserve"> are significantly different?</w:t>
      </w:r>
      <w:r w:rsidR="00621537">
        <w:rPr>
          <w:rFonts w:asciiTheme="minorHAnsi" w:hAnsiTheme="minorHAnsi" w:cstheme="minorHAnsi"/>
          <w:color w:val="000000" w:themeColor="text1"/>
          <w:sz w:val="20"/>
          <w:szCs w:val="20"/>
        </w:rPr>
        <w:t xml:space="preserve"> Why or why not.</w:t>
      </w:r>
      <w:r>
        <w:rPr>
          <w:rFonts w:asciiTheme="minorHAnsi" w:hAnsiTheme="minorHAnsi" w:cstheme="minorHAnsi"/>
          <w:color w:val="000000" w:themeColor="text1"/>
          <w:sz w:val="20"/>
          <w:szCs w:val="20"/>
        </w:rPr>
        <w:t xml:space="preserve"> </w:t>
      </w:r>
    </w:p>
    <w:p w14:paraId="0E63D75D" w14:textId="77777777" w:rsidR="009948F4" w:rsidRPr="00163A86" w:rsidRDefault="009948F4" w:rsidP="009948F4">
      <w:pPr>
        <w:tabs>
          <w:tab w:val="left" w:pos="909"/>
        </w:tabs>
        <w:ind w:left="720"/>
        <w:rPr>
          <w:rFonts w:asciiTheme="minorHAnsi" w:hAnsiTheme="minorHAnsi" w:cstheme="minorHAnsi"/>
          <w:color w:val="FF0000"/>
          <w:sz w:val="20"/>
          <w:szCs w:val="20"/>
        </w:rPr>
      </w:pPr>
    </w:p>
    <w:p w14:paraId="6A0F9471" w14:textId="77777777" w:rsidR="000E6F3A" w:rsidRPr="009948F4" w:rsidRDefault="000E6F3A" w:rsidP="009948F4"/>
    <w:sectPr w:rsidR="000E6F3A" w:rsidRPr="009948F4">
      <w:headerReference w:type="default" r:id="rI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D1FDB" w14:textId="77777777" w:rsidR="002A1CC8" w:rsidRPr="002A1CC8" w:rsidRDefault="00000000" w:rsidP="002A1CC8">
    <w:pPr>
      <w:pStyle w:val="Header"/>
      <w:jc w:val="center"/>
      <w:rPr>
        <w:rFonts w:asciiTheme="majorHAnsi" w:hAnsiTheme="majorHAnsi" w:cstheme="majorHAnsi"/>
      </w:rPr>
    </w:pPr>
    <w:r w:rsidRPr="002A1CC8">
      <w:rPr>
        <w:rFonts w:asciiTheme="majorHAnsi" w:hAnsiTheme="majorHAnsi" w:cstheme="majorHAnsi"/>
      </w:rPr>
      <w:t xml:space="preserve">Bootstrap Distributions and NCAA Women’s Gymnastics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C52119"/>
    <w:multiLevelType w:val="hybridMultilevel"/>
    <w:tmpl w:val="3236A708"/>
    <w:lvl w:ilvl="0" w:tplc="A89620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6F4420"/>
    <w:multiLevelType w:val="hybridMultilevel"/>
    <w:tmpl w:val="5B0081C8"/>
    <w:lvl w:ilvl="0" w:tplc="C70A56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91662603">
    <w:abstractNumId w:val="0"/>
  </w:num>
  <w:num w:numId="2" w16cid:durableId="18310166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8F4"/>
    <w:rsid w:val="000E6F3A"/>
    <w:rsid w:val="00621537"/>
    <w:rsid w:val="009948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AB72F1"/>
  <w15:chartTrackingRefBased/>
  <w15:docId w15:val="{1831CBD7-15F3-0D4F-B601-A6B903384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333333"/>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48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48F4"/>
    <w:pPr>
      <w:tabs>
        <w:tab w:val="center" w:pos="4680"/>
        <w:tab w:val="right" w:pos="9360"/>
      </w:tabs>
    </w:pPr>
  </w:style>
  <w:style w:type="character" w:customStyle="1" w:styleId="HeaderChar">
    <w:name w:val="Header Char"/>
    <w:basedOn w:val="DefaultParagraphFont"/>
    <w:link w:val="Header"/>
    <w:uiPriority w:val="99"/>
    <w:rsid w:val="009948F4"/>
  </w:style>
  <w:style w:type="paragraph" w:styleId="ListParagraph">
    <w:name w:val="List Paragraph"/>
    <w:basedOn w:val="Normal"/>
    <w:uiPriority w:val="34"/>
    <w:qFormat/>
    <w:rsid w:val="009948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567</Words>
  <Characters>3236</Characters>
  <Application>Microsoft Office Word</Application>
  <DocSecurity>0</DocSecurity>
  <Lines>26</Lines>
  <Paragraphs>7</Paragraphs>
  <ScaleCrop>false</ScaleCrop>
  <Company/>
  <LinksUpToDate>false</LinksUpToDate>
  <CharactersWithSpaces>3796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 Johnson</dc:creator>
  <cp:keywords/>
  <dc:description/>
  <cp:lastModifiedBy>Vivian Johnson</cp:lastModifiedBy>
  <cp:revision>2</cp:revision>
  <dcterms:created xsi:type="dcterms:W3CDTF">2024-07-12T17:09:00Z</dcterms:created>
  <dcterms:modified xsi:type="dcterms:W3CDTF">2024-07-12T17:10:00Z</dcterms:modified>
</cp:coreProperties>
</file>