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73D9AA" w14:textId="0A562115" w:rsidR="004B7265" w:rsidRPr="009C4300" w:rsidRDefault="004B7265" w:rsidP="004B72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szCs w:val="24"/>
        </w:rPr>
      </w:pPr>
      <w:r w:rsidRPr="009C4300">
        <w:rPr>
          <w:color w:val="000000"/>
          <w:szCs w:val="24"/>
        </w:rPr>
        <w:t xml:space="preserve">The FINA Junior World Diving Championships is an elite dive meet where top divers around the world aged 16 to 18 compete. </w:t>
      </w:r>
      <w:r>
        <w:rPr>
          <w:color w:val="000000"/>
          <w:szCs w:val="24"/>
        </w:rPr>
        <w:t>In diving, each dive is assigned a degree of difficulty based on its complexity. Then the judges individually score each dive on execution from 0 to 10 in half-point increments. Then the two lowest and two highest judge’s scores are thrown out to reduce bias. The remaining scores are averaged and then multiplied by the degree of difficulty. The result is the divers score on the dive.</w:t>
      </w:r>
      <w:r w:rsidRPr="009C4300">
        <w:rPr>
          <w:color w:val="000000"/>
          <w:szCs w:val="24"/>
        </w:rPr>
        <w:t xml:space="preserve"> In this worksheet, you will determine if there is a judge</w:t>
      </w:r>
      <w:r>
        <w:rPr>
          <w:color w:val="000000"/>
          <w:szCs w:val="24"/>
        </w:rPr>
        <w:t xml:space="preserve"> whose</w:t>
      </w:r>
      <w:r w:rsidRPr="009C4300">
        <w:rPr>
          <w:color w:val="000000"/>
          <w:szCs w:val="24"/>
        </w:rPr>
        <w:t xml:space="preserve"> score </w:t>
      </w:r>
      <w:r>
        <w:rPr>
          <w:color w:val="000000"/>
          <w:szCs w:val="24"/>
        </w:rPr>
        <w:t>is</w:t>
      </w:r>
      <w:r w:rsidRPr="009C4300">
        <w:rPr>
          <w:color w:val="000000"/>
          <w:szCs w:val="24"/>
        </w:rPr>
        <w:t xml:space="preserve"> disproportionally thrown out more frequently than the others. To do this, we will conduct a chi-square test</w:t>
      </w:r>
      <w:r>
        <w:rPr>
          <w:color w:val="000000"/>
          <w:szCs w:val="24"/>
        </w:rPr>
        <w:t xml:space="preserve"> of independence</w:t>
      </w:r>
      <w:r w:rsidRPr="009C4300">
        <w:rPr>
          <w:color w:val="000000"/>
          <w:szCs w:val="24"/>
        </w:rPr>
        <w:t xml:space="preserve">. </w:t>
      </w:r>
    </w:p>
    <w:tbl>
      <w:tblPr>
        <w:tblStyle w:val="TableGrid"/>
        <w:tblW w:w="4954" w:type="pct"/>
        <w:jc w:val="center"/>
        <w:tblLook w:val="04A0" w:firstRow="1" w:lastRow="0" w:firstColumn="1" w:lastColumn="0" w:noHBand="0" w:noVBand="1"/>
      </w:tblPr>
      <w:tblGrid>
        <w:gridCol w:w="2141"/>
        <w:gridCol w:w="1390"/>
        <w:gridCol w:w="1078"/>
        <w:gridCol w:w="1193"/>
        <w:gridCol w:w="1392"/>
        <w:gridCol w:w="1291"/>
        <w:gridCol w:w="1105"/>
        <w:gridCol w:w="1101"/>
      </w:tblGrid>
      <w:tr w:rsidR="00913624" w:rsidRPr="004039E6" w14:paraId="372607B8" w14:textId="77777777" w:rsidTr="005B4C58">
        <w:trPr>
          <w:trHeight w:val="20"/>
          <w:jc w:val="center"/>
        </w:trPr>
        <w:tc>
          <w:tcPr>
            <w:tcW w:w="1001" w:type="pct"/>
            <w:vMerge w:val="restart"/>
            <w:tcBorders>
              <w:top w:val="single" w:sz="4" w:space="0" w:color="000000" w:themeColor="text1"/>
              <w:left w:val="single" w:sz="4" w:space="0" w:color="000000" w:themeColor="text1"/>
              <w:right w:val="single" w:sz="4" w:space="0" w:color="000000" w:themeColor="text1"/>
            </w:tcBorders>
            <w:shd w:val="clear" w:color="auto" w:fill="D9D9D9" w:themeFill="background1" w:themeFillShade="D9"/>
          </w:tcPr>
          <w:p w14:paraId="56A25642" w14:textId="05A458EF" w:rsidR="00913624" w:rsidRPr="00913624" w:rsidRDefault="00913624" w:rsidP="00913624">
            <w:pPr>
              <w:jc w:val="center"/>
              <w:rPr>
                <w:rFonts w:asciiTheme="minorHAnsi" w:hAnsiTheme="minorHAnsi"/>
                <w:b/>
                <w:bCs/>
                <w:sz w:val="22"/>
                <w:szCs w:val="24"/>
              </w:rPr>
            </w:pPr>
            <w:r w:rsidRPr="00913624">
              <w:rPr>
                <w:rFonts w:asciiTheme="minorHAnsi" w:hAnsiTheme="minorHAnsi"/>
                <w:b/>
                <w:bCs/>
                <w:sz w:val="22"/>
                <w:szCs w:val="24"/>
              </w:rPr>
              <w:t>Score Result</w:t>
            </w:r>
          </w:p>
        </w:tc>
        <w:tc>
          <w:tcPr>
            <w:tcW w:w="3999" w:type="pct"/>
            <w:gridSpan w:val="7"/>
            <w:tcBorders>
              <w:top w:val="single" w:sz="4" w:space="0" w:color="000000" w:themeColor="text1"/>
              <w:left w:val="single" w:sz="4" w:space="0" w:color="000000" w:themeColor="text1"/>
            </w:tcBorders>
            <w:shd w:val="clear" w:color="auto" w:fill="D9D9D9" w:themeFill="background1" w:themeFillShade="D9"/>
          </w:tcPr>
          <w:p w14:paraId="41C17EB0" w14:textId="68015FF3" w:rsidR="00913624" w:rsidRDefault="00913624" w:rsidP="00FE699B">
            <w:pPr>
              <w:jc w:val="center"/>
              <w:rPr>
                <w:rFonts w:asciiTheme="minorHAnsi" w:hAnsiTheme="minorHAnsi"/>
                <w:b/>
                <w:bCs/>
                <w:sz w:val="22"/>
                <w:szCs w:val="24"/>
              </w:rPr>
            </w:pPr>
            <w:r>
              <w:rPr>
                <w:rFonts w:asciiTheme="minorHAnsi" w:hAnsiTheme="minorHAnsi"/>
                <w:b/>
                <w:bCs/>
                <w:sz w:val="22"/>
                <w:szCs w:val="24"/>
              </w:rPr>
              <w:t>Judge</w:t>
            </w:r>
          </w:p>
        </w:tc>
      </w:tr>
      <w:tr w:rsidR="00913624" w:rsidRPr="004039E6" w14:paraId="2727835A" w14:textId="1118B129" w:rsidTr="009D447C">
        <w:trPr>
          <w:trHeight w:val="20"/>
          <w:jc w:val="center"/>
        </w:trPr>
        <w:tc>
          <w:tcPr>
            <w:tcW w:w="1001" w:type="pct"/>
            <w:vMerge/>
            <w:tcBorders>
              <w:left w:val="single" w:sz="4" w:space="0" w:color="000000" w:themeColor="text1"/>
              <w:right w:val="single" w:sz="4" w:space="0" w:color="000000" w:themeColor="text1"/>
            </w:tcBorders>
            <w:hideMark/>
          </w:tcPr>
          <w:p w14:paraId="4AF8CF8D" w14:textId="17CAD1E9" w:rsidR="00913624" w:rsidRPr="004039E6" w:rsidRDefault="00913624" w:rsidP="00FE699B">
            <w:pPr>
              <w:spacing w:before="100" w:after="100"/>
              <w:rPr>
                <w:rFonts w:asciiTheme="minorHAnsi" w:hAnsiTheme="minorHAnsi"/>
                <w:sz w:val="22"/>
                <w:szCs w:val="24"/>
              </w:rPr>
            </w:pPr>
          </w:p>
        </w:tc>
        <w:tc>
          <w:tcPr>
            <w:tcW w:w="650" w:type="pct"/>
            <w:tcBorders>
              <w:top w:val="single" w:sz="4" w:space="0" w:color="000000" w:themeColor="text1"/>
              <w:left w:val="single" w:sz="4" w:space="0" w:color="000000" w:themeColor="text1"/>
              <w:right w:val="single" w:sz="4" w:space="0" w:color="000000" w:themeColor="text1"/>
            </w:tcBorders>
            <w:shd w:val="clear" w:color="auto" w:fill="F2F2F2" w:themeFill="background1" w:themeFillShade="F2"/>
            <w:hideMark/>
          </w:tcPr>
          <w:p w14:paraId="463F3448" w14:textId="55E38DE3" w:rsidR="00913624" w:rsidRPr="004039E6" w:rsidRDefault="00913624" w:rsidP="00FE699B">
            <w:pPr>
              <w:spacing w:before="100" w:after="100"/>
              <w:jc w:val="center"/>
              <w:rPr>
                <w:rFonts w:asciiTheme="minorHAnsi" w:hAnsiTheme="minorHAnsi"/>
                <w:sz w:val="22"/>
                <w:szCs w:val="24"/>
              </w:rPr>
            </w:pPr>
            <w:r>
              <w:rPr>
                <w:rFonts w:asciiTheme="minorHAnsi" w:hAnsiTheme="minorHAnsi"/>
                <w:b/>
                <w:bCs/>
                <w:sz w:val="22"/>
                <w:szCs w:val="24"/>
              </w:rPr>
              <w:t>Judge 1</w:t>
            </w:r>
          </w:p>
        </w:tc>
        <w:tc>
          <w:tcPr>
            <w:tcW w:w="504" w:type="pct"/>
            <w:tcBorders>
              <w:top w:val="single" w:sz="4" w:space="0" w:color="000000" w:themeColor="text1"/>
              <w:left w:val="single" w:sz="4" w:space="0" w:color="000000" w:themeColor="text1"/>
              <w:right w:val="single" w:sz="4" w:space="0" w:color="000000" w:themeColor="text1"/>
            </w:tcBorders>
            <w:shd w:val="clear" w:color="auto" w:fill="F2F2F2" w:themeFill="background1" w:themeFillShade="F2"/>
            <w:hideMark/>
          </w:tcPr>
          <w:p w14:paraId="01C582C1" w14:textId="6C9FE51C" w:rsidR="00913624" w:rsidRPr="004039E6" w:rsidRDefault="00913624" w:rsidP="00FE699B">
            <w:pPr>
              <w:spacing w:before="100" w:after="100"/>
              <w:jc w:val="center"/>
              <w:rPr>
                <w:rFonts w:asciiTheme="minorHAnsi" w:hAnsiTheme="minorHAnsi"/>
                <w:sz w:val="22"/>
                <w:szCs w:val="24"/>
              </w:rPr>
            </w:pPr>
            <w:r>
              <w:rPr>
                <w:rFonts w:asciiTheme="minorHAnsi" w:hAnsiTheme="minorHAnsi"/>
                <w:b/>
                <w:bCs/>
                <w:sz w:val="22"/>
                <w:szCs w:val="24"/>
              </w:rPr>
              <w:t>Judge 2</w:t>
            </w:r>
          </w:p>
        </w:tc>
        <w:tc>
          <w:tcPr>
            <w:tcW w:w="558" w:type="pct"/>
            <w:tcBorders>
              <w:top w:val="single" w:sz="4" w:space="0" w:color="000000" w:themeColor="text1"/>
              <w:left w:val="single" w:sz="4" w:space="0" w:color="000000" w:themeColor="text1"/>
              <w:right w:val="single" w:sz="4" w:space="0" w:color="000000" w:themeColor="text1"/>
            </w:tcBorders>
            <w:shd w:val="clear" w:color="auto" w:fill="F2F2F2" w:themeFill="background1" w:themeFillShade="F2"/>
            <w:hideMark/>
          </w:tcPr>
          <w:p w14:paraId="1135DC5D" w14:textId="3FBAEBD0" w:rsidR="00913624" w:rsidRPr="004039E6" w:rsidRDefault="00913624" w:rsidP="00FE699B">
            <w:pPr>
              <w:spacing w:before="100" w:after="100"/>
              <w:jc w:val="center"/>
              <w:rPr>
                <w:rFonts w:asciiTheme="minorHAnsi" w:hAnsiTheme="minorHAnsi"/>
                <w:sz w:val="22"/>
                <w:szCs w:val="24"/>
              </w:rPr>
            </w:pPr>
            <w:r>
              <w:rPr>
                <w:rFonts w:asciiTheme="minorHAnsi" w:hAnsiTheme="minorHAnsi"/>
                <w:b/>
                <w:bCs/>
                <w:sz w:val="22"/>
                <w:szCs w:val="24"/>
              </w:rPr>
              <w:t>Judge 3</w:t>
            </w:r>
          </w:p>
        </w:tc>
        <w:tc>
          <w:tcPr>
            <w:tcW w:w="651" w:type="pct"/>
            <w:tcBorders>
              <w:top w:val="single" w:sz="4" w:space="0" w:color="000000" w:themeColor="text1"/>
              <w:left w:val="single" w:sz="4" w:space="0" w:color="000000" w:themeColor="text1"/>
              <w:right w:val="single" w:sz="4" w:space="0" w:color="000000" w:themeColor="text1"/>
            </w:tcBorders>
            <w:shd w:val="clear" w:color="auto" w:fill="F2F2F2" w:themeFill="background1" w:themeFillShade="F2"/>
            <w:hideMark/>
          </w:tcPr>
          <w:p w14:paraId="5A53A2BE" w14:textId="5E1BA4C6" w:rsidR="00913624" w:rsidRPr="004039E6" w:rsidRDefault="00913624" w:rsidP="00FE699B">
            <w:pPr>
              <w:spacing w:before="100" w:after="100"/>
              <w:jc w:val="center"/>
              <w:rPr>
                <w:rFonts w:asciiTheme="minorHAnsi" w:hAnsiTheme="minorHAnsi"/>
                <w:sz w:val="22"/>
                <w:szCs w:val="24"/>
              </w:rPr>
            </w:pPr>
            <w:r>
              <w:rPr>
                <w:rFonts w:asciiTheme="minorHAnsi" w:hAnsiTheme="minorHAnsi"/>
                <w:b/>
                <w:bCs/>
                <w:sz w:val="22"/>
                <w:szCs w:val="24"/>
              </w:rPr>
              <w:t>Judge 4</w:t>
            </w:r>
          </w:p>
        </w:tc>
        <w:tc>
          <w:tcPr>
            <w:tcW w:w="604" w:type="pct"/>
            <w:tcBorders>
              <w:top w:val="single" w:sz="4" w:space="0" w:color="000000" w:themeColor="text1"/>
              <w:left w:val="single" w:sz="4" w:space="0" w:color="000000" w:themeColor="text1"/>
              <w:right w:val="single" w:sz="4" w:space="0" w:color="000000" w:themeColor="text1"/>
            </w:tcBorders>
            <w:shd w:val="clear" w:color="auto" w:fill="F2F2F2" w:themeFill="background1" w:themeFillShade="F2"/>
            <w:hideMark/>
          </w:tcPr>
          <w:p w14:paraId="55974464" w14:textId="48E63451" w:rsidR="00913624" w:rsidRPr="004039E6" w:rsidRDefault="00913624" w:rsidP="00FE699B">
            <w:pPr>
              <w:spacing w:before="100" w:after="100"/>
              <w:jc w:val="center"/>
              <w:rPr>
                <w:rFonts w:asciiTheme="minorHAnsi" w:hAnsiTheme="minorHAnsi"/>
                <w:sz w:val="22"/>
                <w:szCs w:val="24"/>
              </w:rPr>
            </w:pPr>
            <w:r>
              <w:rPr>
                <w:rFonts w:asciiTheme="minorHAnsi" w:hAnsiTheme="minorHAnsi"/>
                <w:b/>
                <w:bCs/>
                <w:sz w:val="22"/>
                <w:szCs w:val="24"/>
              </w:rPr>
              <w:t>Judge 5</w:t>
            </w:r>
          </w:p>
        </w:tc>
        <w:tc>
          <w:tcPr>
            <w:tcW w:w="517" w:type="pct"/>
            <w:shd w:val="clear" w:color="auto" w:fill="F2F2F2" w:themeFill="background1" w:themeFillShade="F2"/>
          </w:tcPr>
          <w:p w14:paraId="44C8296A" w14:textId="32CCBFEF" w:rsidR="00913624" w:rsidRDefault="00913624" w:rsidP="00FE699B">
            <w:pPr>
              <w:jc w:val="center"/>
              <w:rPr>
                <w:rFonts w:asciiTheme="minorHAnsi" w:hAnsiTheme="minorHAnsi"/>
                <w:b/>
                <w:bCs/>
                <w:sz w:val="22"/>
                <w:szCs w:val="24"/>
              </w:rPr>
            </w:pPr>
            <w:r>
              <w:rPr>
                <w:rFonts w:asciiTheme="minorHAnsi" w:hAnsiTheme="minorHAnsi"/>
                <w:b/>
                <w:bCs/>
                <w:sz w:val="22"/>
                <w:szCs w:val="24"/>
              </w:rPr>
              <w:t>Judge 6</w:t>
            </w:r>
          </w:p>
        </w:tc>
        <w:tc>
          <w:tcPr>
            <w:tcW w:w="514" w:type="pct"/>
            <w:shd w:val="clear" w:color="auto" w:fill="F2F2F2" w:themeFill="background1" w:themeFillShade="F2"/>
          </w:tcPr>
          <w:p w14:paraId="7B512152" w14:textId="70360019" w:rsidR="00913624" w:rsidRDefault="00913624" w:rsidP="00FE699B">
            <w:pPr>
              <w:jc w:val="center"/>
              <w:rPr>
                <w:rFonts w:asciiTheme="minorHAnsi" w:hAnsiTheme="minorHAnsi"/>
                <w:b/>
                <w:bCs/>
                <w:sz w:val="22"/>
                <w:szCs w:val="24"/>
              </w:rPr>
            </w:pPr>
            <w:r>
              <w:rPr>
                <w:rFonts w:asciiTheme="minorHAnsi" w:hAnsiTheme="minorHAnsi"/>
                <w:b/>
                <w:bCs/>
                <w:sz w:val="22"/>
                <w:szCs w:val="24"/>
              </w:rPr>
              <w:t>Judge 7</w:t>
            </w:r>
          </w:p>
        </w:tc>
      </w:tr>
      <w:tr w:rsidR="004B7265" w:rsidRPr="004039E6" w14:paraId="110BA023" w14:textId="7278462A" w:rsidTr="009D447C">
        <w:trPr>
          <w:trHeight w:val="20"/>
          <w:jc w:val="center"/>
        </w:trPr>
        <w:tc>
          <w:tcPr>
            <w:tcW w:w="1001" w:type="pct"/>
            <w:shd w:val="clear" w:color="auto" w:fill="F2F2F2" w:themeFill="background1" w:themeFillShade="F2"/>
          </w:tcPr>
          <w:p w14:paraId="31E6D110" w14:textId="5B664329" w:rsidR="004B7265" w:rsidRPr="004039E6" w:rsidRDefault="004B7265" w:rsidP="00FE699B">
            <w:pPr>
              <w:spacing w:before="100" w:after="100"/>
              <w:rPr>
                <w:rFonts w:asciiTheme="minorHAnsi" w:hAnsiTheme="minorHAnsi"/>
                <w:b/>
                <w:sz w:val="22"/>
                <w:szCs w:val="24"/>
              </w:rPr>
            </w:pPr>
            <w:r>
              <w:rPr>
                <w:rFonts w:asciiTheme="minorHAnsi" w:hAnsiTheme="minorHAnsi"/>
                <w:b/>
                <w:sz w:val="22"/>
                <w:szCs w:val="24"/>
              </w:rPr>
              <w:t>Okay</w:t>
            </w:r>
          </w:p>
        </w:tc>
        <w:tc>
          <w:tcPr>
            <w:tcW w:w="650" w:type="pct"/>
          </w:tcPr>
          <w:p w14:paraId="7EEF2395" w14:textId="42131313" w:rsidR="004B7265" w:rsidRPr="004039E6" w:rsidRDefault="00CF3446" w:rsidP="00FE699B">
            <w:pPr>
              <w:spacing w:before="100" w:after="100"/>
              <w:jc w:val="center"/>
              <w:rPr>
                <w:rFonts w:asciiTheme="minorHAnsi" w:hAnsiTheme="minorHAnsi"/>
                <w:sz w:val="22"/>
                <w:szCs w:val="24"/>
              </w:rPr>
            </w:pPr>
            <w:r>
              <w:rPr>
                <w:rFonts w:asciiTheme="minorHAnsi" w:hAnsiTheme="minorHAnsi"/>
                <w:sz w:val="22"/>
                <w:szCs w:val="24"/>
              </w:rPr>
              <w:t>272</w:t>
            </w:r>
          </w:p>
        </w:tc>
        <w:tc>
          <w:tcPr>
            <w:tcW w:w="504" w:type="pct"/>
          </w:tcPr>
          <w:p w14:paraId="373503FD" w14:textId="219DA33B" w:rsidR="004B7265" w:rsidRPr="004039E6" w:rsidRDefault="00CF3446" w:rsidP="00FE699B">
            <w:pPr>
              <w:spacing w:before="100" w:after="100"/>
              <w:jc w:val="center"/>
              <w:rPr>
                <w:rFonts w:asciiTheme="minorHAnsi" w:hAnsiTheme="minorHAnsi"/>
                <w:sz w:val="22"/>
                <w:szCs w:val="24"/>
              </w:rPr>
            </w:pPr>
            <w:r>
              <w:rPr>
                <w:rFonts w:asciiTheme="minorHAnsi" w:hAnsiTheme="minorHAnsi"/>
                <w:sz w:val="22"/>
                <w:szCs w:val="24"/>
              </w:rPr>
              <w:t>265</w:t>
            </w:r>
          </w:p>
        </w:tc>
        <w:tc>
          <w:tcPr>
            <w:tcW w:w="558" w:type="pct"/>
          </w:tcPr>
          <w:p w14:paraId="07E6DA4E" w14:textId="33801C4B" w:rsidR="004B7265" w:rsidRPr="004039E6" w:rsidRDefault="00CF3446" w:rsidP="00FE699B">
            <w:pPr>
              <w:spacing w:before="100" w:after="100"/>
              <w:jc w:val="center"/>
              <w:rPr>
                <w:rFonts w:asciiTheme="minorHAnsi" w:hAnsiTheme="minorHAnsi"/>
                <w:sz w:val="22"/>
                <w:szCs w:val="24"/>
              </w:rPr>
            </w:pPr>
            <w:r>
              <w:rPr>
                <w:rFonts w:asciiTheme="minorHAnsi" w:hAnsiTheme="minorHAnsi"/>
                <w:sz w:val="22"/>
                <w:szCs w:val="24"/>
              </w:rPr>
              <w:t>278</w:t>
            </w:r>
          </w:p>
        </w:tc>
        <w:tc>
          <w:tcPr>
            <w:tcW w:w="651" w:type="pct"/>
          </w:tcPr>
          <w:p w14:paraId="3E518A33" w14:textId="0173D0A2" w:rsidR="004B7265" w:rsidRPr="004039E6" w:rsidRDefault="00CF3446" w:rsidP="00FE699B">
            <w:pPr>
              <w:spacing w:before="100" w:after="100"/>
              <w:jc w:val="center"/>
              <w:rPr>
                <w:rFonts w:asciiTheme="minorHAnsi" w:hAnsiTheme="minorHAnsi"/>
                <w:sz w:val="22"/>
                <w:szCs w:val="24"/>
              </w:rPr>
            </w:pPr>
            <w:r>
              <w:rPr>
                <w:rFonts w:asciiTheme="minorHAnsi" w:hAnsiTheme="minorHAnsi"/>
                <w:sz w:val="22"/>
                <w:szCs w:val="24"/>
              </w:rPr>
              <w:t>282</w:t>
            </w:r>
          </w:p>
        </w:tc>
        <w:tc>
          <w:tcPr>
            <w:tcW w:w="604" w:type="pct"/>
          </w:tcPr>
          <w:p w14:paraId="592F9247" w14:textId="4572B112" w:rsidR="004B7265" w:rsidRPr="004039E6" w:rsidRDefault="00CF3446" w:rsidP="00FE699B">
            <w:pPr>
              <w:spacing w:before="100" w:after="100"/>
              <w:jc w:val="center"/>
              <w:rPr>
                <w:rFonts w:asciiTheme="minorHAnsi" w:hAnsiTheme="minorHAnsi"/>
                <w:sz w:val="22"/>
                <w:szCs w:val="24"/>
              </w:rPr>
            </w:pPr>
            <w:r>
              <w:rPr>
                <w:rFonts w:asciiTheme="minorHAnsi" w:hAnsiTheme="minorHAnsi"/>
                <w:sz w:val="22"/>
                <w:szCs w:val="24"/>
              </w:rPr>
              <w:t>277</w:t>
            </w:r>
          </w:p>
        </w:tc>
        <w:tc>
          <w:tcPr>
            <w:tcW w:w="517" w:type="pct"/>
          </w:tcPr>
          <w:p w14:paraId="155B9677" w14:textId="1D815C6C" w:rsidR="004B7265" w:rsidRPr="004039E6" w:rsidRDefault="00CF3446" w:rsidP="00FE699B">
            <w:pPr>
              <w:jc w:val="center"/>
              <w:rPr>
                <w:rFonts w:asciiTheme="minorHAnsi" w:hAnsiTheme="minorHAnsi"/>
                <w:sz w:val="22"/>
                <w:szCs w:val="24"/>
              </w:rPr>
            </w:pPr>
            <w:r>
              <w:rPr>
                <w:rFonts w:asciiTheme="minorHAnsi" w:hAnsiTheme="minorHAnsi"/>
                <w:sz w:val="22"/>
                <w:szCs w:val="24"/>
              </w:rPr>
              <w:t>246</w:t>
            </w:r>
          </w:p>
        </w:tc>
        <w:tc>
          <w:tcPr>
            <w:tcW w:w="514" w:type="pct"/>
          </w:tcPr>
          <w:p w14:paraId="0B28B15F" w14:textId="0901D6A2" w:rsidR="004B7265" w:rsidRPr="004039E6" w:rsidRDefault="00CF3446" w:rsidP="00FE699B">
            <w:pPr>
              <w:jc w:val="center"/>
              <w:rPr>
                <w:rFonts w:asciiTheme="minorHAnsi" w:hAnsiTheme="minorHAnsi"/>
                <w:sz w:val="22"/>
                <w:szCs w:val="24"/>
              </w:rPr>
            </w:pPr>
            <w:r>
              <w:rPr>
                <w:rFonts w:asciiTheme="minorHAnsi" w:hAnsiTheme="minorHAnsi"/>
                <w:sz w:val="22"/>
                <w:szCs w:val="24"/>
              </w:rPr>
              <w:t>273</w:t>
            </w:r>
          </w:p>
        </w:tc>
      </w:tr>
      <w:tr w:rsidR="004B7265" w:rsidRPr="004039E6" w14:paraId="760F7DC0" w14:textId="33294395" w:rsidTr="009D447C">
        <w:trPr>
          <w:trHeight w:val="20"/>
          <w:jc w:val="center"/>
        </w:trPr>
        <w:tc>
          <w:tcPr>
            <w:tcW w:w="1001" w:type="pct"/>
            <w:shd w:val="clear" w:color="auto" w:fill="F2F2F2" w:themeFill="background1" w:themeFillShade="F2"/>
          </w:tcPr>
          <w:p w14:paraId="060B193D" w14:textId="6B61ED2B" w:rsidR="004B7265" w:rsidRPr="004039E6" w:rsidRDefault="004B7265" w:rsidP="00FE699B">
            <w:pPr>
              <w:spacing w:before="100" w:after="100"/>
              <w:rPr>
                <w:rFonts w:asciiTheme="minorHAnsi" w:hAnsiTheme="minorHAnsi"/>
                <w:b/>
                <w:sz w:val="22"/>
                <w:szCs w:val="24"/>
              </w:rPr>
            </w:pPr>
            <w:r>
              <w:rPr>
                <w:rFonts w:asciiTheme="minorHAnsi" w:hAnsiTheme="minorHAnsi"/>
                <w:b/>
                <w:sz w:val="22"/>
                <w:szCs w:val="24"/>
              </w:rPr>
              <w:t>Too Low</w:t>
            </w:r>
          </w:p>
        </w:tc>
        <w:tc>
          <w:tcPr>
            <w:tcW w:w="650" w:type="pct"/>
          </w:tcPr>
          <w:p w14:paraId="72D3E750" w14:textId="4ECF2BC2" w:rsidR="004B7265" w:rsidRPr="004039E6" w:rsidRDefault="00CF3446" w:rsidP="00FE699B">
            <w:pPr>
              <w:spacing w:before="100" w:after="100"/>
              <w:jc w:val="center"/>
              <w:rPr>
                <w:rFonts w:asciiTheme="minorHAnsi" w:hAnsiTheme="minorHAnsi"/>
                <w:sz w:val="22"/>
                <w:szCs w:val="24"/>
              </w:rPr>
            </w:pPr>
            <w:r>
              <w:rPr>
                <w:rFonts w:asciiTheme="minorHAnsi" w:hAnsiTheme="minorHAnsi"/>
                <w:sz w:val="22"/>
                <w:szCs w:val="24"/>
              </w:rPr>
              <w:t>50</w:t>
            </w:r>
          </w:p>
        </w:tc>
        <w:tc>
          <w:tcPr>
            <w:tcW w:w="504" w:type="pct"/>
          </w:tcPr>
          <w:p w14:paraId="465DE412" w14:textId="167E74C7" w:rsidR="004B7265" w:rsidRPr="004039E6" w:rsidRDefault="00CF3446" w:rsidP="00FE699B">
            <w:pPr>
              <w:spacing w:before="100" w:after="100"/>
              <w:jc w:val="center"/>
              <w:rPr>
                <w:rFonts w:asciiTheme="minorHAnsi" w:hAnsiTheme="minorHAnsi"/>
                <w:sz w:val="22"/>
                <w:szCs w:val="24"/>
              </w:rPr>
            </w:pPr>
            <w:r>
              <w:rPr>
                <w:rFonts w:asciiTheme="minorHAnsi" w:hAnsiTheme="minorHAnsi"/>
                <w:sz w:val="22"/>
                <w:szCs w:val="24"/>
              </w:rPr>
              <w:t>50</w:t>
            </w:r>
          </w:p>
        </w:tc>
        <w:tc>
          <w:tcPr>
            <w:tcW w:w="558" w:type="pct"/>
          </w:tcPr>
          <w:p w14:paraId="1B0351B2" w14:textId="6E851446" w:rsidR="004B7265" w:rsidRPr="004039E6" w:rsidRDefault="00CF3446" w:rsidP="00FE699B">
            <w:pPr>
              <w:spacing w:before="100" w:after="100"/>
              <w:jc w:val="center"/>
              <w:rPr>
                <w:rFonts w:asciiTheme="minorHAnsi" w:hAnsiTheme="minorHAnsi"/>
                <w:sz w:val="22"/>
                <w:szCs w:val="24"/>
              </w:rPr>
            </w:pPr>
            <w:r>
              <w:rPr>
                <w:rFonts w:asciiTheme="minorHAnsi" w:hAnsiTheme="minorHAnsi"/>
                <w:sz w:val="22"/>
                <w:szCs w:val="24"/>
              </w:rPr>
              <w:t>42</w:t>
            </w:r>
          </w:p>
        </w:tc>
        <w:tc>
          <w:tcPr>
            <w:tcW w:w="651" w:type="pct"/>
          </w:tcPr>
          <w:p w14:paraId="6961D441" w14:textId="47E93849" w:rsidR="004B7265" w:rsidRPr="004039E6" w:rsidRDefault="00CF3446" w:rsidP="00FE699B">
            <w:pPr>
              <w:spacing w:before="100" w:after="100"/>
              <w:jc w:val="center"/>
              <w:rPr>
                <w:rFonts w:asciiTheme="minorHAnsi" w:hAnsiTheme="minorHAnsi"/>
                <w:sz w:val="22"/>
                <w:szCs w:val="24"/>
              </w:rPr>
            </w:pPr>
            <w:r>
              <w:rPr>
                <w:rFonts w:asciiTheme="minorHAnsi" w:hAnsiTheme="minorHAnsi"/>
                <w:sz w:val="22"/>
                <w:szCs w:val="24"/>
              </w:rPr>
              <w:t>37</w:t>
            </w:r>
          </w:p>
        </w:tc>
        <w:tc>
          <w:tcPr>
            <w:tcW w:w="604" w:type="pct"/>
          </w:tcPr>
          <w:p w14:paraId="6918C376" w14:textId="7F9CA2EB" w:rsidR="004B7265" w:rsidRPr="004039E6" w:rsidRDefault="00CF3446" w:rsidP="00FE699B">
            <w:pPr>
              <w:spacing w:before="100" w:after="100"/>
              <w:jc w:val="center"/>
              <w:rPr>
                <w:rFonts w:asciiTheme="minorHAnsi" w:hAnsiTheme="minorHAnsi"/>
                <w:sz w:val="22"/>
                <w:szCs w:val="24"/>
              </w:rPr>
            </w:pPr>
            <w:r>
              <w:rPr>
                <w:rFonts w:asciiTheme="minorHAnsi" w:hAnsiTheme="minorHAnsi"/>
                <w:sz w:val="22"/>
                <w:szCs w:val="24"/>
              </w:rPr>
              <w:t>50</w:t>
            </w:r>
          </w:p>
        </w:tc>
        <w:tc>
          <w:tcPr>
            <w:tcW w:w="517" w:type="pct"/>
          </w:tcPr>
          <w:p w14:paraId="4CE79EF7" w14:textId="7025C490" w:rsidR="004B7265" w:rsidRPr="004039E6" w:rsidRDefault="00CF3446" w:rsidP="00FE699B">
            <w:pPr>
              <w:jc w:val="center"/>
              <w:rPr>
                <w:rFonts w:asciiTheme="minorHAnsi" w:hAnsiTheme="minorHAnsi"/>
                <w:sz w:val="22"/>
                <w:szCs w:val="24"/>
              </w:rPr>
            </w:pPr>
            <w:r>
              <w:rPr>
                <w:rFonts w:asciiTheme="minorHAnsi" w:hAnsiTheme="minorHAnsi"/>
                <w:sz w:val="22"/>
                <w:szCs w:val="24"/>
              </w:rPr>
              <w:t>51</w:t>
            </w:r>
          </w:p>
        </w:tc>
        <w:tc>
          <w:tcPr>
            <w:tcW w:w="514" w:type="pct"/>
          </w:tcPr>
          <w:p w14:paraId="51127C33" w14:textId="5DEE1693" w:rsidR="004B7265" w:rsidRPr="004039E6" w:rsidRDefault="00CF3446" w:rsidP="00FE699B">
            <w:pPr>
              <w:jc w:val="center"/>
              <w:rPr>
                <w:rFonts w:asciiTheme="minorHAnsi" w:hAnsiTheme="minorHAnsi"/>
                <w:sz w:val="22"/>
                <w:szCs w:val="24"/>
              </w:rPr>
            </w:pPr>
            <w:r>
              <w:rPr>
                <w:rFonts w:asciiTheme="minorHAnsi" w:hAnsiTheme="minorHAnsi"/>
                <w:sz w:val="22"/>
                <w:szCs w:val="24"/>
              </w:rPr>
              <w:t>39</w:t>
            </w:r>
          </w:p>
        </w:tc>
      </w:tr>
      <w:tr w:rsidR="004B7265" w:rsidRPr="004039E6" w14:paraId="7B300352" w14:textId="4D339EE5" w:rsidTr="009D447C">
        <w:trPr>
          <w:trHeight w:val="20"/>
          <w:jc w:val="center"/>
        </w:trPr>
        <w:tc>
          <w:tcPr>
            <w:tcW w:w="1001" w:type="pct"/>
            <w:shd w:val="clear" w:color="auto" w:fill="F2F2F2" w:themeFill="background1" w:themeFillShade="F2"/>
          </w:tcPr>
          <w:p w14:paraId="4B582091" w14:textId="7130C2A6" w:rsidR="004B7265" w:rsidRPr="004039E6" w:rsidRDefault="004B7265" w:rsidP="00FE699B">
            <w:pPr>
              <w:spacing w:before="100" w:after="100"/>
              <w:rPr>
                <w:rFonts w:asciiTheme="minorHAnsi" w:hAnsiTheme="minorHAnsi"/>
                <w:b/>
                <w:sz w:val="22"/>
                <w:szCs w:val="24"/>
              </w:rPr>
            </w:pPr>
            <w:r>
              <w:rPr>
                <w:rFonts w:asciiTheme="minorHAnsi" w:hAnsiTheme="minorHAnsi"/>
                <w:b/>
                <w:sz w:val="22"/>
                <w:szCs w:val="24"/>
              </w:rPr>
              <w:t>Too High</w:t>
            </w:r>
          </w:p>
        </w:tc>
        <w:tc>
          <w:tcPr>
            <w:tcW w:w="650" w:type="pct"/>
          </w:tcPr>
          <w:p w14:paraId="0EE63139" w14:textId="1A89F6B0" w:rsidR="004B7265" w:rsidRPr="004039E6" w:rsidRDefault="00CF3446" w:rsidP="00FE699B">
            <w:pPr>
              <w:spacing w:before="100" w:after="100"/>
              <w:jc w:val="center"/>
              <w:rPr>
                <w:rFonts w:asciiTheme="minorHAnsi" w:hAnsiTheme="minorHAnsi"/>
                <w:sz w:val="22"/>
                <w:szCs w:val="24"/>
              </w:rPr>
            </w:pPr>
            <w:r>
              <w:rPr>
                <w:rFonts w:asciiTheme="minorHAnsi" w:hAnsiTheme="minorHAnsi"/>
                <w:sz w:val="22"/>
                <w:szCs w:val="24"/>
              </w:rPr>
              <w:t>38</w:t>
            </w:r>
          </w:p>
        </w:tc>
        <w:tc>
          <w:tcPr>
            <w:tcW w:w="504" w:type="pct"/>
          </w:tcPr>
          <w:p w14:paraId="2FFB0351" w14:textId="5B72AEC9" w:rsidR="004B7265" w:rsidRPr="004039E6" w:rsidRDefault="00CF3446" w:rsidP="00FE699B">
            <w:pPr>
              <w:spacing w:before="100" w:after="100"/>
              <w:jc w:val="center"/>
              <w:rPr>
                <w:rFonts w:asciiTheme="minorHAnsi" w:hAnsiTheme="minorHAnsi"/>
                <w:sz w:val="22"/>
                <w:szCs w:val="24"/>
              </w:rPr>
            </w:pPr>
            <w:r>
              <w:rPr>
                <w:rFonts w:asciiTheme="minorHAnsi" w:hAnsiTheme="minorHAnsi"/>
                <w:sz w:val="22"/>
                <w:szCs w:val="24"/>
              </w:rPr>
              <w:t>45</w:t>
            </w:r>
          </w:p>
        </w:tc>
        <w:tc>
          <w:tcPr>
            <w:tcW w:w="558" w:type="pct"/>
          </w:tcPr>
          <w:p w14:paraId="4BBB0953" w14:textId="5F90ABA3" w:rsidR="004B7265" w:rsidRPr="004039E6" w:rsidRDefault="00CF3446" w:rsidP="00FE699B">
            <w:pPr>
              <w:spacing w:before="100" w:after="100"/>
              <w:jc w:val="center"/>
              <w:rPr>
                <w:rFonts w:asciiTheme="minorHAnsi" w:hAnsiTheme="minorHAnsi"/>
                <w:sz w:val="22"/>
                <w:szCs w:val="24"/>
              </w:rPr>
            </w:pPr>
            <w:r>
              <w:rPr>
                <w:rFonts w:asciiTheme="minorHAnsi" w:hAnsiTheme="minorHAnsi"/>
                <w:sz w:val="22"/>
                <w:szCs w:val="24"/>
              </w:rPr>
              <w:t>40</w:t>
            </w:r>
          </w:p>
        </w:tc>
        <w:tc>
          <w:tcPr>
            <w:tcW w:w="651" w:type="pct"/>
          </w:tcPr>
          <w:p w14:paraId="61619941" w14:textId="672A355A" w:rsidR="004B7265" w:rsidRPr="004039E6" w:rsidRDefault="00CF3446" w:rsidP="00FE699B">
            <w:pPr>
              <w:spacing w:before="100" w:after="100"/>
              <w:jc w:val="center"/>
              <w:rPr>
                <w:rFonts w:asciiTheme="minorHAnsi" w:hAnsiTheme="minorHAnsi"/>
                <w:sz w:val="22"/>
                <w:szCs w:val="24"/>
              </w:rPr>
            </w:pPr>
            <w:r>
              <w:rPr>
                <w:rFonts w:asciiTheme="minorHAnsi" w:hAnsiTheme="minorHAnsi"/>
                <w:sz w:val="22"/>
                <w:szCs w:val="24"/>
              </w:rPr>
              <w:t>41</w:t>
            </w:r>
          </w:p>
        </w:tc>
        <w:tc>
          <w:tcPr>
            <w:tcW w:w="604" w:type="pct"/>
          </w:tcPr>
          <w:p w14:paraId="78414639" w14:textId="562134D6" w:rsidR="004B7265" w:rsidRPr="004039E6" w:rsidRDefault="00CF3446" w:rsidP="00FE699B">
            <w:pPr>
              <w:spacing w:before="100" w:after="100"/>
              <w:jc w:val="center"/>
              <w:rPr>
                <w:rFonts w:asciiTheme="minorHAnsi" w:hAnsiTheme="minorHAnsi"/>
                <w:sz w:val="22"/>
                <w:szCs w:val="24"/>
              </w:rPr>
            </w:pPr>
            <w:r>
              <w:rPr>
                <w:rFonts w:asciiTheme="minorHAnsi" w:hAnsiTheme="minorHAnsi"/>
                <w:sz w:val="22"/>
                <w:szCs w:val="24"/>
              </w:rPr>
              <w:t>33</w:t>
            </w:r>
          </w:p>
        </w:tc>
        <w:tc>
          <w:tcPr>
            <w:tcW w:w="517" w:type="pct"/>
          </w:tcPr>
          <w:p w14:paraId="26B747E7" w14:textId="5E081D3C" w:rsidR="004B7265" w:rsidRPr="004039E6" w:rsidRDefault="00CF3446" w:rsidP="00FE699B">
            <w:pPr>
              <w:jc w:val="center"/>
              <w:rPr>
                <w:rFonts w:asciiTheme="minorHAnsi" w:hAnsiTheme="minorHAnsi"/>
                <w:sz w:val="22"/>
                <w:szCs w:val="24"/>
              </w:rPr>
            </w:pPr>
            <w:r>
              <w:rPr>
                <w:rFonts w:asciiTheme="minorHAnsi" w:hAnsiTheme="minorHAnsi"/>
                <w:sz w:val="22"/>
                <w:szCs w:val="24"/>
              </w:rPr>
              <w:t>63</w:t>
            </w:r>
          </w:p>
        </w:tc>
        <w:tc>
          <w:tcPr>
            <w:tcW w:w="514" w:type="pct"/>
          </w:tcPr>
          <w:p w14:paraId="5063A662" w14:textId="39DC4CB2" w:rsidR="004B7265" w:rsidRPr="004039E6" w:rsidRDefault="00CF3446" w:rsidP="00FE699B">
            <w:pPr>
              <w:jc w:val="center"/>
              <w:rPr>
                <w:rFonts w:asciiTheme="minorHAnsi" w:hAnsiTheme="minorHAnsi"/>
                <w:sz w:val="22"/>
                <w:szCs w:val="24"/>
              </w:rPr>
            </w:pPr>
            <w:r>
              <w:rPr>
                <w:rFonts w:asciiTheme="minorHAnsi" w:hAnsiTheme="minorHAnsi"/>
                <w:sz w:val="22"/>
                <w:szCs w:val="24"/>
              </w:rPr>
              <w:t>48</w:t>
            </w:r>
          </w:p>
        </w:tc>
      </w:tr>
      <w:tr w:rsidR="004B7265" w:rsidRPr="004039E6" w14:paraId="6B72B211" w14:textId="19F2ECB9" w:rsidTr="009D447C">
        <w:trPr>
          <w:trHeight w:val="20"/>
          <w:jc w:val="center"/>
        </w:trPr>
        <w:tc>
          <w:tcPr>
            <w:tcW w:w="1001" w:type="pct"/>
            <w:shd w:val="clear" w:color="auto" w:fill="F2F2F2" w:themeFill="background1" w:themeFillShade="F2"/>
            <w:hideMark/>
          </w:tcPr>
          <w:p w14:paraId="7BFC627D" w14:textId="77777777" w:rsidR="004B7265" w:rsidRPr="004039E6" w:rsidRDefault="004B7265" w:rsidP="00FE699B">
            <w:pPr>
              <w:spacing w:before="100" w:after="100"/>
              <w:rPr>
                <w:rFonts w:asciiTheme="minorHAnsi" w:hAnsiTheme="minorHAnsi"/>
                <w:b/>
                <w:sz w:val="22"/>
                <w:szCs w:val="24"/>
              </w:rPr>
            </w:pPr>
            <w:r w:rsidRPr="004039E6">
              <w:rPr>
                <w:rFonts w:asciiTheme="minorHAnsi" w:hAnsiTheme="minorHAnsi"/>
                <w:b/>
                <w:sz w:val="22"/>
                <w:szCs w:val="24"/>
              </w:rPr>
              <w:t xml:space="preserve">Total </w:t>
            </w:r>
          </w:p>
        </w:tc>
        <w:tc>
          <w:tcPr>
            <w:tcW w:w="650" w:type="pct"/>
          </w:tcPr>
          <w:p w14:paraId="1C5B3F70" w14:textId="784CE14F" w:rsidR="004B7265" w:rsidRPr="004039E6" w:rsidRDefault="00CF3446" w:rsidP="00FE699B">
            <w:pPr>
              <w:spacing w:before="100" w:after="100"/>
              <w:jc w:val="center"/>
              <w:rPr>
                <w:rFonts w:asciiTheme="minorHAnsi" w:hAnsiTheme="minorHAnsi"/>
                <w:sz w:val="22"/>
                <w:szCs w:val="24"/>
              </w:rPr>
            </w:pPr>
            <w:r>
              <w:rPr>
                <w:rFonts w:asciiTheme="minorHAnsi" w:hAnsiTheme="minorHAnsi"/>
                <w:sz w:val="22"/>
                <w:szCs w:val="24"/>
              </w:rPr>
              <w:t>360</w:t>
            </w:r>
          </w:p>
        </w:tc>
        <w:tc>
          <w:tcPr>
            <w:tcW w:w="504" w:type="pct"/>
          </w:tcPr>
          <w:p w14:paraId="739D600F" w14:textId="4A4A9D82" w:rsidR="004B7265" w:rsidRPr="004039E6" w:rsidRDefault="00CF3446" w:rsidP="00A653F3">
            <w:pPr>
              <w:spacing w:before="100" w:after="100"/>
              <w:jc w:val="center"/>
              <w:rPr>
                <w:rFonts w:asciiTheme="minorHAnsi" w:hAnsiTheme="minorHAnsi"/>
                <w:sz w:val="22"/>
                <w:szCs w:val="24"/>
              </w:rPr>
            </w:pPr>
            <w:r>
              <w:rPr>
                <w:rFonts w:asciiTheme="minorHAnsi" w:hAnsiTheme="minorHAnsi"/>
                <w:sz w:val="22"/>
                <w:szCs w:val="24"/>
              </w:rPr>
              <w:t>360</w:t>
            </w:r>
          </w:p>
        </w:tc>
        <w:tc>
          <w:tcPr>
            <w:tcW w:w="558" w:type="pct"/>
          </w:tcPr>
          <w:p w14:paraId="777B1E60" w14:textId="635B9A7F" w:rsidR="004B7265" w:rsidRPr="004039E6" w:rsidRDefault="00CF3446" w:rsidP="00FE699B">
            <w:pPr>
              <w:spacing w:before="100" w:after="100"/>
              <w:jc w:val="center"/>
              <w:rPr>
                <w:rFonts w:asciiTheme="minorHAnsi" w:hAnsiTheme="minorHAnsi"/>
                <w:sz w:val="22"/>
                <w:szCs w:val="24"/>
              </w:rPr>
            </w:pPr>
            <w:r>
              <w:rPr>
                <w:rFonts w:asciiTheme="minorHAnsi" w:hAnsiTheme="minorHAnsi"/>
                <w:sz w:val="22"/>
                <w:szCs w:val="24"/>
              </w:rPr>
              <w:t>360</w:t>
            </w:r>
          </w:p>
        </w:tc>
        <w:tc>
          <w:tcPr>
            <w:tcW w:w="651" w:type="pct"/>
          </w:tcPr>
          <w:p w14:paraId="49493DB0" w14:textId="1E0D3B87" w:rsidR="004B7265" w:rsidRPr="004039E6" w:rsidRDefault="00CF3446" w:rsidP="00FE699B">
            <w:pPr>
              <w:spacing w:before="100" w:after="100"/>
              <w:jc w:val="center"/>
              <w:rPr>
                <w:rFonts w:asciiTheme="minorHAnsi" w:hAnsiTheme="minorHAnsi"/>
                <w:sz w:val="22"/>
                <w:szCs w:val="24"/>
              </w:rPr>
            </w:pPr>
            <w:r>
              <w:rPr>
                <w:rFonts w:asciiTheme="minorHAnsi" w:hAnsiTheme="minorHAnsi"/>
                <w:sz w:val="22"/>
                <w:szCs w:val="24"/>
              </w:rPr>
              <w:t>360</w:t>
            </w:r>
          </w:p>
        </w:tc>
        <w:tc>
          <w:tcPr>
            <w:tcW w:w="604" w:type="pct"/>
          </w:tcPr>
          <w:p w14:paraId="19D069AC" w14:textId="70607135" w:rsidR="004B7265" w:rsidRPr="004039E6" w:rsidRDefault="00CF3446" w:rsidP="00FE699B">
            <w:pPr>
              <w:spacing w:before="100" w:after="100"/>
              <w:jc w:val="center"/>
              <w:rPr>
                <w:rFonts w:asciiTheme="minorHAnsi" w:hAnsiTheme="minorHAnsi"/>
                <w:sz w:val="22"/>
                <w:szCs w:val="24"/>
              </w:rPr>
            </w:pPr>
            <w:r>
              <w:rPr>
                <w:rFonts w:asciiTheme="minorHAnsi" w:hAnsiTheme="minorHAnsi"/>
                <w:sz w:val="22"/>
                <w:szCs w:val="24"/>
              </w:rPr>
              <w:t>360</w:t>
            </w:r>
          </w:p>
        </w:tc>
        <w:tc>
          <w:tcPr>
            <w:tcW w:w="517" w:type="pct"/>
          </w:tcPr>
          <w:p w14:paraId="326D004B" w14:textId="4A204ED3" w:rsidR="004B7265" w:rsidRPr="004039E6" w:rsidRDefault="00CF3446" w:rsidP="00FE699B">
            <w:pPr>
              <w:jc w:val="center"/>
              <w:rPr>
                <w:rFonts w:asciiTheme="minorHAnsi" w:hAnsiTheme="minorHAnsi"/>
                <w:sz w:val="22"/>
                <w:szCs w:val="24"/>
              </w:rPr>
            </w:pPr>
            <w:r>
              <w:rPr>
                <w:rFonts w:asciiTheme="minorHAnsi" w:hAnsiTheme="minorHAnsi"/>
                <w:sz w:val="22"/>
                <w:szCs w:val="24"/>
              </w:rPr>
              <w:t>360</w:t>
            </w:r>
          </w:p>
        </w:tc>
        <w:tc>
          <w:tcPr>
            <w:tcW w:w="514" w:type="pct"/>
          </w:tcPr>
          <w:p w14:paraId="177036FF" w14:textId="793E6B97" w:rsidR="004B7265" w:rsidRPr="004039E6" w:rsidRDefault="00CF3446" w:rsidP="00FE699B">
            <w:pPr>
              <w:jc w:val="center"/>
              <w:rPr>
                <w:rFonts w:asciiTheme="minorHAnsi" w:hAnsiTheme="minorHAnsi"/>
                <w:sz w:val="22"/>
                <w:szCs w:val="24"/>
              </w:rPr>
            </w:pPr>
            <w:r>
              <w:rPr>
                <w:rFonts w:asciiTheme="minorHAnsi" w:hAnsiTheme="minorHAnsi"/>
                <w:sz w:val="22"/>
                <w:szCs w:val="24"/>
              </w:rPr>
              <w:t>360</w:t>
            </w:r>
          </w:p>
        </w:tc>
      </w:tr>
    </w:tbl>
    <w:p w14:paraId="2A261410" w14:textId="342716A7" w:rsidR="00763961" w:rsidRDefault="00763961" w:rsidP="004039E6">
      <w:pPr>
        <w:pStyle w:val="ListParagraph"/>
        <w:numPr>
          <w:ilvl w:val="0"/>
          <w:numId w:val="1"/>
        </w:numPr>
        <w:rPr>
          <w:rFonts w:asciiTheme="minorHAnsi" w:hAnsiTheme="minorHAnsi"/>
          <w:szCs w:val="24"/>
        </w:rPr>
      </w:pPr>
      <w:r>
        <w:rPr>
          <w:rFonts w:asciiTheme="minorHAnsi" w:hAnsiTheme="minorHAnsi"/>
          <w:szCs w:val="24"/>
        </w:rPr>
        <w:t xml:space="preserve">Identify the variables of interest in this study. Identify each as </w:t>
      </w:r>
      <w:r w:rsidR="00FD12FB">
        <w:rPr>
          <w:rFonts w:asciiTheme="minorHAnsi" w:hAnsiTheme="minorHAnsi"/>
          <w:szCs w:val="24"/>
        </w:rPr>
        <w:t xml:space="preserve">numerical </w:t>
      </w:r>
      <w:r>
        <w:rPr>
          <w:rFonts w:asciiTheme="minorHAnsi" w:hAnsiTheme="minorHAnsi"/>
          <w:szCs w:val="24"/>
        </w:rPr>
        <w:t xml:space="preserve">or </w:t>
      </w:r>
      <w:r w:rsidR="00FD12FB">
        <w:rPr>
          <w:rFonts w:asciiTheme="minorHAnsi" w:hAnsiTheme="minorHAnsi"/>
          <w:szCs w:val="24"/>
        </w:rPr>
        <w:t>categorica</w:t>
      </w:r>
      <w:r w:rsidR="00CF3446">
        <w:rPr>
          <w:rFonts w:asciiTheme="minorHAnsi" w:hAnsiTheme="minorHAnsi"/>
          <w:szCs w:val="24"/>
        </w:rPr>
        <w:t>l.</w:t>
      </w:r>
    </w:p>
    <w:p w14:paraId="005F35C1" w14:textId="289A4A42" w:rsidR="003A2701" w:rsidRDefault="00FD54FA" w:rsidP="003A2701">
      <w:pPr>
        <w:ind w:left="360"/>
        <w:rPr>
          <w:rFonts w:asciiTheme="minorHAnsi" w:hAnsiTheme="minorHAnsi"/>
          <w:color w:val="EE0000"/>
          <w:szCs w:val="24"/>
        </w:rPr>
      </w:pPr>
      <w:r>
        <w:rPr>
          <w:rFonts w:asciiTheme="minorHAnsi" w:hAnsiTheme="minorHAnsi"/>
          <w:color w:val="EE0000"/>
          <w:szCs w:val="24"/>
        </w:rPr>
        <w:t xml:space="preserve">Judge – </w:t>
      </w:r>
      <w:r w:rsidR="00937A80">
        <w:rPr>
          <w:rFonts w:asciiTheme="minorHAnsi" w:hAnsiTheme="minorHAnsi"/>
          <w:color w:val="EE0000"/>
          <w:szCs w:val="24"/>
        </w:rPr>
        <w:t>C</w:t>
      </w:r>
      <w:r>
        <w:rPr>
          <w:rFonts w:asciiTheme="minorHAnsi" w:hAnsiTheme="minorHAnsi"/>
          <w:color w:val="EE0000"/>
          <w:szCs w:val="24"/>
        </w:rPr>
        <w:t>ategorical</w:t>
      </w:r>
    </w:p>
    <w:p w14:paraId="5C7B4505" w14:textId="25AC65B5" w:rsidR="00FD54FA" w:rsidRPr="00FD54FA" w:rsidRDefault="00FD54FA" w:rsidP="003A2701">
      <w:pPr>
        <w:ind w:left="360"/>
        <w:rPr>
          <w:rFonts w:asciiTheme="minorHAnsi" w:hAnsiTheme="minorHAnsi"/>
          <w:color w:val="EE0000"/>
          <w:szCs w:val="24"/>
        </w:rPr>
      </w:pPr>
      <w:r>
        <w:rPr>
          <w:rFonts w:asciiTheme="minorHAnsi" w:hAnsiTheme="minorHAnsi"/>
          <w:color w:val="EE0000"/>
          <w:szCs w:val="24"/>
        </w:rPr>
        <w:t xml:space="preserve">Score Result – Categorical </w:t>
      </w:r>
    </w:p>
    <w:p w14:paraId="45FD3B32" w14:textId="77777777" w:rsidR="003A2701" w:rsidRDefault="003A2701" w:rsidP="003A2701">
      <w:pPr>
        <w:pStyle w:val="ListParagraph"/>
        <w:rPr>
          <w:rFonts w:asciiTheme="minorHAnsi" w:hAnsiTheme="minorHAnsi"/>
          <w:szCs w:val="24"/>
        </w:rPr>
      </w:pPr>
    </w:p>
    <w:p w14:paraId="7CCAA52C" w14:textId="5F9DDB91" w:rsidR="00BA7768" w:rsidRPr="00AF70A3" w:rsidRDefault="00AF70A3" w:rsidP="00AF70A3">
      <w:pPr>
        <w:pStyle w:val="ListParagraph"/>
        <w:numPr>
          <w:ilvl w:val="0"/>
          <w:numId w:val="1"/>
        </w:numPr>
        <w:rPr>
          <w:rFonts w:asciiTheme="minorHAnsi" w:hAnsiTheme="minorHAnsi"/>
          <w:szCs w:val="24"/>
        </w:rPr>
      </w:pPr>
      <w:r w:rsidRPr="00AF70A3">
        <w:rPr>
          <w:rFonts w:asciiTheme="minorHAnsi" w:hAnsiTheme="minorHAnsi"/>
          <w:szCs w:val="24"/>
        </w:rPr>
        <w:t xml:space="preserve">If there is no association between the judge and whether their score is kept or discarded, how many scores would we </w:t>
      </w:r>
      <w:r w:rsidRPr="00757C3E">
        <w:rPr>
          <w:rFonts w:asciiTheme="minorHAnsi" w:hAnsiTheme="minorHAnsi"/>
          <w:szCs w:val="24"/>
          <w:u w:val="single"/>
        </w:rPr>
        <w:t>expect</w:t>
      </w:r>
      <w:r w:rsidRPr="00AF70A3">
        <w:rPr>
          <w:rFonts w:asciiTheme="minorHAnsi" w:hAnsiTheme="minorHAnsi"/>
          <w:szCs w:val="24"/>
        </w:rPr>
        <w:t xml:space="preserve"> in each category (Okay, Too Low, Too High) for each judge?</w:t>
      </w:r>
    </w:p>
    <w:tbl>
      <w:tblPr>
        <w:tblStyle w:val="TableGrid"/>
        <w:tblW w:w="5000" w:type="pct"/>
        <w:jc w:val="center"/>
        <w:tblLook w:val="04A0" w:firstRow="1" w:lastRow="0" w:firstColumn="1" w:lastColumn="0" w:noHBand="0" w:noVBand="1"/>
      </w:tblPr>
      <w:tblGrid>
        <w:gridCol w:w="1601"/>
        <w:gridCol w:w="1150"/>
        <w:gridCol w:w="1198"/>
        <w:gridCol w:w="1135"/>
        <w:gridCol w:w="1105"/>
        <w:gridCol w:w="1146"/>
        <w:gridCol w:w="1234"/>
        <w:gridCol w:w="1174"/>
        <w:gridCol w:w="1047"/>
      </w:tblGrid>
      <w:tr w:rsidR="005416DC" w:rsidRPr="004039E6" w14:paraId="1C391B8E" w14:textId="77777777" w:rsidTr="005416DC">
        <w:trPr>
          <w:trHeight w:val="20"/>
          <w:jc w:val="center"/>
        </w:trPr>
        <w:tc>
          <w:tcPr>
            <w:tcW w:w="742" w:type="pct"/>
            <w:tcBorders>
              <w:top w:val="single" w:sz="4" w:space="0" w:color="000000" w:themeColor="text1"/>
              <w:left w:val="single" w:sz="4" w:space="0" w:color="000000" w:themeColor="text1"/>
              <w:right w:val="single" w:sz="4" w:space="0" w:color="000000" w:themeColor="text1"/>
            </w:tcBorders>
            <w:hideMark/>
          </w:tcPr>
          <w:p w14:paraId="052F8046" w14:textId="77777777" w:rsidR="00AF70A3" w:rsidRPr="004039E6" w:rsidRDefault="00AF70A3" w:rsidP="009204C5">
            <w:pPr>
              <w:spacing w:before="100" w:after="100"/>
              <w:rPr>
                <w:rFonts w:asciiTheme="minorHAnsi" w:hAnsiTheme="minorHAnsi"/>
                <w:sz w:val="22"/>
                <w:szCs w:val="24"/>
              </w:rPr>
            </w:pPr>
          </w:p>
        </w:tc>
        <w:tc>
          <w:tcPr>
            <w:tcW w:w="533" w:type="pct"/>
            <w:tcBorders>
              <w:top w:val="single" w:sz="4" w:space="0" w:color="000000" w:themeColor="text1"/>
              <w:left w:val="single" w:sz="4" w:space="0" w:color="000000" w:themeColor="text1"/>
              <w:right w:val="single" w:sz="4" w:space="0" w:color="000000" w:themeColor="text1"/>
            </w:tcBorders>
          </w:tcPr>
          <w:p w14:paraId="0A58B781" w14:textId="6D14B1F4" w:rsidR="00AF70A3" w:rsidRPr="00AF70A3" w:rsidRDefault="00AF70A3" w:rsidP="009204C5">
            <w:pPr>
              <w:spacing w:before="100" w:after="100"/>
              <w:jc w:val="center"/>
              <w:rPr>
                <w:rFonts w:asciiTheme="minorHAnsi" w:hAnsiTheme="minorHAnsi"/>
                <w:b/>
                <w:bCs/>
                <w:sz w:val="22"/>
                <w:szCs w:val="24"/>
              </w:rPr>
            </w:pPr>
            <w:r w:rsidRPr="00AF70A3">
              <w:rPr>
                <w:rFonts w:asciiTheme="minorHAnsi" w:hAnsiTheme="minorHAnsi"/>
                <w:b/>
                <w:bCs/>
                <w:sz w:val="22"/>
                <w:szCs w:val="24"/>
              </w:rPr>
              <w:t xml:space="preserve">Judge 1 </w:t>
            </w:r>
          </w:p>
        </w:tc>
        <w:tc>
          <w:tcPr>
            <w:tcW w:w="555" w:type="pct"/>
            <w:tcBorders>
              <w:top w:val="single" w:sz="4" w:space="0" w:color="000000" w:themeColor="text1"/>
              <w:left w:val="single" w:sz="4" w:space="0" w:color="000000" w:themeColor="text1"/>
              <w:right w:val="single" w:sz="4" w:space="0" w:color="000000" w:themeColor="text1"/>
            </w:tcBorders>
          </w:tcPr>
          <w:p w14:paraId="08847A93" w14:textId="3503FC5A" w:rsidR="00AF70A3" w:rsidRPr="00AF70A3" w:rsidRDefault="00AF70A3" w:rsidP="009204C5">
            <w:pPr>
              <w:spacing w:before="100" w:after="100"/>
              <w:jc w:val="center"/>
              <w:rPr>
                <w:rFonts w:asciiTheme="minorHAnsi" w:hAnsiTheme="minorHAnsi"/>
                <w:b/>
                <w:bCs/>
                <w:sz w:val="22"/>
                <w:szCs w:val="24"/>
              </w:rPr>
            </w:pPr>
            <w:r w:rsidRPr="00AF70A3">
              <w:rPr>
                <w:rFonts w:asciiTheme="minorHAnsi" w:hAnsiTheme="minorHAnsi"/>
                <w:b/>
                <w:bCs/>
                <w:sz w:val="22"/>
                <w:szCs w:val="24"/>
              </w:rPr>
              <w:t>Judge 2</w:t>
            </w:r>
          </w:p>
        </w:tc>
        <w:tc>
          <w:tcPr>
            <w:tcW w:w="526" w:type="pct"/>
            <w:tcBorders>
              <w:top w:val="single" w:sz="4" w:space="0" w:color="000000" w:themeColor="text1"/>
              <w:left w:val="single" w:sz="4" w:space="0" w:color="000000" w:themeColor="text1"/>
              <w:right w:val="single" w:sz="4" w:space="0" w:color="000000" w:themeColor="text1"/>
            </w:tcBorders>
          </w:tcPr>
          <w:p w14:paraId="5D5F2168" w14:textId="4CA43CE6" w:rsidR="00AF70A3" w:rsidRPr="00AF70A3" w:rsidRDefault="00AF70A3" w:rsidP="009204C5">
            <w:pPr>
              <w:spacing w:before="100" w:after="100"/>
              <w:jc w:val="center"/>
              <w:rPr>
                <w:rFonts w:asciiTheme="minorHAnsi" w:hAnsiTheme="minorHAnsi"/>
                <w:b/>
                <w:bCs/>
                <w:sz w:val="22"/>
                <w:szCs w:val="24"/>
              </w:rPr>
            </w:pPr>
            <w:r w:rsidRPr="00AF70A3">
              <w:rPr>
                <w:rFonts w:asciiTheme="minorHAnsi" w:hAnsiTheme="minorHAnsi"/>
                <w:b/>
                <w:bCs/>
                <w:sz w:val="22"/>
                <w:szCs w:val="24"/>
              </w:rPr>
              <w:t>Judge 3</w:t>
            </w:r>
          </w:p>
        </w:tc>
        <w:tc>
          <w:tcPr>
            <w:tcW w:w="512" w:type="pct"/>
            <w:tcBorders>
              <w:top w:val="single" w:sz="4" w:space="0" w:color="000000" w:themeColor="text1"/>
              <w:left w:val="single" w:sz="4" w:space="0" w:color="000000" w:themeColor="text1"/>
              <w:right w:val="single" w:sz="4" w:space="0" w:color="000000" w:themeColor="text1"/>
            </w:tcBorders>
          </w:tcPr>
          <w:p w14:paraId="259181FA" w14:textId="3A546196" w:rsidR="00AF70A3" w:rsidRPr="00AF70A3" w:rsidRDefault="00AF70A3" w:rsidP="009204C5">
            <w:pPr>
              <w:spacing w:before="100" w:after="100"/>
              <w:jc w:val="center"/>
              <w:rPr>
                <w:rFonts w:asciiTheme="minorHAnsi" w:hAnsiTheme="minorHAnsi"/>
                <w:b/>
                <w:bCs/>
                <w:sz w:val="22"/>
                <w:szCs w:val="24"/>
              </w:rPr>
            </w:pPr>
            <w:r w:rsidRPr="00AF70A3">
              <w:rPr>
                <w:rFonts w:asciiTheme="minorHAnsi" w:hAnsiTheme="minorHAnsi"/>
                <w:b/>
                <w:bCs/>
                <w:sz w:val="22"/>
                <w:szCs w:val="24"/>
              </w:rPr>
              <w:t>Judge 4</w:t>
            </w:r>
          </w:p>
        </w:tc>
        <w:tc>
          <w:tcPr>
            <w:tcW w:w="531" w:type="pct"/>
          </w:tcPr>
          <w:p w14:paraId="7FCF16D8" w14:textId="76FAF6BD" w:rsidR="00AF70A3" w:rsidRPr="004039E6" w:rsidRDefault="00AF70A3" w:rsidP="009204C5">
            <w:pPr>
              <w:jc w:val="center"/>
              <w:rPr>
                <w:rFonts w:asciiTheme="minorHAnsi" w:hAnsiTheme="minorHAnsi"/>
                <w:b/>
                <w:bCs/>
                <w:sz w:val="22"/>
                <w:szCs w:val="24"/>
              </w:rPr>
            </w:pPr>
            <w:r>
              <w:rPr>
                <w:rFonts w:asciiTheme="minorHAnsi" w:hAnsiTheme="minorHAnsi"/>
                <w:b/>
                <w:bCs/>
                <w:sz w:val="22"/>
                <w:szCs w:val="24"/>
              </w:rPr>
              <w:t>Judge 5</w:t>
            </w:r>
          </w:p>
        </w:tc>
        <w:tc>
          <w:tcPr>
            <w:tcW w:w="572" w:type="pct"/>
          </w:tcPr>
          <w:p w14:paraId="12AC105A" w14:textId="4F7DA7CF" w:rsidR="00AF70A3" w:rsidRPr="004039E6" w:rsidRDefault="00AF70A3" w:rsidP="009204C5">
            <w:pPr>
              <w:jc w:val="center"/>
              <w:rPr>
                <w:rFonts w:asciiTheme="minorHAnsi" w:hAnsiTheme="minorHAnsi"/>
                <w:b/>
                <w:bCs/>
                <w:sz w:val="22"/>
                <w:szCs w:val="24"/>
              </w:rPr>
            </w:pPr>
            <w:r>
              <w:rPr>
                <w:rFonts w:asciiTheme="minorHAnsi" w:hAnsiTheme="minorHAnsi"/>
                <w:b/>
                <w:bCs/>
                <w:sz w:val="22"/>
                <w:szCs w:val="24"/>
              </w:rPr>
              <w:t>Judge 6</w:t>
            </w:r>
          </w:p>
        </w:tc>
        <w:tc>
          <w:tcPr>
            <w:tcW w:w="544" w:type="pct"/>
          </w:tcPr>
          <w:p w14:paraId="32C5834B" w14:textId="666C3ACC" w:rsidR="00AF70A3" w:rsidRPr="004039E6" w:rsidRDefault="00AF70A3" w:rsidP="009204C5">
            <w:pPr>
              <w:jc w:val="center"/>
              <w:rPr>
                <w:rFonts w:asciiTheme="minorHAnsi" w:hAnsiTheme="minorHAnsi"/>
                <w:b/>
                <w:bCs/>
                <w:sz w:val="22"/>
                <w:szCs w:val="24"/>
              </w:rPr>
            </w:pPr>
            <w:r>
              <w:rPr>
                <w:rFonts w:asciiTheme="minorHAnsi" w:hAnsiTheme="minorHAnsi"/>
                <w:b/>
                <w:bCs/>
                <w:sz w:val="22"/>
                <w:szCs w:val="24"/>
              </w:rPr>
              <w:t>Judge 7</w:t>
            </w:r>
          </w:p>
        </w:tc>
        <w:tc>
          <w:tcPr>
            <w:tcW w:w="485" w:type="pct"/>
            <w:tcBorders>
              <w:top w:val="single" w:sz="4" w:space="0" w:color="000000" w:themeColor="text1"/>
              <w:left w:val="single" w:sz="4" w:space="0" w:color="000000" w:themeColor="text1"/>
              <w:right w:val="single" w:sz="4" w:space="0" w:color="000000" w:themeColor="text1"/>
            </w:tcBorders>
            <w:hideMark/>
          </w:tcPr>
          <w:p w14:paraId="5A341C93" w14:textId="579CBB2D" w:rsidR="00AF70A3" w:rsidRPr="004039E6" w:rsidRDefault="00AF70A3" w:rsidP="009204C5">
            <w:pPr>
              <w:spacing w:before="100" w:after="100"/>
              <w:jc w:val="center"/>
              <w:rPr>
                <w:rFonts w:asciiTheme="minorHAnsi" w:hAnsiTheme="minorHAnsi"/>
                <w:sz w:val="22"/>
                <w:szCs w:val="24"/>
              </w:rPr>
            </w:pPr>
            <w:r w:rsidRPr="004039E6">
              <w:rPr>
                <w:rFonts w:asciiTheme="minorHAnsi" w:hAnsiTheme="minorHAnsi"/>
                <w:b/>
                <w:bCs/>
                <w:sz w:val="22"/>
                <w:szCs w:val="24"/>
              </w:rPr>
              <w:t>Total</w:t>
            </w:r>
          </w:p>
        </w:tc>
      </w:tr>
      <w:tr w:rsidR="001F3D34" w:rsidRPr="004039E6" w14:paraId="56B2BA02" w14:textId="77777777" w:rsidTr="005416DC">
        <w:trPr>
          <w:trHeight w:val="20"/>
          <w:jc w:val="center"/>
        </w:trPr>
        <w:tc>
          <w:tcPr>
            <w:tcW w:w="742" w:type="pct"/>
            <w:hideMark/>
          </w:tcPr>
          <w:p w14:paraId="55E2DC7E" w14:textId="5DE407F3" w:rsidR="001F3D34" w:rsidRPr="004039E6" w:rsidRDefault="001F3D34" w:rsidP="001F3D34">
            <w:pPr>
              <w:spacing w:before="100" w:after="100"/>
              <w:rPr>
                <w:rFonts w:asciiTheme="minorHAnsi" w:hAnsiTheme="minorHAnsi"/>
                <w:b/>
                <w:sz w:val="22"/>
                <w:szCs w:val="24"/>
              </w:rPr>
            </w:pPr>
            <w:r>
              <w:rPr>
                <w:rFonts w:asciiTheme="minorHAnsi" w:hAnsiTheme="minorHAnsi"/>
                <w:b/>
                <w:sz w:val="22"/>
                <w:szCs w:val="24"/>
              </w:rPr>
              <w:t>Okay</w:t>
            </w:r>
          </w:p>
        </w:tc>
        <w:tc>
          <w:tcPr>
            <w:tcW w:w="533" w:type="pct"/>
          </w:tcPr>
          <w:p w14:paraId="7B31B9AB" w14:textId="759CEA23" w:rsidR="001F3D34" w:rsidRPr="008E4569" w:rsidRDefault="001F3D34" w:rsidP="001F3D34">
            <w:pPr>
              <w:spacing w:before="100" w:after="100" w:line="600" w:lineRule="auto"/>
              <w:jc w:val="center"/>
              <w:rPr>
                <w:rFonts w:asciiTheme="minorHAnsi" w:hAnsiTheme="minorHAnsi"/>
                <w:color w:val="EE0000"/>
                <w:sz w:val="22"/>
                <w:szCs w:val="24"/>
              </w:rPr>
            </w:pPr>
            <w:r w:rsidRPr="008E4569">
              <w:rPr>
                <w:rFonts w:asciiTheme="minorHAnsi" w:hAnsiTheme="minorHAnsi"/>
                <w:color w:val="EE0000"/>
                <w:sz w:val="22"/>
                <w:szCs w:val="24"/>
              </w:rPr>
              <w:t>270.43</w:t>
            </w:r>
          </w:p>
        </w:tc>
        <w:tc>
          <w:tcPr>
            <w:tcW w:w="555" w:type="pct"/>
          </w:tcPr>
          <w:p w14:paraId="3DACC48A" w14:textId="1FCF4018" w:rsidR="001F3D34" w:rsidRPr="008E4569" w:rsidRDefault="001F3D34" w:rsidP="001F3D34">
            <w:pPr>
              <w:spacing w:before="100" w:after="100" w:line="600" w:lineRule="auto"/>
              <w:jc w:val="center"/>
              <w:rPr>
                <w:rFonts w:asciiTheme="minorHAnsi" w:hAnsiTheme="minorHAnsi"/>
                <w:color w:val="EE0000"/>
                <w:sz w:val="22"/>
                <w:szCs w:val="24"/>
              </w:rPr>
            </w:pPr>
            <w:r w:rsidRPr="008E4569">
              <w:rPr>
                <w:rFonts w:asciiTheme="minorHAnsi" w:hAnsiTheme="minorHAnsi"/>
                <w:color w:val="EE0000"/>
                <w:sz w:val="22"/>
                <w:szCs w:val="24"/>
              </w:rPr>
              <w:t>270.43</w:t>
            </w:r>
          </w:p>
        </w:tc>
        <w:tc>
          <w:tcPr>
            <w:tcW w:w="526" w:type="pct"/>
          </w:tcPr>
          <w:p w14:paraId="27FCBFDF" w14:textId="6CDAAA77" w:rsidR="001F3D34" w:rsidRPr="008E4569" w:rsidRDefault="001F3D34" w:rsidP="001F3D34">
            <w:pPr>
              <w:spacing w:before="100" w:after="100" w:line="600" w:lineRule="auto"/>
              <w:jc w:val="center"/>
              <w:rPr>
                <w:rFonts w:asciiTheme="minorHAnsi" w:hAnsiTheme="minorHAnsi"/>
                <w:color w:val="EE0000"/>
                <w:sz w:val="22"/>
                <w:szCs w:val="24"/>
              </w:rPr>
            </w:pPr>
            <w:r w:rsidRPr="008E4569">
              <w:rPr>
                <w:rFonts w:asciiTheme="minorHAnsi" w:hAnsiTheme="minorHAnsi"/>
                <w:color w:val="EE0000"/>
                <w:sz w:val="22"/>
                <w:szCs w:val="24"/>
              </w:rPr>
              <w:t>270.43</w:t>
            </w:r>
          </w:p>
        </w:tc>
        <w:tc>
          <w:tcPr>
            <w:tcW w:w="512" w:type="pct"/>
          </w:tcPr>
          <w:p w14:paraId="26598A68" w14:textId="1BCA7797" w:rsidR="001F3D34" w:rsidRPr="008E4569" w:rsidRDefault="001F3D34" w:rsidP="001F3D34">
            <w:pPr>
              <w:spacing w:before="100" w:after="100" w:line="600" w:lineRule="auto"/>
              <w:jc w:val="center"/>
              <w:rPr>
                <w:rFonts w:asciiTheme="minorHAnsi" w:hAnsiTheme="minorHAnsi"/>
                <w:color w:val="EE0000"/>
                <w:sz w:val="22"/>
                <w:szCs w:val="24"/>
              </w:rPr>
            </w:pPr>
            <w:r w:rsidRPr="008E4569">
              <w:rPr>
                <w:rFonts w:asciiTheme="minorHAnsi" w:hAnsiTheme="minorHAnsi"/>
                <w:color w:val="EE0000"/>
                <w:sz w:val="22"/>
                <w:szCs w:val="24"/>
              </w:rPr>
              <w:t>270.43</w:t>
            </w:r>
          </w:p>
        </w:tc>
        <w:tc>
          <w:tcPr>
            <w:tcW w:w="531" w:type="pct"/>
          </w:tcPr>
          <w:p w14:paraId="5B3E5D52" w14:textId="415AA61C" w:rsidR="001F3D34" w:rsidRPr="008E4569" w:rsidRDefault="001F3D34" w:rsidP="001F3D34">
            <w:pPr>
              <w:jc w:val="center"/>
              <w:rPr>
                <w:rFonts w:asciiTheme="minorHAnsi" w:hAnsiTheme="minorHAnsi"/>
                <w:color w:val="EE0000"/>
                <w:sz w:val="22"/>
                <w:szCs w:val="24"/>
              </w:rPr>
            </w:pPr>
            <w:r w:rsidRPr="008E4569">
              <w:rPr>
                <w:rFonts w:asciiTheme="minorHAnsi" w:hAnsiTheme="minorHAnsi"/>
                <w:color w:val="EE0000"/>
                <w:sz w:val="22"/>
                <w:szCs w:val="24"/>
              </w:rPr>
              <w:t>270.43</w:t>
            </w:r>
          </w:p>
        </w:tc>
        <w:tc>
          <w:tcPr>
            <w:tcW w:w="572" w:type="pct"/>
          </w:tcPr>
          <w:p w14:paraId="79687517" w14:textId="4DA35A3C" w:rsidR="001F3D34" w:rsidRPr="008E4569" w:rsidRDefault="001F3D34" w:rsidP="001F3D34">
            <w:pPr>
              <w:jc w:val="center"/>
              <w:rPr>
                <w:rFonts w:asciiTheme="minorHAnsi" w:hAnsiTheme="minorHAnsi"/>
                <w:color w:val="EE0000"/>
                <w:sz w:val="22"/>
                <w:szCs w:val="24"/>
              </w:rPr>
            </w:pPr>
            <w:r w:rsidRPr="008E4569">
              <w:rPr>
                <w:rFonts w:asciiTheme="minorHAnsi" w:hAnsiTheme="minorHAnsi"/>
                <w:color w:val="EE0000"/>
                <w:sz w:val="22"/>
                <w:szCs w:val="24"/>
              </w:rPr>
              <w:t>270.43</w:t>
            </w:r>
          </w:p>
        </w:tc>
        <w:tc>
          <w:tcPr>
            <w:tcW w:w="544" w:type="pct"/>
          </w:tcPr>
          <w:p w14:paraId="6E3C9F3F" w14:textId="0EC99661" w:rsidR="001F3D34" w:rsidRPr="008E4569" w:rsidRDefault="001F3D34" w:rsidP="001F3D34">
            <w:pPr>
              <w:jc w:val="center"/>
              <w:rPr>
                <w:rFonts w:asciiTheme="minorHAnsi" w:hAnsiTheme="minorHAnsi"/>
                <w:color w:val="EE0000"/>
                <w:sz w:val="22"/>
                <w:szCs w:val="24"/>
              </w:rPr>
            </w:pPr>
            <w:r w:rsidRPr="008E4569">
              <w:rPr>
                <w:rFonts w:asciiTheme="minorHAnsi" w:hAnsiTheme="minorHAnsi"/>
                <w:color w:val="EE0000"/>
                <w:sz w:val="22"/>
                <w:szCs w:val="24"/>
              </w:rPr>
              <w:t>270.43</w:t>
            </w:r>
          </w:p>
        </w:tc>
        <w:tc>
          <w:tcPr>
            <w:tcW w:w="485" w:type="pct"/>
          </w:tcPr>
          <w:p w14:paraId="541F7AB1" w14:textId="0A1CC8B0" w:rsidR="001F3D34" w:rsidRPr="004039E6" w:rsidRDefault="001F3D34" w:rsidP="001F3D34">
            <w:pPr>
              <w:spacing w:before="100" w:after="100"/>
              <w:jc w:val="center"/>
              <w:rPr>
                <w:rFonts w:asciiTheme="minorHAnsi" w:hAnsiTheme="minorHAnsi"/>
                <w:sz w:val="22"/>
                <w:szCs w:val="24"/>
              </w:rPr>
            </w:pPr>
            <w:r>
              <w:rPr>
                <w:rFonts w:asciiTheme="minorHAnsi" w:hAnsiTheme="minorHAnsi"/>
                <w:sz w:val="22"/>
                <w:szCs w:val="24"/>
              </w:rPr>
              <w:t>1,893</w:t>
            </w:r>
          </w:p>
        </w:tc>
      </w:tr>
      <w:tr w:rsidR="001F3D34" w:rsidRPr="004039E6" w14:paraId="3CB79F80" w14:textId="77777777" w:rsidTr="005416DC">
        <w:trPr>
          <w:trHeight w:val="20"/>
          <w:jc w:val="center"/>
        </w:trPr>
        <w:tc>
          <w:tcPr>
            <w:tcW w:w="742" w:type="pct"/>
            <w:hideMark/>
          </w:tcPr>
          <w:p w14:paraId="2196B32C" w14:textId="0C13ED73" w:rsidR="001F3D34" w:rsidRPr="004039E6" w:rsidRDefault="001F3D34" w:rsidP="001F3D34">
            <w:pPr>
              <w:spacing w:before="100" w:after="100"/>
              <w:rPr>
                <w:rFonts w:asciiTheme="minorHAnsi" w:hAnsiTheme="minorHAnsi"/>
                <w:b/>
                <w:sz w:val="22"/>
                <w:szCs w:val="24"/>
              </w:rPr>
            </w:pPr>
            <w:r>
              <w:rPr>
                <w:rFonts w:asciiTheme="minorHAnsi" w:hAnsiTheme="minorHAnsi"/>
                <w:b/>
                <w:sz w:val="22"/>
                <w:szCs w:val="24"/>
              </w:rPr>
              <w:t>Too Low</w:t>
            </w:r>
          </w:p>
        </w:tc>
        <w:tc>
          <w:tcPr>
            <w:tcW w:w="533" w:type="pct"/>
          </w:tcPr>
          <w:p w14:paraId="2D646DA9" w14:textId="669AADE6" w:rsidR="001F3D34" w:rsidRPr="008E4569" w:rsidRDefault="001F3D34" w:rsidP="001F3D34">
            <w:pPr>
              <w:spacing w:before="100" w:after="100" w:line="600" w:lineRule="auto"/>
              <w:jc w:val="center"/>
              <w:rPr>
                <w:rFonts w:asciiTheme="minorHAnsi" w:hAnsiTheme="minorHAnsi"/>
                <w:color w:val="EE0000"/>
                <w:sz w:val="22"/>
                <w:szCs w:val="24"/>
              </w:rPr>
            </w:pPr>
            <w:r w:rsidRPr="008E4569">
              <w:rPr>
                <w:rFonts w:asciiTheme="minorHAnsi" w:hAnsiTheme="minorHAnsi"/>
                <w:color w:val="EE0000"/>
                <w:sz w:val="22"/>
                <w:szCs w:val="24"/>
              </w:rPr>
              <w:t>45.57</w:t>
            </w:r>
          </w:p>
        </w:tc>
        <w:tc>
          <w:tcPr>
            <w:tcW w:w="555" w:type="pct"/>
          </w:tcPr>
          <w:p w14:paraId="00CFBB99" w14:textId="570E4644" w:rsidR="001F3D34" w:rsidRPr="008E4569" w:rsidRDefault="001F3D34" w:rsidP="001F3D34">
            <w:pPr>
              <w:spacing w:before="100" w:after="100" w:line="600" w:lineRule="auto"/>
              <w:jc w:val="center"/>
              <w:rPr>
                <w:rFonts w:asciiTheme="minorHAnsi" w:hAnsiTheme="minorHAnsi"/>
                <w:color w:val="EE0000"/>
                <w:sz w:val="22"/>
                <w:szCs w:val="24"/>
              </w:rPr>
            </w:pPr>
            <w:r w:rsidRPr="008E4569">
              <w:rPr>
                <w:rFonts w:asciiTheme="minorHAnsi" w:hAnsiTheme="minorHAnsi"/>
                <w:color w:val="EE0000"/>
                <w:sz w:val="22"/>
                <w:szCs w:val="24"/>
              </w:rPr>
              <w:t>45.57</w:t>
            </w:r>
          </w:p>
        </w:tc>
        <w:tc>
          <w:tcPr>
            <w:tcW w:w="526" w:type="pct"/>
          </w:tcPr>
          <w:p w14:paraId="3C5C8FD5" w14:textId="59AA8641" w:rsidR="001F3D34" w:rsidRPr="008E4569" w:rsidRDefault="001F3D34" w:rsidP="001F3D34">
            <w:pPr>
              <w:spacing w:before="100" w:after="100" w:line="600" w:lineRule="auto"/>
              <w:jc w:val="center"/>
              <w:rPr>
                <w:rFonts w:asciiTheme="minorHAnsi" w:hAnsiTheme="minorHAnsi"/>
                <w:color w:val="EE0000"/>
                <w:sz w:val="22"/>
                <w:szCs w:val="24"/>
              </w:rPr>
            </w:pPr>
            <w:r w:rsidRPr="008E4569">
              <w:rPr>
                <w:rFonts w:asciiTheme="minorHAnsi" w:hAnsiTheme="minorHAnsi"/>
                <w:color w:val="EE0000"/>
                <w:sz w:val="22"/>
                <w:szCs w:val="24"/>
              </w:rPr>
              <w:t>45.57</w:t>
            </w:r>
          </w:p>
        </w:tc>
        <w:tc>
          <w:tcPr>
            <w:tcW w:w="512" w:type="pct"/>
          </w:tcPr>
          <w:p w14:paraId="4606C183" w14:textId="7DED467F" w:rsidR="001F3D34" w:rsidRPr="008E4569" w:rsidRDefault="001F3D34" w:rsidP="001F3D34">
            <w:pPr>
              <w:spacing w:before="100" w:after="100" w:line="600" w:lineRule="auto"/>
              <w:jc w:val="center"/>
              <w:rPr>
                <w:rFonts w:asciiTheme="minorHAnsi" w:hAnsiTheme="minorHAnsi"/>
                <w:color w:val="EE0000"/>
                <w:sz w:val="22"/>
                <w:szCs w:val="24"/>
              </w:rPr>
            </w:pPr>
            <w:r w:rsidRPr="008E4569">
              <w:rPr>
                <w:rFonts w:asciiTheme="minorHAnsi" w:hAnsiTheme="minorHAnsi"/>
                <w:color w:val="EE0000"/>
                <w:sz w:val="22"/>
                <w:szCs w:val="24"/>
              </w:rPr>
              <w:t>45.57</w:t>
            </w:r>
          </w:p>
        </w:tc>
        <w:tc>
          <w:tcPr>
            <w:tcW w:w="531" w:type="pct"/>
          </w:tcPr>
          <w:p w14:paraId="40270D84" w14:textId="12B68301" w:rsidR="001F3D34" w:rsidRPr="008E4569" w:rsidRDefault="001F3D34" w:rsidP="001F3D34">
            <w:pPr>
              <w:jc w:val="center"/>
              <w:rPr>
                <w:rFonts w:asciiTheme="minorHAnsi" w:hAnsiTheme="minorHAnsi"/>
                <w:color w:val="EE0000"/>
                <w:sz w:val="22"/>
                <w:szCs w:val="24"/>
              </w:rPr>
            </w:pPr>
            <w:r w:rsidRPr="008E4569">
              <w:rPr>
                <w:rFonts w:asciiTheme="minorHAnsi" w:hAnsiTheme="minorHAnsi"/>
                <w:color w:val="EE0000"/>
                <w:sz w:val="22"/>
                <w:szCs w:val="24"/>
              </w:rPr>
              <w:t>45.57</w:t>
            </w:r>
          </w:p>
        </w:tc>
        <w:tc>
          <w:tcPr>
            <w:tcW w:w="572" w:type="pct"/>
          </w:tcPr>
          <w:p w14:paraId="1CE84CA6" w14:textId="7ECC836B" w:rsidR="001F3D34" w:rsidRPr="008E4569" w:rsidRDefault="001F3D34" w:rsidP="001F3D34">
            <w:pPr>
              <w:jc w:val="center"/>
              <w:rPr>
                <w:rFonts w:asciiTheme="minorHAnsi" w:hAnsiTheme="minorHAnsi"/>
                <w:color w:val="EE0000"/>
                <w:sz w:val="22"/>
                <w:szCs w:val="24"/>
              </w:rPr>
            </w:pPr>
            <w:r w:rsidRPr="008E4569">
              <w:rPr>
                <w:rFonts w:asciiTheme="minorHAnsi" w:hAnsiTheme="minorHAnsi"/>
                <w:color w:val="EE0000"/>
                <w:sz w:val="22"/>
                <w:szCs w:val="24"/>
              </w:rPr>
              <w:t>45.57</w:t>
            </w:r>
          </w:p>
        </w:tc>
        <w:tc>
          <w:tcPr>
            <w:tcW w:w="544" w:type="pct"/>
          </w:tcPr>
          <w:p w14:paraId="32503DB3" w14:textId="06DA99B5" w:rsidR="001F3D34" w:rsidRPr="008E4569" w:rsidRDefault="001F3D34" w:rsidP="001F3D34">
            <w:pPr>
              <w:jc w:val="center"/>
              <w:rPr>
                <w:rFonts w:asciiTheme="minorHAnsi" w:hAnsiTheme="minorHAnsi"/>
                <w:color w:val="EE0000"/>
                <w:sz w:val="22"/>
                <w:szCs w:val="24"/>
              </w:rPr>
            </w:pPr>
            <w:r w:rsidRPr="008E4569">
              <w:rPr>
                <w:rFonts w:asciiTheme="minorHAnsi" w:hAnsiTheme="minorHAnsi"/>
                <w:color w:val="EE0000"/>
                <w:sz w:val="22"/>
                <w:szCs w:val="24"/>
              </w:rPr>
              <w:t>45.57</w:t>
            </w:r>
          </w:p>
        </w:tc>
        <w:tc>
          <w:tcPr>
            <w:tcW w:w="485" w:type="pct"/>
          </w:tcPr>
          <w:p w14:paraId="0C3A8972" w14:textId="350601DF" w:rsidR="001F3D34" w:rsidRPr="004039E6" w:rsidRDefault="001F3D34" w:rsidP="001F3D34">
            <w:pPr>
              <w:spacing w:before="100" w:after="100"/>
              <w:jc w:val="center"/>
              <w:rPr>
                <w:rFonts w:asciiTheme="minorHAnsi" w:hAnsiTheme="minorHAnsi"/>
                <w:sz w:val="22"/>
                <w:szCs w:val="24"/>
              </w:rPr>
            </w:pPr>
            <w:r>
              <w:rPr>
                <w:rFonts w:asciiTheme="minorHAnsi" w:hAnsiTheme="minorHAnsi"/>
                <w:sz w:val="22"/>
                <w:szCs w:val="24"/>
              </w:rPr>
              <w:t>319</w:t>
            </w:r>
          </w:p>
        </w:tc>
      </w:tr>
      <w:tr w:rsidR="001F3D34" w:rsidRPr="004039E6" w14:paraId="572BEA0A" w14:textId="77777777" w:rsidTr="005416DC">
        <w:trPr>
          <w:trHeight w:val="20"/>
          <w:jc w:val="center"/>
        </w:trPr>
        <w:tc>
          <w:tcPr>
            <w:tcW w:w="742" w:type="pct"/>
            <w:hideMark/>
          </w:tcPr>
          <w:p w14:paraId="6B6EB71B" w14:textId="2D5A27A1" w:rsidR="001F3D34" w:rsidRPr="004039E6" w:rsidRDefault="001F3D34" w:rsidP="001F3D34">
            <w:pPr>
              <w:spacing w:before="100" w:after="100"/>
              <w:rPr>
                <w:rFonts w:asciiTheme="minorHAnsi" w:hAnsiTheme="minorHAnsi"/>
                <w:b/>
                <w:sz w:val="22"/>
                <w:szCs w:val="24"/>
              </w:rPr>
            </w:pPr>
            <w:r>
              <w:rPr>
                <w:rFonts w:asciiTheme="minorHAnsi" w:hAnsiTheme="minorHAnsi"/>
                <w:b/>
                <w:sz w:val="22"/>
                <w:szCs w:val="24"/>
              </w:rPr>
              <w:t>Too High</w:t>
            </w:r>
            <w:r w:rsidRPr="004039E6">
              <w:rPr>
                <w:rFonts w:asciiTheme="minorHAnsi" w:hAnsiTheme="minorHAnsi"/>
                <w:b/>
                <w:sz w:val="22"/>
                <w:szCs w:val="24"/>
              </w:rPr>
              <w:t xml:space="preserve"> </w:t>
            </w:r>
          </w:p>
        </w:tc>
        <w:tc>
          <w:tcPr>
            <w:tcW w:w="533" w:type="pct"/>
          </w:tcPr>
          <w:p w14:paraId="11737D33" w14:textId="0B4775B8" w:rsidR="001F3D34" w:rsidRPr="008E4569" w:rsidRDefault="001F3D34" w:rsidP="001F3D34">
            <w:pPr>
              <w:spacing w:before="100" w:after="100" w:line="600" w:lineRule="auto"/>
              <w:jc w:val="center"/>
              <w:rPr>
                <w:rFonts w:asciiTheme="minorHAnsi" w:hAnsiTheme="minorHAnsi"/>
                <w:color w:val="EE0000"/>
                <w:sz w:val="22"/>
                <w:szCs w:val="24"/>
              </w:rPr>
            </w:pPr>
            <w:r w:rsidRPr="008E4569">
              <w:rPr>
                <w:rFonts w:asciiTheme="minorHAnsi" w:hAnsiTheme="minorHAnsi"/>
                <w:color w:val="EE0000"/>
                <w:sz w:val="22"/>
                <w:szCs w:val="24"/>
              </w:rPr>
              <w:t>44</w:t>
            </w:r>
          </w:p>
        </w:tc>
        <w:tc>
          <w:tcPr>
            <w:tcW w:w="555" w:type="pct"/>
          </w:tcPr>
          <w:p w14:paraId="1696C0B5" w14:textId="4F7BD9D3" w:rsidR="001F3D34" w:rsidRPr="008E4569" w:rsidRDefault="001F3D34" w:rsidP="001F3D34">
            <w:pPr>
              <w:spacing w:before="100" w:after="100" w:line="600" w:lineRule="auto"/>
              <w:jc w:val="center"/>
              <w:rPr>
                <w:rFonts w:asciiTheme="minorHAnsi" w:hAnsiTheme="minorHAnsi"/>
                <w:color w:val="EE0000"/>
                <w:sz w:val="22"/>
                <w:szCs w:val="24"/>
              </w:rPr>
            </w:pPr>
            <w:r w:rsidRPr="008E4569">
              <w:rPr>
                <w:rFonts w:asciiTheme="minorHAnsi" w:hAnsiTheme="minorHAnsi"/>
                <w:color w:val="EE0000"/>
                <w:sz w:val="22"/>
                <w:szCs w:val="24"/>
              </w:rPr>
              <w:t>44</w:t>
            </w:r>
          </w:p>
        </w:tc>
        <w:tc>
          <w:tcPr>
            <w:tcW w:w="526" w:type="pct"/>
          </w:tcPr>
          <w:p w14:paraId="306B958E" w14:textId="5D606684" w:rsidR="001F3D34" w:rsidRPr="008E4569" w:rsidRDefault="001F3D34" w:rsidP="001F3D34">
            <w:pPr>
              <w:spacing w:before="100" w:after="100" w:line="600" w:lineRule="auto"/>
              <w:jc w:val="center"/>
              <w:rPr>
                <w:rFonts w:asciiTheme="minorHAnsi" w:hAnsiTheme="minorHAnsi"/>
                <w:color w:val="EE0000"/>
                <w:sz w:val="22"/>
                <w:szCs w:val="24"/>
              </w:rPr>
            </w:pPr>
            <w:r w:rsidRPr="008E4569">
              <w:rPr>
                <w:rFonts w:asciiTheme="minorHAnsi" w:hAnsiTheme="minorHAnsi"/>
                <w:color w:val="EE0000"/>
                <w:sz w:val="22"/>
                <w:szCs w:val="24"/>
              </w:rPr>
              <w:t>44</w:t>
            </w:r>
          </w:p>
        </w:tc>
        <w:tc>
          <w:tcPr>
            <w:tcW w:w="512" w:type="pct"/>
          </w:tcPr>
          <w:p w14:paraId="2A552C19" w14:textId="5649C140" w:rsidR="001F3D34" w:rsidRPr="008E4569" w:rsidRDefault="001F3D34" w:rsidP="001F3D34">
            <w:pPr>
              <w:spacing w:before="100" w:after="100" w:line="600" w:lineRule="auto"/>
              <w:jc w:val="center"/>
              <w:rPr>
                <w:rFonts w:asciiTheme="minorHAnsi" w:hAnsiTheme="minorHAnsi"/>
                <w:color w:val="EE0000"/>
                <w:sz w:val="22"/>
                <w:szCs w:val="24"/>
              </w:rPr>
            </w:pPr>
            <w:r w:rsidRPr="008E4569">
              <w:rPr>
                <w:rFonts w:asciiTheme="minorHAnsi" w:hAnsiTheme="minorHAnsi"/>
                <w:color w:val="EE0000"/>
                <w:sz w:val="22"/>
                <w:szCs w:val="24"/>
              </w:rPr>
              <w:t>44</w:t>
            </w:r>
          </w:p>
        </w:tc>
        <w:tc>
          <w:tcPr>
            <w:tcW w:w="531" w:type="pct"/>
          </w:tcPr>
          <w:p w14:paraId="31064AC3" w14:textId="66879248" w:rsidR="001F3D34" w:rsidRPr="008E4569" w:rsidRDefault="001F3D34" w:rsidP="001F3D34">
            <w:pPr>
              <w:jc w:val="center"/>
              <w:rPr>
                <w:rFonts w:asciiTheme="minorHAnsi" w:hAnsiTheme="minorHAnsi"/>
                <w:color w:val="EE0000"/>
                <w:sz w:val="22"/>
                <w:szCs w:val="24"/>
              </w:rPr>
            </w:pPr>
            <w:r w:rsidRPr="008E4569">
              <w:rPr>
                <w:rFonts w:asciiTheme="minorHAnsi" w:hAnsiTheme="minorHAnsi"/>
                <w:color w:val="EE0000"/>
                <w:sz w:val="22"/>
                <w:szCs w:val="24"/>
              </w:rPr>
              <w:t>44</w:t>
            </w:r>
          </w:p>
        </w:tc>
        <w:tc>
          <w:tcPr>
            <w:tcW w:w="572" w:type="pct"/>
          </w:tcPr>
          <w:p w14:paraId="72C6B5F4" w14:textId="7A03D2C8" w:rsidR="001F3D34" w:rsidRPr="008E4569" w:rsidRDefault="001F3D34" w:rsidP="001F3D34">
            <w:pPr>
              <w:jc w:val="center"/>
              <w:rPr>
                <w:rFonts w:asciiTheme="minorHAnsi" w:hAnsiTheme="minorHAnsi"/>
                <w:color w:val="EE0000"/>
                <w:sz w:val="22"/>
                <w:szCs w:val="24"/>
              </w:rPr>
            </w:pPr>
            <w:r w:rsidRPr="008E4569">
              <w:rPr>
                <w:rFonts w:asciiTheme="minorHAnsi" w:hAnsiTheme="minorHAnsi"/>
                <w:color w:val="EE0000"/>
                <w:sz w:val="22"/>
                <w:szCs w:val="24"/>
              </w:rPr>
              <w:t>44</w:t>
            </w:r>
          </w:p>
        </w:tc>
        <w:tc>
          <w:tcPr>
            <w:tcW w:w="544" w:type="pct"/>
          </w:tcPr>
          <w:p w14:paraId="1AAD33E7" w14:textId="7FBA41CE" w:rsidR="001F3D34" w:rsidRPr="008E4569" w:rsidRDefault="001F3D34" w:rsidP="001F3D34">
            <w:pPr>
              <w:jc w:val="center"/>
              <w:rPr>
                <w:rFonts w:asciiTheme="minorHAnsi" w:hAnsiTheme="minorHAnsi"/>
                <w:color w:val="EE0000"/>
                <w:sz w:val="22"/>
                <w:szCs w:val="24"/>
              </w:rPr>
            </w:pPr>
            <w:r w:rsidRPr="008E4569">
              <w:rPr>
                <w:rFonts w:asciiTheme="minorHAnsi" w:hAnsiTheme="minorHAnsi"/>
                <w:color w:val="EE0000"/>
                <w:sz w:val="22"/>
                <w:szCs w:val="24"/>
              </w:rPr>
              <w:t>44</w:t>
            </w:r>
          </w:p>
        </w:tc>
        <w:tc>
          <w:tcPr>
            <w:tcW w:w="485" w:type="pct"/>
          </w:tcPr>
          <w:p w14:paraId="208987D0" w14:textId="4E7BEDD1" w:rsidR="001F3D34" w:rsidRPr="004039E6" w:rsidRDefault="001F3D34" w:rsidP="001F3D34">
            <w:pPr>
              <w:spacing w:before="100" w:after="100"/>
              <w:jc w:val="center"/>
              <w:rPr>
                <w:rFonts w:asciiTheme="minorHAnsi" w:hAnsiTheme="minorHAnsi"/>
                <w:sz w:val="22"/>
                <w:szCs w:val="24"/>
              </w:rPr>
            </w:pPr>
            <w:r>
              <w:rPr>
                <w:rFonts w:asciiTheme="minorHAnsi" w:hAnsiTheme="minorHAnsi"/>
                <w:sz w:val="22"/>
                <w:szCs w:val="24"/>
              </w:rPr>
              <w:t>308</w:t>
            </w:r>
          </w:p>
        </w:tc>
      </w:tr>
      <w:tr w:rsidR="005416DC" w:rsidRPr="004039E6" w14:paraId="6B3472A8" w14:textId="77777777" w:rsidTr="005416DC">
        <w:trPr>
          <w:trHeight w:val="20"/>
          <w:jc w:val="center"/>
        </w:trPr>
        <w:tc>
          <w:tcPr>
            <w:tcW w:w="742" w:type="pct"/>
            <w:hideMark/>
          </w:tcPr>
          <w:p w14:paraId="4ABE534E" w14:textId="77777777" w:rsidR="00AF70A3" w:rsidRPr="004039E6" w:rsidRDefault="00AF70A3" w:rsidP="009204C5">
            <w:pPr>
              <w:spacing w:before="100" w:after="100"/>
              <w:rPr>
                <w:rFonts w:asciiTheme="minorHAnsi" w:hAnsiTheme="minorHAnsi"/>
                <w:b/>
                <w:sz w:val="22"/>
                <w:szCs w:val="24"/>
              </w:rPr>
            </w:pPr>
            <w:r w:rsidRPr="004039E6">
              <w:rPr>
                <w:rFonts w:asciiTheme="minorHAnsi" w:hAnsiTheme="minorHAnsi"/>
                <w:b/>
                <w:sz w:val="22"/>
                <w:szCs w:val="24"/>
              </w:rPr>
              <w:t xml:space="preserve">Total </w:t>
            </w:r>
          </w:p>
        </w:tc>
        <w:tc>
          <w:tcPr>
            <w:tcW w:w="533" w:type="pct"/>
            <w:hideMark/>
          </w:tcPr>
          <w:p w14:paraId="028EB0BB" w14:textId="046713FE" w:rsidR="00AF70A3" w:rsidRPr="004039E6" w:rsidRDefault="00AF70A3" w:rsidP="009204C5">
            <w:pPr>
              <w:spacing w:before="100" w:after="100"/>
              <w:jc w:val="center"/>
              <w:rPr>
                <w:rFonts w:asciiTheme="minorHAnsi" w:hAnsiTheme="minorHAnsi"/>
                <w:sz w:val="22"/>
                <w:szCs w:val="24"/>
              </w:rPr>
            </w:pPr>
            <w:r>
              <w:rPr>
                <w:rFonts w:asciiTheme="minorHAnsi" w:hAnsiTheme="minorHAnsi"/>
                <w:sz w:val="22"/>
                <w:szCs w:val="24"/>
              </w:rPr>
              <w:t>360</w:t>
            </w:r>
          </w:p>
        </w:tc>
        <w:tc>
          <w:tcPr>
            <w:tcW w:w="555" w:type="pct"/>
          </w:tcPr>
          <w:p w14:paraId="371E9DCC" w14:textId="727D1FF3" w:rsidR="00AF70A3" w:rsidRPr="004039E6" w:rsidRDefault="00AF70A3" w:rsidP="009204C5">
            <w:pPr>
              <w:spacing w:before="100" w:after="100"/>
              <w:jc w:val="center"/>
              <w:rPr>
                <w:rFonts w:asciiTheme="minorHAnsi" w:hAnsiTheme="minorHAnsi"/>
                <w:sz w:val="22"/>
                <w:szCs w:val="24"/>
              </w:rPr>
            </w:pPr>
            <w:r>
              <w:rPr>
                <w:rFonts w:asciiTheme="minorHAnsi" w:hAnsiTheme="minorHAnsi"/>
                <w:sz w:val="22"/>
                <w:szCs w:val="24"/>
              </w:rPr>
              <w:t>360</w:t>
            </w:r>
          </w:p>
        </w:tc>
        <w:tc>
          <w:tcPr>
            <w:tcW w:w="526" w:type="pct"/>
          </w:tcPr>
          <w:p w14:paraId="2C9866DE" w14:textId="3B05490C" w:rsidR="00AF70A3" w:rsidRPr="004039E6" w:rsidRDefault="00AF70A3" w:rsidP="009204C5">
            <w:pPr>
              <w:spacing w:before="100" w:after="100"/>
              <w:jc w:val="center"/>
              <w:rPr>
                <w:rFonts w:asciiTheme="minorHAnsi" w:hAnsiTheme="minorHAnsi"/>
                <w:sz w:val="22"/>
                <w:szCs w:val="24"/>
              </w:rPr>
            </w:pPr>
            <w:r>
              <w:rPr>
                <w:rFonts w:asciiTheme="minorHAnsi" w:hAnsiTheme="minorHAnsi"/>
                <w:sz w:val="22"/>
                <w:szCs w:val="24"/>
              </w:rPr>
              <w:t>360</w:t>
            </w:r>
          </w:p>
        </w:tc>
        <w:tc>
          <w:tcPr>
            <w:tcW w:w="512" w:type="pct"/>
          </w:tcPr>
          <w:p w14:paraId="6DAF0F43" w14:textId="1FC72135" w:rsidR="00AF70A3" w:rsidRPr="004039E6" w:rsidRDefault="00AF70A3" w:rsidP="009204C5">
            <w:pPr>
              <w:spacing w:before="100" w:after="100"/>
              <w:jc w:val="center"/>
              <w:rPr>
                <w:rFonts w:asciiTheme="minorHAnsi" w:hAnsiTheme="minorHAnsi"/>
                <w:sz w:val="22"/>
                <w:szCs w:val="24"/>
              </w:rPr>
            </w:pPr>
            <w:r>
              <w:rPr>
                <w:rFonts w:asciiTheme="minorHAnsi" w:hAnsiTheme="minorHAnsi"/>
                <w:sz w:val="22"/>
                <w:szCs w:val="24"/>
              </w:rPr>
              <w:t>360</w:t>
            </w:r>
          </w:p>
        </w:tc>
        <w:tc>
          <w:tcPr>
            <w:tcW w:w="531" w:type="pct"/>
          </w:tcPr>
          <w:p w14:paraId="10518D06" w14:textId="622DBE10" w:rsidR="00AF70A3" w:rsidRPr="004039E6" w:rsidRDefault="00AF70A3" w:rsidP="009204C5">
            <w:pPr>
              <w:jc w:val="center"/>
              <w:rPr>
                <w:rFonts w:asciiTheme="minorHAnsi" w:hAnsiTheme="minorHAnsi"/>
                <w:sz w:val="22"/>
                <w:szCs w:val="24"/>
              </w:rPr>
            </w:pPr>
            <w:r>
              <w:rPr>
                <w:rFonts w:asciiTheme="minorHAnsi" w:hAnsiTheme="minorHAnsi"/>
                <w:sz w:val="22"/>
                <w:szCs w:val="24"/>
              </w:rPr>
              <w:t>360</w:t>
            </w:r>
          </w:p>
        </w:tc>
        <w:tc>
          <w:tcPr>
            <w:tcW w:w="572" w:type="pct"/>
          </w:tcPr>
          <w:p w14:paraId="336D4637" w14:textId="05ED62C0" w:rsidR="00AF70A3" w:rsidRPr="004039E6" w:rsidRDefault="00AF70A3" w:rsidP="009204C5">
            <w:pPr>
              <w:jc w:val="center"/>
              <w:rPr>
                <w:rFonts w:asciiTheme="minorHAnsi" w:hAnsiTheme="minorHAnsi"/>
                <w:sz w:val="22"/>
                <w:szCs w:val="24"/>
              </w:rPr>
            </w:pPr>
            <w:r>
              <w:rPr>
                <w:rFonts w:asciiTheme="minorHAnsi" w:hAnsiTheme="minorHAnsi"/>
                <w:sz w:val="22"/>
                <w:szCs w:val="24"/>
              </w:rPr>
              <w:t>360</w:t>
            </w:r>
          </w:p>
        </w:tc>
        <w:tc>
          <w:tcPr>
            <w:tcW w:w="544" w:type="pct"/>
          </w:tcPr>
          <w:p w14:paraId="63269C1F" w14:textId="51BEA032" w:rsidR="00AF70A3" w:rsidRPr="004039E6" w:rsidRDefault="00AF70A3" w:rsidP="009204C5">
            <w:pPr>
              <w:jc w:val="center"/>
              <w:rPr>
                <w:rFonts w:asciiTheme="minorHAnsi" w:hAnsiTheme="minorHAnsi"/>
                <w:sz w:val="22"/>
                <w:szCs w:val="24"/>
              </w:rPr>
            </w:pPr>
            <w:r>
              <w:rPr>
                <w:rFonts w:asciiTheme="minorHAnsi" w:hAnsiTheme="minorHAnsi"/>
                <w:sz w:val="22"/>
                <w:szCs w:val="24"/>
              </w:rPr>
              <w:t>360</w:t>
            </w:r>
          </w:p>
        </w:tc>
        <w:tc>
          <w:tcPr>
            <w:tcW w:w="485" w:type="pct"/>
          </w:tcPr>
          <w:p w14:paraId="6FE97B84" w14:textId="1355548A" w:rsidR="00AF70A3" w:rsidRPr="004039E6" w:rsidRDefault="00AF70A3" w:rsidP="009204C5">
            <w:pPr>
              <w:spacing w:before="100" w:after="100"/>
              <w:jc w:val="center"/>
              <w:rPr>
                <w:rFonts w:asciiTheme="minorHAnsi" w:hAnsiTheme="minorHAnsi"/>
                <w:sz w:val="22"/>
                <w:szCs w:val="24"/>
              </w:rPr>
            </w:pPr>
            <w:r>
              <w:rPr>
                <w:rFonts w:asciiTheme="minorHAnsi" w:hAnsiTheme="minorHAnsi"/>
                <w:sz w:val="22"/>
                <w:szCs w:val="24"/>
              </w:rPr>
              <w:t>2,520</w:t>
            </w:r>
          </w:p>
        </w:tc>
      </w:tr>
    </w:tbl>
    <w:p w14:paraId="0D8F0432" w14:textId="38AA3700" w:rsidR="005416DC" w:rsidRPr="005416DC" w:rsidRDefault="005416DC" w:rsidP="005416DC">
      <w:pPr>
        <w:pStyle w:val="ListParagraph"/>
        <w:numPr>
          <w:ilvl w:val="0"/>
          <w:numId w:val="1"/>
        </w:numPr>
        <w:rPr>
          <w:rFonts w:asciiTheme="minorHAnsi" w:hAnsiTheme="minorHAnsi"/>
          <w:szCs w:val="24"/>
        </w:rPr>
      </w:pPr>
      <w:r w:rsidRPr="005416DC">
        <w:rPr>
          <w:rFonts w:asciiTheme="minorHAnsi" w:hAnsiTheme="minorHAnsi"/>
          <w:szCs w:val="24"/>
        </w:rPr>
        <w:t>Why is the Chi-Square Test of Independence the correct type of hypothesis test to use?</w:t>
      </w:r>
    </w:p>
    <w:p w14:paraId="1ACA2A3D" w14:textId="08C4C079" w:rsidR="003A2701" w:rsidRPr="009B45B9" w:rsidRDefault="009B45B9" w:rsidP="005416DC">
      <w:pPr>
        <w:rPr>
          <w:rFonts w:asciiTheme="minorHAnsi" w:hAnsiTheme="minorHAnsi"/>
          <w:color w:val="EE0000"/>
          <w:szCs w:val="24"/>
        </w:rPr>
      </w:pPr>
      <w:r>
        <w:rPr>
          <w:rFonts w:asciiTheme="minorHAnsi" w:hAnsiTheme="minorHAnsi"/>
          <w:color w:val="EE0000"/>
          <w:szCs w:val="24"/>
        </w:rPr>
        <w:t xml:space="preserve"> </w:t>
      </w:r>
      <w:r w:rsidR="00821E99">
        <w:rPr>
          <w:rFonts w:asciiTheme="minorHAnsi" w:hAnsiTheme="minorHAnsi"/>
          <w:color w:val="EE0000"/>
          <w:szCs w:val="24"/>
        </w:rPr>
        <w:t xml:space="preserve"> </w:t>
      </w:r>
      <w:r w:rsidR="00EE60C0">
        <w:rPr>
          <w:rFonts w:asciiTheme="minorHAnsi" w:hAnsiTheme="minorHAnsi"/>
          <w:color w:val="EE0000"/>
          <w:szCs w:val="24"/>
        </w:rPr>
        <w:t>A Chi-Square Test of Independence is the correct type of test because we are testing for an association between two categorical variables.</w:t>
      </w:r>
    </w:p>
    <w:p w14:paraId="4AAF3DC7" w14:textId="77777777" w:rsidR="005416DC" w:rsidRPr="00CF3446" w:rsidRDefault="005416DC" w:rsidP="005416DC">
      <w:pPr>
        <w:pStyle w:val="ListParagraph"/>
        <w:numPr>
          <w:ilvl w:val="0"/>
          <w:numId w:val="1"/>
        </w:numPr>
        <w:spacing w:before="0" w:beforeAutospacing="0" w:after="160" w:afterAutospacing="0" w:line="278" w:lineRule="auto"/>
        <w:rPr>
          <w:rFonts w:asciiTheme="minorHAnsi" w:hAnsiTheme="minorHAnsi" w:cstheme="minorHAnsi"/>
        </w:rPr>
      </w:pPr>
      <w:r w:rsidRPr="00CF3446">
        <w:rPr>
          <w:rFonts w:asciiTheme="minorHAnsi" w:hAnsiTheme="minorHAnsi" w:cstheme="minorHAnsi"/>
        </w:rPr>
        <w:t>Write the null and alternative hypotheses of this test:</w:t>
      </w:r>
    </w:p>
    <w:p w14:paraId="3FE1DE46" w14:textId="77777777" w:rsidR="005416DC" w:rsidRPr="00CF3446" w:rsidRDefault="005416DC" w:rsidP="005416DC">
      <w:pPr>
        <w:pStyle w:val="ListParagraph"/>
        <w:rPr>
          <w:rFonts w:asciiTheme="minorHAnsi" w:hAnsiTheme="minorHAnsi" w:cstheme="minorHAnsi"/>
        </w:rPr>
      </w:pPr>
    </w:p>
    <w:p w14:paraId="5718FB3F" w14:textId="1B8514DE" w:rsidR="005416DC" w:rsidRPr="009B45B9" w:rsidRDefault="00CD415D" w:rsidP="005416DC">
      <w:pPr>
        <w:pStyle w:val="ListParagraph"/>
        <w:rPr>
          <w:rFonts w:asciiTheme="minorHAnsi" w:eastAsiaTheme="minorEastAsia" w:hAnsiTheme="minorHAnsi" w:cstheme="minorHAnsi"/>
          <w:color w:val="EE0000"/>
        </w:rPr>
      </w:pPr>
      <m:oMath>
        <m:sSub>
          <m:sSubPr>
            <m:ctrlPr>
              <w:rPr>
                <w:rFonts w:ascii="Cambria Math" w:eastAsia="Aptos" w:hAnsi="Cambria Math" w:cstheme="minorHAnsi"/>
                <w:i/>
                <w:sz w:val="22"/>
              </w:rPr>
            </m:ctrlPr>
          </m:sSubPr>
          <m:e>
            <m:r>
              <w:rPr>
                <w:rFonts w:ascii="Cambria Math" w:hAnsi="Cambria Math" w:cstheme="minorHAnsi"/>
              </w:rPr>
              <m:t>H</m:t>
            </m:r>
          </m:e>
          <m:sub>
            <m:r>
              <w:rPr>
                <w:rFonts w:ascii="Cambria Math" w:hAnsi="Cambria Math" w:cstheme="minorHAnsi"/>
              </w:rPr>
              <m:t>O</m:t>
            </m:r>
          </m:sub>
        </m:sSub>
        <m:r>
          <w:rPr>
            <w:rFonts w:ascii="Cambria Math" w:hAnsi="Cambria Math" w:cstheme="minorHAnsi"/>
          </w:rPr>
          <m:t>:</m:t>
        </m:r>
      </m:oMath>
      <w:r w:rsidR="009B45B9">
        <w:rPr>
          <w:rFonts w:asciiTheme="minorHAnsi" w:eastAsiaTheme="minorEastAsia" w:hAnsiTheme="minorHAnsi" w:cstheme="minorHAnsi"/>
        </w:rPr>
        <w:t xml:space="preserve"> </w:t>
      </w:r>
      <w:r w:rsidR="000309F2">
        <w:rPr>
          <w:rFonts w:asciiTheme="minorHAnsi" w:eastAsiaTheme="minorEastAsia" w:hAnsiTheme="minorHAnsi" w:cstheme="minorHAnsi"/>
          <w:color w:val="EE0000"/>
        </w:rPr>
        <w:t>There is not an association between the judge and whether their score is kept or discarded.</w:t>
      </w:r>
      <w:r w:rsidR="009B45B9">
        <w:rPr>
          <w:rFonts w:asciiTheme="minorHAnsi" w:eastAsiaTheme="minorEastAsia" w:hAnsiTheme="minorHAnsi" w:cstheme="minorHAnsi"/>
          <w:color w:val="EE0000"/>
        </w:rPr>
        <w:t xml:space="preserve"> </w:t>
      </w:r>
    </w:p>
    <w:p w14:paraId="746B753A" w14:textId="77777777" w:rsidR="005416DC" w:rsidRPr="00CF3446" w:rsidRDefault="005416DC" w:rsidP="005416DC">
      <w:pPr>
        <w:pStyle w:val="ListParagraph"/>
        <w:rPr>
          <w:rFonts w:asciiTheme="minorHAnsi" w:eastAsiaTheme="minorEastAsia" w:hAnsiTheme="minorHAnsi" w:cstheme="minorHAnsi"/>
        </w:rPr>
      </w:pPr>
    </w:p>
    <w:p w14:paraId="597D2E00" w14:textId="77777777" w:rsidR="005416DC" w:rsidRPr="00CF3446" w:rsidRDefault="005416DC" w:rsidP="005416DC">
      <w:pPr>
        <w:pStyle w:val="ListParagraph"/>
        <w:rPr>
          <w:rFonts w:asciiTheme="minorHAnsi" w:eastAsiaTheme="minorEastAsia" w:hAnsiTheme="minorHAnsi" w:cstheme="minorHAnsi"/>
        </w:rPr>
      </w:pPr>
    </w:p>
    <w:p w14:paraId="325AA0A0" w14:textId="03E69621" w:rsidR="005416DC" w:rsidRPr="009B45B9" w:rsidRDefault="00CD415D" w:rsidP="005416DC">
      <w:pPr>
        <w:pStyle w:val="ListParagraph"/>
        <w:rPr>
          <w:rFonts w:asciiTheme="minorHAnsi" w:eastAsiaTheme="minorEastAsia" w:hAnsiTheme="minorHAnsi" w:cstheme="minorHAnsi"/>
          <w:color w:val="EE0000"/>
        </w:rPr>
      </w:pPr>
      <m:oMath>
        <m:sSub>
          <m:sSubPr>
            <m:ctrlPr>
              <w:rPr>
                <w:rFonts w:ascii="Cambria Math" w:eastAsia="Aptos" w:hAnsi="Cambria Math" w:cstheme="minorHAnsi"/>
                <w:i/>
                <w:sz w:val="22"/>
              </w:rPr>
            </m:ctrlPr>
          </m:sSubPr>
          <m:e>
            <m:r>
              <w:rPr>
                <w:rFonts w:ascii="Cambria Math" w:hAnsi="Cambria Math" w:cstheme="minorHAnsi"/>
              </w:rPr>
              <m:t>H</m:t>
            </m:r>
          </m:e>
          <m:sub>
            <m:r>
              <w:rPr>
                <w:rFonts w:ascii="Cambria Math" w:hAnsi="Cambria Math" w:cstheme="minorHAnsi"/>
              </w:rPr>
              <m:t>A</m:t>
            </m:r>
          </m:sub>
        </m:sSub>
        <m:r>
          <w:rPr>
            <w:rFonts w:ascii="Cambria Math" w:hAnsi="Cambria Math" w:cstheme="minorHAnsi"/>
          </w:rPr>
          <m:t>:</m:t>
        </m:r>
      </m:oMath>
      <w:r w:rsidR="009B45B9">
        <w:rPr>
          <w:rFonts w:asciiTheme="minorHAnsi" w:eastAsiaTheme="minorEastAsia" w:hAnsiTheme="minorHAnsi" w:cstheme="minorHAnsi"/>
        </w:rPr>
        <w:t xml:space="preserve"> </w:t>
      </w:r>
      <w:r w:rsidR="00293A1A">
        <w:rPr>
          <w:rFonts w:asciiTheme="minorHAnsi" w:eastAsiaTheme="minorEastAsia" w:hAnsiTheme="minorHAnsi" w:cstheme="minorHAnsi"/>
          <w:color w:val="EE0000"/>
        </w:rPr>
        <w:t>There is an association between the judge and whether their score is kept or discarded.</w:t>
      </w:r>
    </w:p>
    <w:p w14:paraId="7DD1C75C" w14:textId="77777777" w:rsidR="00C44450" w:rsidRPr="00AF70A3" w:rsidRDefault="00C44450" w:rsidP="00AF70A3">
      <w:pPr>
        <w:rPr>
          <w:rFonts w:asciiTheme="minorHAnsi" w:hAnsiTheme="minorHAnsi"/>
          <w:szCs w:val="24"/>
        </w:rPr>
      </w:pPr>
    </w:p>
    <w:p w14:paraId="4588FD39" w14:textId="7CA665D5" w:rsidR="005416DC" w:rsidRDefault="005416DC" w:rsidP="005416DC">
      <w:pPr>
        <w:pStyle w:val="ListParagraph"/>
        <w:numPr>
          <w:ilvl w:val="0"/>
          <w:numId w:val="1"/>
        </w:numPr>
        <w:rPr>
          <w:rFonts w:asciiTheme="minorHAnsi" w:hAnsiTheme="minorHAnsi"/>
          <w:szCs w:val="24"/>
        </w:rPr>
      </w:pPr>
      <w:r>
        <w:rPr>
          <w:rFonts w:asciiTheme="minorHAnsi" w:hAnsiTheme="minorHAnsi"/>
          <w:szCs w:val="24"/>
        </w:rPr>
        <w:lastRenderedPageBreak/>
        <w:t>Calculate the test statistic</w:t>
      </w:r>
      <w:r w:rsidR="00757C3E">
        <w:rPr>
          <w:rFonts w:asciiTheme="minorHAnsi" w:hAnsiTheme="minorHAnsi"/>
          <w:szCs w:val="24"/>
        </w:rPr>
        <w:t xml:space="preserve"> and degrees of freedom</w:t>
      </w:r>
      <w:r>
        <w:rPr>
          <w:rFonts w:asciiTheme="minorHAnsi" w:hAnsiTheme="minorHAnsi"/>
          <w:szCs w:val="24"/>
        </w:rPr>
        <w:t xml:space="preserve"> for this hypothesis test.</w:t>
      </w:r>
    </w:p>
    <w:p w14:paraId="66DC1932" w14:textId="77777777" w:rsidR="00693A15" w:rsidRPr="00693A15" w:rsidRDefault="00CD415D" w:rsidP="00693A15">
      <w:pPr>
        <w:pStyle w:val="ListParagraph"/>
        <w:rPr>
          <w:rFonts w:ascii="Cambria Math" w:hAnsi="Cambria Math"/>
          <w:iCs/>
          <w:color w:val="EE0000"/>
          <w:szCs w:val="24"/>
        </w:rPr>
      </w:pPr>
      <m:oMath>
        <m:sSup>
          <m:sSupPr>
            <m:ctrlPr>
              <w:rPr>
                <w:rFonts w:ascii="Cambria Math" w:hAnsi="Cambria Math"/>
                <w:i/>
                <w:color w:val="EE0000"/>
                <w:szCs w:val="24"/>
              </w:rPr>
            </m:ctrlPr>
          </m:sSupPr>
          <m:e>
            <m:r>
              <w:rPr>
                <w:rFonts w:ascii="Cambria Math" w:hAnsi="Cambria Math"/>
                <w:color w:val="EE0000"/>
                <w:szCs w:val="24"/>
              </w:rPr>
              <m:t>X</m:t>
            </m:r>
          </m:e>
          <m:sup>
            <m:r>
              <w:rPr>
                <w:rFonts w:ascii="Cambria Math" w:hAnsi="Cambria Math"/>
                <w:color w:val="EE0000"/>
                <w:szCs w:val="24"/>
              </w:rPr>
              <m:t>2</m:t>
            </m:r>
          </m:sup>
        </m:sSup>
        <m:r>
          <w:rPr>
            <w:rFonts w:ascii="Cambria Math" w:hAnsi="Cambria Math"/>
            <w:color w:val="EE0000"/>
            <w:szCs w:val="24"/>
          </w:rPr>
          <m:t>=</m:t>
        </m:r>
      </m:oMath>
      <w:r w:rsidR="00693A15" w:rsidRPr="00693A15">
        <w:rPr>
          <w:rFonts w:ascii="Cambria Math" w:eastAsiaTheme="minorEastAsia" w:hAnsi="Cambria Math"/>
          <w:color w:val="EE0000"/>
          <w:szCs w:val="24"/>
        </w:rPr>
        <w:t xml:space="preserve"> </w:t>
      </w:r>
      <w:r w:rsidR="00693A15" w:rsidRPr="00693A15">
        <w:rPr>
          <w:rFonts w:ascii="Cambria Math" w:hAnsi="Cambria Math"/>
          <w:iCs/>
          <w:color w:val="EE0000"/>
          <w:szCs w:val="24"/>
        </w:rPr>
        <w:t>20.721</w:t>
      </w:r>
    </w:p>
    <w:p w14:paraId="24BF9385" w14:textId="77777777" w:rsidR="00693A15" w:rsidRPr="00693A15" w:rsidRDefault="00693A15" w:rsidP="00693A15">
      <w:pPr>
        <w:pStyle w:val="ListParagraph"/>
        <w:rPr>
          <w:rFonts w:ascii="Cambria Math" w:hAnsi="Cambria Math"/>
          <w:i/>
          <w:color w:val="EE0000"/>
          <w:szCs w:val="24"/>
        </w:rPr>
      </w:pPr>
      <w:r w:rsidRPr="00693A15">
        <w:rPr>
          <w:rFonts w:ascii="Cambria Math" w:hAnsi="Cambria Math"/>
          <w:iCs/>
          <w:color w:val="EE0000"/>
          <w:szCs w:val="24"/>
        </w:rPr>
        <w:t>DF = 12</w:t>
      </w:r>
    </w:p>
    <w:p w14:paraId="648B0E8F" w14:textId="77777777" w:rsidR="00693A15" w:rsidRPr="00693A15" w:rsidRDefault="00693A15" w:rsidP="00693A15">
      <w:pPr>
        <w:pStyle w:val="ListParagraph"/>
        <w:rPr>
          <w:rFonts w:asciiTheme="minorHAnsi" w:hAnsiTheme="minorHAnsi"/>
          <w:szCs w:val="24"/>
        </w:rPr>
      </w:pPr>
    </w:p>
    <w:p w14:paraId="40A73029" w14:textId="77777777" w:rsidR="00A07382" w:rsidRPr="00A07382" w:rsidRDefault="00A07382" w:rsidP="00A07382">
      <w:pPr>
        <w:rPr>
          <w:rFonts w:ascii="Cambria Math" w:hAnsi="Cambria Math"/>
          <w:i/>
          <w:color w:val="EE0000"/>
          <w:szCs w:val="24"/>
        </w:rPr>
      </w:pPr>
    </w:p>
    <w:p w14:paraId="11054DB8" w14:textId="77777777" w:rsidR="005416DC" w:rsidRDefault="005416DC" w:rsidP="005416DC">
      <w:pPr>
        <w:rPr>
          <w:rFonts w:asciiTheme="minorHAnsi" w:hAnsiTheme="minorHAnsi"/>
          <w:szCs w:val="24"/>
        </w:rPr>
      </w:pPr>
    </w:p>
    <w:p w14:paraId="1E8BA349" w14:textId="77777777" w:rsidR="005416DC" w:rsidRDefault="005416DC" w:rsidP="005416DC">
      <w:pPr>
        <w:rPr>
          <w:rFonts w:asciiTheme="minorHAnsi" w:hAnsiTheme="minorHAnsi"/>
          <w:szCs w:val="24"/>
        </w:rPr>
      </w:pPr>
    </w:p>
    <w:p w14:paraId="5E737617" w14:textId="508B9FD4" w:rsidR="005416DC" w:rsidRDefault="005416DC" w:rsidP="005416DC">
      <w:pPr>
        <w:pStyle w:val="ListParagraph"/>
        <w:numPr>
          <w:ilvl w:val="0"/>
          <w:numId w:val="1"/>
        </w:numPr>
        <w:rPr>
          <w:rFonts w:asciiTheme="minorHAnsi" w:hAnsiTheme="minorHAnsi"/>
          <w:szCs w:val="24"/>
        </w:rPr>
      </w:pPr>
      <w:r>
        <w:rPr>
          <w:rFonts w:asciiTheme="minorHAnsi" w:hAnsiTheme="minorHAnsi"/>
          <w:szCs w:val="24"/>
        </w:rPr>
        <w:t xml:space="preserve">What </w:t>
      </w:r>
      <w:r w:rsidR="00F839F1">
        <w:rPr>
          <w:rFonts w:asciiTheme="minorHAnsi" w:hAnsiTheme="minorHAnsi"/>
          <w:szCs w:val="24"/>
        </w:rPr>
        <w:t>distribution should you use</w:t>
      </w:r>
      <w:r>
        <w:rPr>
          <w:rFonts w:asciiTheme="minorHAnsi" w:hAnsiTheme="minorHAnsi"/>
          <w:szCs w:val="24"/>
        </w:rPr>
        <w:t>?</w:t>
      </w:r>
      <w:r w:rsidR="00F839F1">
        <w:rPr>
          <w:rFonts w:asciiTheme="minorHAnsi" w:hAnsiTheme="minorHAnsi"/>
          <w:szCs w:val="24"/>
        </w:rPr>
        <w:t xml:space="preserve"> Use that and the degrees of freedom to find the p-value.</w:t>
      </w:r>
    </w:p>
    <w:p w14:paraId="734F8219" w14:textId="77777777" w:rsidR="00CA6A57" w:rsidRDefault="00CA6A57" w:rsidP="00C02212">
      <w:pPr>
        <w:pStyle w:val="ListParagraph"/>
        <w:rPr>
          <w:rFonts w:asciiTheme="minorHAnsi" w:hAnsiTheme="minorHAnsi" w:cstheme="minorHAnsi"/>
          <w:color w:val="EE0000"/>
        </w:rPr>
      </w:pPr>
    </w:p>
    <w:p w14:paraId="2F575092" w14:textId="13E92C27" w:rsidR="000D186B" w:rsidRDefault="00C02212" w:rsidP="00C02212">
      <w:pPr>
        <w:pStyle w:val="ListParagraph"/>
        <w:rPr>
          <w:rFonts w:asciiTheme="minorHAnsi" w:hAnsiTheme="minorHAnsi" w:cstheme="minorHAnsi"/>
          <w:color w:val="EE0000"/>
        </w:rPr>
      </w:pPr>
      <w:r w:rsidRPr="00C02212">
        <w:rPr>
          <w:rFonts w:asciiTheme="minorHAnsi" w:hAnsiTheme="minorHAnsi" w:cstheme="minorHAnsi"/>
          <w:color w:val="EE0000"/>
        </w:rPr>
        <w:t>Chi-square distribution, p-value = 0.05462</w:t>
      </w:r>
    </w:p>
    <w:p w14:paraId="5D234D84" w14:textId="77777777" w:rsidR="00C02212" w:rsidRPr="00774D7A" w:rsidRDefault="00C02212" w:rsidP="00C02212">
      <w:pPr>
        <w:pStyle w:val="ListParagraph"/>
        <w:rPr>
          <w:rFonts w:asciiTheme="minorHAnsi" w:hAnsiTheme="minorHAnsi" w:cstheme="minorHAnsi"/>
          <w:szCs w:val="24"/>
        </w:rPr>
      </w:pPr>
    </w:p>
    <w:p w14:paraId="12809411" w14:textId="11CD60FD" w:rsidR="005416DC" w:rsidRDefault="005416DC" w:rsidP="005416DC">
      <w:pPr>
        <w:pStyle w:val="ListParagraph"/>
        <w:numPr>
          <w:ilvl w:val="0"/>
          <w:numId w:val="1"/>
        </w:numPr>
        <w:spacing w:before="0" w:beforeAutospacing="0" w:after="160" w:afterAutospacing="0" w:line="278" w:lineRule="auto"/>
        <w:rPr>
          <w:rFonts w:asciiTheme="minorHAnsi" w:hAnsiTheme="minorHAnsi" w:cstheme="minorHAnsi"/>
        </w:rPr>
      </w:pPr>
      <w:r w:rsidRPr="005416DC">
        <w:rPr>
          <w:rFonts w:asciiTheme="minorHAnsi" w:hAnsiTheme="minorHAnsi" w:cstheme="minorHAnsi"/>
        </w:rPr>
        <w:t>Draw a conclusion in context at the 5% significance level.</w:t>
      </w:r>
    </w:p>
    <w:p w14:paraId="74CBD09A" w14:textId="35B95079" w:rsidR="000D186B" w:rsidRPr="00E92B9A" w:rsidRDefault="00772627" w:rsidP="00CA6A57">
      <w:pPr>
        <w:spacing w:before="0" w:beforeAutospacing="0" w:after="160" w:afterAutospacing="0" w:line="278" w:lineRule="auto"/>
        <w:ind w:left="720"/>
        <w:rPr>
          <w:rFonts w:asciiTheme="minorHAnsi" w:hAnsiTheme="minorHAnsi" w:cstheme="minorHAnsi"/>
          <w:color w:val="EE0000"/>
        </w:rPr>
      </w:pPr>
      <w:r w:rsidRPr="00E92B9A">
        <w:rPr>
          <w:rFonts w:asciiTheme="minorHAnsi" w:hAnsiTheme="minorHAnsi" w:cstheme="minorHAnsi"/>
          <w:color w:val="EE0000"/>
        </w:rPr>
        <w:t xml:space="preserve">We </w:t>
      </w:r>
      <w:r w:rsidR="003E5F12">
        <w:rPr>
          <w:rFonts w:asciiTheme="minorHAnsi" w:hAnsiTheme="minorHAnsi" w:cstheme="minorHAnsi"/>
          <w:color w:val="EE0000"/>
        </w:rPr>
        <w:t>fail to reject</w:t>
      </w:r>
      <w:r w:rsidRPr="00E92B9A">
        <w:rPr>
          <w:rFonts w:asciiTheme="minorHAnsi" w:hAnsiTheme="minorHAnsi" w:cstheme="minorHAnsi"/>
          <w:color w:val="EE0000"/>
        </w:rPr>
        <w:t xml:space="preserve"> the null hypothesis. There is no </w:t>
      </w:r>
      <w:r w:rsidR="003E5F12">
        <w:rPr>
          <w:rFonts w:asciiTheme="minorHAnsi" w:hAnsiTheme="minorHAnsi" w:cstheme="minorHAnsi"/>
          <w:color w:val="EE0000"/>
        </w:rPr>
        <w:t xml:space="preserve">statistically discernible </w:t>
      </w:r>
      <w:r w:rsidRPr="00E92B9A">
        <w:rPr>
          <w:rFonts w:asciiTheme="minorHAnsi" w:hAnsiTheme="minorHAnsi" w:cstheme="minorHAnsi"/>
          <w:color w:val="EE0000"/>
        </w:rPr>
        <w:t xml:space="preserve">evidence that demonstrates that one or more judge’s scores were thrown out more frequently than the rest. </w:t>
      </w:r>
    </w:p>
    <w:p w14:paraId="760405EA" w14:textId="0154F6DE" w:rsidR="005416DC" w:rsidRDefault="005416DC" w:rsidP="005416DC">
      <w:pPr>
        <w:pStyle w:val="ListParagraph"/>
        <w:numPr>
          <w:ilvl w:val="0"/>
          <w:numId w:val="1"/>
        </w:numPr>
        <w:spacing w:before="0" w:beforeAutospacing="0" w:after="160" w:afterAutospacing="0" w:line="278" w:lineRule="auto"/>
        <w:rPr>
          <w:rFonts w:asciiTheme="minorHAnsi" w:hAnsiTheme="minorHAnsi" w:cstheme="minorHAnsi"/>
        </w:rPr>
      </w:pPr>
      <w:r w:rsidRPr="005416DC">
        <w:rPr>
          <w:rFonts w:asciiTheme="minorHAnsi" w:hAnsiTheme="minorHAnsi" w:cstheme="minorHAnsi"/>
        </w:rPr>
        <w:t xml:space="preserve">Draw a conclusion in context at the 10% significance level. </w:t>
      </w:r>
    </w:p>
    <w:p w14:paraId="073187DD" w14:textId="67AC6179" w:rsidR="00EE6671" w:rsidRDefault="00CA6A57" w:rsidP="00CA6A57">
      <w:pPr>
        <w:spacing w:before="0" w:beforeAutospacing="0" w:after="160" w:afterAutospacing="0" w:line="278" w:lineRule="auto"/>
        <w:ind w:left="720"/>
        <w:rPr>
          <w:rFonts w:asciiTheme="minorHAnsi" w:hAnsiTheme="minorHAnsi" w:cstheme="minorHAnsi"/>
          <w:color w:val="EE0000"/>
        </w:rPr>
      </w:pPr>
      <w:r w:rsidRPr="00E92B9A">
        <w:rPr>
          <w:rFonts w:asciiTheme="minorHAnsi" w:hAnsiTheme="minorHAnsi" w:cstheme="minorHAnsi"/>
          <w:color w:val="EE0000"/>
        </w:rPr>
        <w:t xml:space="preserve">We reject the null hypothesis. There is </w:t>
      </w:r>
      <w:r w:rsidR="003E5F12">
        <w:rPr>
          <w:rFonts w:asciiTheme="minorHAnsi" w:hAnsiTheme="minorHAnsi" w:cstheme="minorHAnsi"/>
          <w:color w:val="EE0000"/>
        </w:rPr>
        <w:t xml:space="preserve">statistically discernible </w:t>
      </w:r>
      <w:bookmarkStart w:id="0" w:name="_GoBack"/>
      <w:bookmarkEnd w:id="0"/>
      <w:r w:rsidRPr="00E92B9A">
        <w:rPr>
          <w:rFonts w:asciiTheme="minorHAnsi" w:hAnsiTheme="minorHAnsi" w:cstheme="minorHAnsi"/>
          <w:color w:val="EE0000"/>
        </w:rPr>
        <w:t xml:space="preserve">evidence that demonstrates that one or more judge’s scores were thrown out more frequently than the rest. </w:t>
      </w:r>
    </w:p>
    <w:p w14:paraId="7CF567B0" w14:textId="77777777" w:rsidR="000D186B" w:rsidRPr="00E92B9A" w:rsidRDefault="000D186B" w:rsidP="00E92B9A">
      <w:pPr>
        <w:spacing w:before="0" w:beforeAutospacing="0" w:after="160" w:afterAutospacing="0" w:line="278" w:lineRule="auto"/>
        <w:ind w:left="360"/>
        <w:rPr>
          <w:rFonts w:asciiTheme="minorHAnsi" w:hAnsiTheme="minorHAnsi" w:cstheme="minorHAnsi"/>
          <w:color w:val="EE0000"/>
        </w:rPr>
      </w:pPr>
    </w:p>
    <w:p w14:paraId="07668C69" w14:textId="1B3B0503" w:rsidR="009D447C" w:rsidRDefault="009D447C" w:rsidP="005416DC">
      <w:pPr>
        <w:pStyle w:val="ListParagraph"/>
        <w:numPr>
          <w:ilvl w:val="0"/>
          <w:numId w:val="1"/>
        </w:numPr>
        <w:spacing w:before="0" w:beforeAutospacing="0" w:after="160" w:afterAutospacing="0" w:line="278" w:lineRule="auto"/>
        <w:rPr>
          <w:rFonts w:asciiTheme="minorHAnsi" w:hAnsiTheme="minorHAnsi" w:cstheme="minorHAnsi"/>
        </w:rPr>
      </w:pPr>
      <w:r>
        <w:rPr>
          <w:rFonts w:asciiTheme="minorHAnsi" w:hAnsiTheme="minorHAnsi" w:cstheme="minorHAnsi"/>
        </w:rPr>
        <w:t>Describe what a type I error represents in this context.</w:t>
      </w:r>
    </w:p>
    <w:p w14:paraId="11FCC2B2" w14:textId="485BE3ED" w:rsidR="009D447C" w:rsidRPr="00F63FFB" w:rsidRDefault="0067008C" w:rsidP="00CA6A57">
      <w:pPr>
        <w:spacing w:before="0" w:beforeAutospacing="0" w:after="160" w:afterAutospacing="0" w:line="278" w:lineRule="auto"/>
        <w:ind w:left="720"/>
        <w:rPr>
          <w:rFonts w:asciiTheme="minorHAnsi" w:hAnsiTheme="minorHAnsi" w:cstheme="minorHAnsi"/>
          <w:color w:val="EE0000"/>
        </w:rPr>
      </w:pPr>
      <w:r>
        <w:rPr>
          <w:rFonts w:asciiTheme="minorHAnsi" w:hAnsiTheme="minorHAnsi" w:cstheme="minorHAnsi"/>
          <w:color w:val="EE0000"/>
        </w:rPr>
        <w:t>I</w:t>
      </w:r>
      <w:r w:rsidR="0097125E">
        <w:rPr>
          <w:rFonts w:asciiTheme="minorHAnsi" w:hAnsiTheme="minorHAnsi" w:cstheme="minorHAnsi"/>
          <w:color w:val="EE0000"/>
        </w:rPr>
        <w:t xml:space="preserve">ncorrectly accusing a judge of being bias, but in fact they were fair. </w:t>
      </w:r>
    </w:p>
    <w:p w14:paraId="62EB8306" w14:textId="77777777" w:rsidR="009D447C" w:rsidRPr="009D447C" w:rsidRDefault="009D447C" w:rsidP="009D447C">
      <w:pPr>
        <w:spacing w:before="0" w:beforeAutospacing="0" w:after="160" w:afterAutospacing="0" w:line="278" w:lineRule="auto"/>
        <w:rPr>
          <w:rFonts w:asciiTheme="minorHAnsi" w:hAnsiTheme="minorHAnsi" w:cstheme="minorHAnsi"/>
        </w:rPr>
      </w:pPr>
    </w:p>
    <w:p w14:paraId="262640AF" w14:textId="2E8C5C0C" w:rsidR="009D447C" w:rsidRDefault="009D447C" w:rsidP="005416DC">
      <w:pPr>
        <w:pStyle w:val="ListParagraph"/>
        <w:numPr>
          <w:ilvl w:val="0"/>
          <w:numId w:val="1"/>
        </w:numPr>
        <w:spacing w:before="0" w:beforeAutospacing="0" w:after="160" w:afterAutospacing="0" w:line="278" w:lineRule="auto"/>
        <w:rPr>
          <w:rFonts w:asciiTheme="minorHAnsi" w:hAnsiTheme="minorHAnsi" w:cstheme="minorHAnsi"/>
        </w:rPr>
      </w:pPr>
      <w:r>
        <w:rPr>
          <w:rFonts w:asciiTheme="minorHAnsi" w:hAnsiTheme="minorHAnsi" w:cstheme="minorHAnsi"/>
        </w:rPr>
        <w:t xml:space="preserve"> Describe what a type II error represents in this context. </w:t>
      </w:r>
    </w:p>
    <w:p w14:paraId="3665F608" w14:textId="12285577" w:rsidR="009D447C" w:rsidRPr="0097125E" w:rsidRDefault="0097125E" w:rsidP="0097125E">
      <w:pPr>
        <w:spacing w:before="0" w:beforeAutospacing="0" w:after="160" w:afterAutospacing="0" w:line="278" w:lineRule="auto"/>
        <w:ind w:left="720"/>
        <w:rPr>
          <w:rFonts w:asciiTheme="minorHAnsi" w:hAnsiTheme="minorHAnsi" w:cstheme="minorHAnsi"/>
          <w:color w:val="EE0000"/>
        </w:rPr>
      </w:pPr>
      <w:r>
        <w:rPr>
          <w:rFonts w:asciiTheme="minorHAnsi" w:hAnsiTheme="minorHAnsi" w:cstheme="minorHAnsi"/>
          <w:color w:val="EE0000"/>
        </w:rPr>
        <w:t xml:space="preserve">Incorrectly concluding that all judges are fair, when one is actually biased. </w:t>
      </w:r>
    </w:p>
    <w:p w14:paraId="0C812A02" w14:textId="77777777" w:rsidR="009D447C" w:rsidRPr="009D447C" w:rsidRDefault="009D447C" w:rsidP="009D447C">
      <w:pPr>
        <w:spacing w:before="0" w:beforeAutospacing="0" w:after="160" w:afterAutospacing="0" w:line="278" w:lineRule="auto"/>
        <w:rPr>
          <w:rFonts w:asciiTheme="minorHAnsi" w:hAnsiTheme="minorHAnsi" w:cstheme="minorHAnsi"/>
        </w:rPr>
      </w:pPr>
    </w:p>
    <w:p w14:paraId="233AE3E6" w14:textId="39A30907" w:rsidR="00821E99" w:rsidRPr="00870D58" w:rsidRDefault="009D447C" w:rsidP="00870D58">
      <w:pPr>
        <w:pStyle w:val="ListParagraph"/>
        <w:numPr>
          <w:ilvl w:val="0"/>
          <w:numId w:val="1"/>
        </w:numPr>
        <w:spacing w:before="0" w:beforeAutospacing="0" w:after="160" w:afterAutospacing="0" w:line="278" w:lineRule="auto"/>
        <w:rPr>
          <w:rFonts w:asciiTheme="minorHAnsi" w:hAnsiTheme="minorHAnsi" w:cstheme="minorHAnsi"/>
        </w:rPr>
      </w:pPr>
      <w:r>
        <w:rPr>
          <w:rFonts w:asciiTheme="minorHAnsi" w:hAnsiTheme="minorHAnsi" w:cstheme="minorHAnsi"/>
        </w:rPr>
        <w:t xml:space="preserve">What are the repercussions of making a type I and type II error in this context? </w:t>
      </w:r>
    </w:p>
    <w:p w14:paraId="448E6590" w14:textId="2F455FD6" w:rsidR="009D447C" w:rsidRPr="0097125E" w:rsidRDefault="0097125E" w:rsidP="0097125E">
      <w:pPr>
        <w:spacing w:before="0" w:beforeAutospacing="0" w:after="160" w:afterAutospacing="0" w:line="278" w:lineRule="auto"/>
        <w:ind w:left="720"/>
        <w:rPr>
          <w:rFonts w:asciiTheme="minorHAnsi" w:hAnsiTheme="minorHAnsi" w:cstheme="minorHAnsi"/>
          <w:color w:val="EE0000"/>
        </w:rPr>
      </w:pPr>
      <w:r>
        <w:rPr>
          <w:rFonts w:asciiTheme="minorHAnsi" w:hAnsiTheme="minorHAnsi" w:cstheme="minorHAnsi"/>
          <w:color w:val="EE0000"/>
        </w:rPr>
        <w:t xml:space="preserve">Type I: </w:t>
      </w:r>
      <w:r w:rsidR="00870D58">
        <w:rPr>
          <w:rFonts w:asciiTheme="minorHAnsi" w:hAnsiTheme="minorHAnsi" w:cstheme="minorHAnsi"/>
          <w:color w:val="EE0000"/>
        </w:rPr>
        <w:t>Negatively impact athlete’s results, which may impact their careers such as college recruiting and other meet qualifications.</w:t>
      </w:r>
    </w:p>
    <w:p w14:paraId="633C2392" w14:textId="6BA1CCF8" w:rsidR="009D447C" w:rsidRDefault="00870D58" w:rsidP="00BC2701">
      <w:pPr>
        <w:spacing w:before="0" w:beforeAutospacing="0" w:after="160" w:afterAutospacing="0" w:line="278" w:lineRule="auto"/>
        <w:ind w:left="720"/>
        <w:rPr>
          <w:rFonts w:asciiTheme="minorHAnsi" w:hAnsiTheme="minorHAnsi" w:cstheme="minorHAnsi"/>
          <w:color w:val="EE0000"/>
        </w:rPr>
      </w:pPr>
      <w:r>
        <w:rPr>
          <w:rFonts w:asciiTheme="minorHAnsi" w:hAnsiTheme="minorHAnsi" w:cstheme="minorHAnsi"/>
          <w:color w:val="EE0000"/>
        </w:rPr>
        <w:t xml:space="preserve">Type II: </w:t>
      </w:r>
      <w:r w:rsidR="008D7485">
        <w:rPr>
          <w:rFonts w:asciiTheme="minorHAnsi" w:hAnsiTheme="minorHAnsi" w:cstheme="minorHAnsi"/>
          <w:color w:val="EE0000"/>
        </w:rPr>
        <w:t xml:space="preserve">If you incorrectly </w:t>
      </w:r>
      <w:r w:rsidR="00B07F65">
        <w:rPr>
          <w:rFonts w:asciiTheme="minorHAnsi" w:hAnsiTheme="minorHAnsi" w:cstheme="minorHAnsi"/>
          <w:color w:val="EE0000"/>
        </w:rPr>
        <w:t xml:space="preserve">determine a judge is biased and they are not, you will negatively impact their </w:t>
      </w:r>
      <w:r w:rsidR="00BC2701">
        <w:rPr>
          <w:rFonts w:asciiTheme="minorHAnsi" w:hAnsiTheme="minorHAnsi" w:cstheme="minorHAnsi"/>
          <w:color w:val="EE0000"/>
        </w:rPr>
        <w:t xml:space="preserve">careers. </w:t>
      </w:r>
    </w:p>
    <w:p w14:paraId="165B3892" w14:textId="77777777" w:rsidR="00BC2701" w:rsidRDefault="00BC2701" w:rsidP="00BC2701">
      <w:pPr>
        <w:spacing w:before="0" w:beforeAutospacing="0" w:after="160" w:afterAutospacing="0" w:line="278" w:lineRule="auto"/>
        <w:ind w:left="720"/>
        <w:rPr>
          <w:rFonts w:asciiTheme="minorHAnsi" w:hAnsiTheme="minorHAnsi" w:cstheme="minorHAnsi"/>
          <w:color w:val="EE0000"/>
        </w:rPr>
      </w:pPr>
    </w:p>
    <w:p w14:paraId="456603B9" w14:textId="77777777" w:rsidR="00BC2701" w:rsidRPr="00C228CE" w:rsidRDefault="00BC2701" w:rsidP="00BC2701">
      <w:pPr>
        <w:spacing w:before="0" w:beforeAutospacing="0" w:after="160" w:afterAutospacing="0" w:line="278" w:lineRule="auto"/>
        <w:ind w:left="720"/>
        <w:rPr>
          <w:rFonts w:asciiTheme="minorHAnsi" w:hAnsiTheme="minorHAnsi" w:cstheme="minorHAnsi"/>
          <w:color w:val="EE0000"/>
        </w:rPr>
      </w:pPr>
    </w:p>
    <w:p w14:paraId="7C5473D7" w14:textId="5BDA6125" w:rsidR="00821E99" w:rsidRDefault="00821E99" w:rsidP="00821E99">
      <w:pPr>
        <w:pStyle w:val="ListParagraph"/>
        <w:numPr>
          <w:ilvl w:val="0"/>
          <w:numId w:val="1"/>
        </w:numPr>
        <w:spacing w:before="0" w:beforeAutospacing="0" w:after="160" w:afterAutospacing="0" w:line="278" w:lineRule="auto"/>
        <w:rPr>
          <w:rFonts w:asciiTheme="minorHAnsi" w:hAnsiTheme="minorHAnsi" w:cstheme="minorHAnsi"/>
        </w:rPr>
      </w:pPr>
      <w:r>
        <w:rPr>
          <w:rFonts w:asciiTheme="minorHAnsi" w:hAnsiTheme="minorHAnsi" w:cstheme="minorHAnsi"/>
        </w:rPr>
        <w:lastRenderedPageBreak/>
        <w:t>Given the results of the test</w:t>
      </w:r>
      <w:r w:rsidR="009D447C">
        <w:rPr>
          <w:rFonts w:asciiTheme="minorHAnsi" w:hAnsiTheme="minorHAnsi" w:cstheme="minorHAnsi"/>
        </w:rPr>
        <w:t xml:space="preserve"> and the repercussions of making a type I or type II error</w:t>
      </w:r>
      <w:r>
        <w:rPr>
          <w:rFonts w:asciiTheme="minorHAnsi" w:hAnsiTheme="minorHAnsi" w:cstheme="minorHAnsi"/>
        </w:rPr>
        <w:t xml:space="preserve">, </w:t>
      </w:r>
      <w:r w:rsidR="009D447C">
        <w:rPr>
          <w:rFonts w:asciiTheme="minorHAnsi" w:hAnsiTheme="minorHAnsi" w:cstheme="minorHAnsi"/>
        </w:rPr>
        <w:t xml:space="preserve">would you recommend rejecting the null hypothesis or failing to reject the null hypothesis. Explain your decision. </w:t>
      </w:r>
    </w:p>
    <w:p w14:paraId="237E78CF" w14:textId="77777777" w:rsidR="009D447C" w:rsidRDefault="009D447C" w:rsidP="00BC2701">
      <w:pPr>
        <w:spacing w:before="0" w:beforeAutospacing="0" w:after="160" w:afterAutospacing="0" w:line="278" w:lineRule="auto"/>
        <w:ind w:left="720"/>
        <w:rPr>
          <w:rFonts w:asciiTheme="minorHAnsi" w:hAnsiTheme="minorHAnsi" w:cstheme="minorHAnsi"/>
        </w:rPr>
      </w:pPr>
    </w:p>
    <w:p w14:paraId="53ADB9D1" w14:textId="50799299" w:rsidR="00351F71" w:rsidRPr="009760B3" w:rsidRDefault="009760B3" w:rsidP="00ED30E9">
      <w:pPr>
        <w:spacing w:before="0" w:beforeAutospacing="0" w:after="160" w:afterAutospacing="0" w:line="278" w:lineRule="auto"/>
        <w:ind w:left="720"/>
        <w:rPr>
          <w:rFonts w:asciiTheme="minorHAnsi" w:hAnsiTheme="minorHAnsi" w:cstheme="minorHAnsi"/>
          <w:color w:val="EE0000"/>
        </w:rPr>
      </w:pPr>
      <w:r>
        <w:rPr>
          <w:rFonts w:asciiTheme="minorHAnsi" w:hAnsiTheme="minorHAnsi" w:cstheme="minorHAnsi"/>
          <w:color w:val="EE0000"/>
        </w:rPr>
        <w:t xml:space="preserve">Answers will vary. </w:t>
      </w:r>
    </w:p>
    <w:p w14:paraId="03F4F7FE" w14:textId="77777777" w:rsidR="00351F71" w:rsidRDefault="00351F71" w:rsidP="009D447C">
      <w:pPr>
        <w:spacing w:before="0" w:beforeAutospacing="0" w:after="160" w:afterAutospacing="0" w:line="278" w:lineRule="auto"/>
        <w:rPr>
          <w:rFonts w:asciiTheme="minorHAnsi" w:hAnsiTheme="minorHAnsi" w:cstheme="minorHAnsi"/>
        </w:rPr>
      </w:pPr>
    </w:p>
    <w:p w14:paraId="308C29D8" w14:textId="77777777" w:rsidR="009D447C" w:rsidRDefault="009D447C" w:rsidP="009D447C">
      <w:pPr>
        <w:spacing w:before="0" w:beforeAutospacing="0" w:after="160" w:afterAutospacing="0" w:line="278" w:lineRule="auto"/>
        <w:rPr>
          <w:rFonts w:asciiTheme="minorHAnsi" w:hAnsiTheme="minorHAnsi" w:cstheme="minorHAnsi"/>
        </w:rPr>
      </w:pPr>
    </w:p>
    <w:p w14:paraId="68502273" w14:textId="3E91FC13" w:rsidR="009D447C" w:rsidRPr="009D447C" w:rsidRDefault="009D447C" w:rsidP="009D447C">
      <w:pPr>
        <w:pStyle w:val="ListParagraph"/>
        <w:numPr>
          <w:ilvl w:val="0"/>
          <w:numId w:val="1"/>
        </w:numPr>
        <w:spacing w:before="0" w:beforeAutospacing="0" w:after="160" w:afterAutospacing="0" w:line="278" w:lineRule="auto"/>
        <w:rPr>
          <w:rFonts w:asciiTheme="minorHAnsi" w:hAnsiTheme="minorHAnsi" w:cstheme="minorHAnsi"/>
        </w:rPr>
      </w:pPr>
      <w:r>
        <w:rPr>
          <w:rFonts w:asciiTheme="minorHAnsi" w:hAnsiTheme="minorHAnsi" w:cstheme="minorHAnsi"/>
        </w:rPr>
        <w:t xml:space="preserve">Regardless of the decision in the previous question, suppose you reject the null hypothesis. Which judge(s) would you accuse of being biased? Justify your answer using the appropriate output from the hypothesis test. </w:t>
      </w:r>
    </w:p>
    <w:p w14:paraId="692E8D86" w14:textId="18662997" w:rsidR="00144FB3" w:rsidRPr="00FB648F" w:rsidRDefault="00FB648F" w:rsidP="00FB648F">
      <w:pPr>
        <w:ind w:left="720"/>
        <w:rPr>
          <w:rFonts w:asciiTheme="minorHAnsi" w:hAnsiTheme="minorHAnsi"/>
          <w:bCs/>
          <w:color w:val="EE0000"/>
          <w:szCs w:val="24"/>
        </w:rPr>
      </w:pPr>
      <w:r>
        <w:rPr>
          <w:rFonts w:asciiTheme="minorHAnsi" w:hAnsiTheme="minorHAnsi"/>
          <w:bCs/>
          <w:color w:val="EE0000"/>
          <w:szCs w:val="24"/>
        </w:rPr>
        <w:t xml:space="preserve">Judge 6. </w:t>
      </w:r>
    </w:p>
    <w:sectPr w:rsidR="00144FB3" w:rsidRPr="00FB648F" w:rsidSect="00B714AB">
      <w:headerReference w:type="default" r:id="rId7"/>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A0E673" w14:textId="77777777" w:rsidR="00CD415D" w:rsidRDefault="00CD415D" w:rsidP="002C0650">
      <w:pPr>
        <w:spacing w:before="0" w:after="0"/>
      </w:pPr>
      <w:r>
        <w:separator/>
      </w:r>
    </w:p>
  </w:endnote>
  <w:endnote w:type="continuationSeparator" w:id="0">
    <w:p w14:paraId="318721C9" w14:textId="77777777" w:rsidR="00CD415D" w:rsidRDefault="00CD415D" w:rsidP="002C065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1F4DFC" w14:textId="77777777" w:rsidR="00CD415D" w:rsidRDefault="00CD415D" w:rsidP="002C0650">
      <w:pPr>
        <w:spacing w:before="0" w:after="0"/>
      </w:pPr>
      <w:r>
        <w:separator/>
      </w:r>
    </w:p>
  </w:footnote>
  <w:footnote w:type="continuationSeparator" w:id="0">
    <w:p w14:paraId="42EDBAF6" w14:textId="77777777" w:rsidR="00CD415D" w:rsidRDefault="00CD415D" w:rsidP="002C065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4D8EC4" w14:textId="7D8E62A9" w:rsidR="0031725B" w:rsidRDefault="005416DC" w:rsidP="005416DC">
    <w:pPr>
      <w:pStyle w:val="Header"/>
      <w:jc w:val="center"/>
    </w:pPr>
    <w:r>
      <w:rPr>
        <w:rFonts w:asciiTheme="minorHAnsi" w:hAnsiTheme="minorHAnsi"/>
        <w:b/>
      </w:rPr>
      <w:tab/>
    </w:r>
    <w:r w:rsidR="004039E6">
      <w:rPr>
        <w:rFonts w:asciiTheme="minorHAnsi" w:hAnsiTheme="minorHAnsi"/>
        <w:b/>
      </w:rPr>
      <w:t xml:space="preserve">Introduction to </w:t>
    </w:r>
    <w:r w:rsidR="00DD638A">
      <w:rPr>
        <w:rFonts w:asciiTheme="minorHAnsi" w:hAnsiTheme="minorHAnsi"/>
        <w:b/>
      </w:rPr>
      <w:t>Chi-Square</w:t>
    </w:r>
    <w:r w:rsidR="0031725B">
      <w:rPr>
        <w:rFonts w:asciiTheme="minorHAnsi" w:hAnsiTheme="minorHAnsi"/>
        <w:b/>
      </w:rPr>
      <w:t xml:space="preserve"> Tests </w:t>
    </w:r>
    <w:r w:rsidR="00C44450">
      <w:rPr>
        <w:rFonts w:asciiTheme="minorHAnsi" w:hAnsiTheme="minorHAnsi"/>
        <w:b/>
      </w:rPr>
      <w:t>of</w:t>
    </w:r>
    <w:r w:rsidR="0031725B">
      <w:rPr>
        <w:rFonts w:asciiTheme="minorHAnsi" w:hAnsiTheme="minorHAnsi"/>
        <w:b/>
      </w:rPr>
      <w:t xml:space="preserve"> Independence</w:t>
    </w:r>
    <w:r w:rsidR="0031725B" w:rsidRPr="002C0650">
      <w:rPr>
        <w:rFonts w:asciiTheme="minorHAnsi" w:hAnsiTheme="minorHAnsi"/>
        <w:b/>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3D5197"/>
    <w:multiLevelType w:val="hybridMultilevel"/>
    <w:tmpl w:val="788E3C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741844"/>
    <w:multiLevelType w:val="hybridMultilevel"/>
    <w:tmpl w:val="B9F45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F75E63"/>
    <w:multiLevelType w:val="hybridMultilevel"/>
    <w:tmpl w:val="B9F458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4AB"/>
    <w:rsid w:val="000045B3"/>
    <w:rsid w:val="000309F2"/>
    <w:rsid w:val="00066C54"/>
    <w:rsid w:val="000D186B"/>
    <w:rsid w:val="001146E7"/>
    <w:rsid w:val="00140076"/>
    <w:rsid w:val="00144FB3"/>
    <w:rsid w:val="0015113D"/>
    <w:rsid w:val="001676D2"/>
    <w:rsid w:val="001A3F7F"/>
    <w:rsid w:val="001F3D34"/>
    <w:rsid w:val="0020041D"/>
    <w:rsid w:val="002314E2"/>
    <w:rsid w:val="0027485A"/>
    <w:rsid w:val="002825B2"/>
    <w:rsid w:val="00293A1A"/>
    <w:rsid w:val="00297579"/>
    <w:rsid w:val="002C0650"/>
    <w:rsid w:val="002D327D"/>
    <w:rsid w:val="002E03E0"/>
    <w:rsid w:val="003062EF"/>
    <w:rsid w:val="00312850"/>
    <w:rsid w:val="0031725B"/>
    <w:rsid w:val="00332B3D"/>
    <w:rsid w:val="00351F71"/>
    <w:rsid w:val="00384EC7"/>
    <w:rsid w:val="003A2701"/>
    <w:rsid w:val="003E5F12"/>
    <w:rsid w:val="003E6C66"/>
    <w:rsid w:val="004039E6"/>
    <w:rsid w:val="00422BE4"/>
    <w:rsid w:val="00455896"/>
    <w:rsid w:val="004B7265"/>
    <w:rsid w:val="005416DC"/>
    <w:rsid w:val="00593955"/>
    <w:rsid w:val="005964A2"/>
    <w:rsid w:val="005B4C58"/>
    <w:rsid w:val="005B7970"/>
    <w:rsid w:val="005C508D"/>
    <w:rsid w:val="00613AE6"/>
    <w:rsid w:val="00615A86"/>
    <w:rsid w:val="0067008C"/>
    <w:rsid w:val="006708F8"/>
    <w:rsid w:val="00693A15"/>
    <w:rsid w:val="006B2091"/>
    <w:rsid w:val="006D5506"/>
    <w:rsid w:val="006D5FFD"/>
    <w:rsid w:val="006E0A97"/>
    <w:rsid w:val="00757C3E"/>
    <w:rsid w:val="007631E7"/>
    <w:rsid w:val="00763961"/>
    <w:rsid w:val="007700DF"/>
    <w:rsid w:val="00772627"/>
    <w:rsid w:val="00774D7A"/>
    <w:rsid w:val="00793032"/>
    <w:rsid w:val="007B53FA"/>
    <w:rsid w:val="007F2F2E"/>
    <w:rsid w:val="0080379B"/>
    <w:rsid w:val="00821E99"/>
    <w:rsid w:val="00834A1D"/>
    <w:rsid w:val="00836A99"/>
    <w:rsid w:val="0085761A"/>
    <w:rsid w:val="00870D58"/>
    <w:rsid w:val="008D7485"/>
    <w:rsid w:val="008E1223"/>
    <w:rsid w:val="008E4569"/>
    <w:rsid w:val="00900C06"/>
    <w:rsid w:val="00913624"/>
    <w:rsid w:val="00935C0A"/>
    <w:rsid w:val="00937A80"/>
    <w:rsid w:val="0097125E"/>
    <w:rsid w:val="009760B3"/>
    <w:rsid w:val="0098649D"/>
    <w:rsid w:val="009B45B9"/>
    <w:rsid w:val="009D447C"/>
    <w:rsid w:val="00A0190D"/>
    <w:rsid w:val="00A07382"/>
    <w:rsid w:val="00A1766F"/>
    <w:rsid w:val="00A653F3"/>
    <w:rsid w:val="00A7098D"/>
    <w:rsid w:val="00AE7C8E"/>
    <w:rsid w:val="00AF70A3"/>
    <w:rsid w:val="00B02A20"/>
    <w:rsid w:val="00B07F65"/>
    <w:rsid w:val="00B42365"/>
    <w:rsid w:val="00B57E13"/>
    <w:rsid w:val="00B714AB"/>
    <w:rsid w:val="00BA7768"/>
    <w:rsid w:val="00BB2706"/>
    <w:rsid w:val="00BB4C00"/>
    <w:rsid w:val="00BC2701"/>
    <w:rsid w:val="00BD565E"/>
    <w:rsid w:val="00BE1AAD"/>
    <w:rsid w:val="00BE54D2"/>
    <w:rsid w:val="00C02212"/>
    <w:rsid w:val="00C228CE"/>
    <w:rsid w:val="00C44450"/>
    <w:rsid w:val="00C825D8"/>
    <w:rsid w:val="00CA00EB"/>
    <w:rsid w:val="00CA6A57"/>
    <w:rsid w:val="00CD415D"/>
    <w:rsid w:val="00CF3446"/>
    <w:rsid w:val="00D64051"/>
    <w:rsid w:val="00D95EF9"/>
    <w:rsid w:val="00DD155F"/>
    <w:rsid w:val="00DD638A"/>
    <w:rsid w:val="00DE2E2C"/>
    <w:rsid w:val="00E13F90"/>
    <w:rsid w:val="00E25EFF"/>
    <w:rsid w:val="00E40EBA"/>
    <w:rsid w:val="00E4171B"/>
    <w:rsid w:val="00E75EE3"/>
    <w:rsid w:val="00E92B9A"/>
    <w:rsid w:val="00EC6B36"/>
    <w:rsid w:val="00ED30E9"/>
    <w:rsid w:val="00EE116E"/>
    <w:rsid w:val="00EE2ACB"/>
    <w:rsid w:val="00EE60C0"/>
    <w:rsid w:val="00EE6671"/>
    <w:rsid w:val="00F37D83"/>
    <w:rsid w:val="00F63FFB"/>
    <w:rsid w:val="00F805F9"/>
    <w:rsid w:val="00F839F1"/>
    <w:rsid w:val="00FB648F"/>
    <w:rsid w:val="00FD12FB"/>
    <w:rsid w:val="00FD54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5847F3"/>
  <w15:docId w15:val="{33DA3F16-554F-49BC-975B-8D2F4E77D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before="100" w:beforeAutospacing="1" w:after="100" w:afterAutospac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1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14AB"/>
    <w:pPr>
      <w:spacing w:before="0"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C0650"/>
    <w:pPr>
      <w:tabs>
        <w:tab w:val="center" w:pos="4680"/>
        <w:tab w:val="right" w:pos="9360"/>
      </w:tabs>
      <w:spacing w:before="0" w:after="0"/>
    </w:pPr>
  </w:style>
  <w:style w:type="character" w:customStyle="1" w:styleId="HeaderChar">
    <w:name w:val="Header Char"/>
    <w:basedOn w:val="DefaultParagraphFont"/>
    <w:link w:val="Header"/>
    <w:uiPriority w:val="99"/>
    <w:rsid w:val="002C0650"/>
  </w:style>
  <w:style w:type="paragraph" w:styleId="Footer">
    <w:name w:val="footer"/>
    <w:basedOn w:val="Normal"/>
    <w:link w:val="FooterChar"/>
    <w:uiPriority w:val="99"/>
    <w:unhideWhenUsed/>
    <w:rsid w:val="002C0650"/>
    <w:pPr>
      <w:tabs>
        <w:tab w:val="center" w:pos="4680"/>
        <w:tab w:val="right" w:pos="9360"/>
      </w:tabs>
      <w:spacing w:before="0" w:after="0"/>
    </w:pPr>
  </w:style>
  <w:style w:type="character" w:customStyle="1" w:styleId="FooterChar">
    <w:name w:val="Footer Char"/>
    <w:basedOn w:val="DefaultParagraphFont"/>
    <w:link w:val="Footer"/>
    <w:uiPriority w:val="99"/>
    <w:rsid w:val="002C0650"/>
  </w:style>
  <w:style w:type="paragraph" w:styleId="BalloonText">
    <w:name w:val="Balloon Text"/>
    <w:basedOn w:val="Normal"/>
    <w:link w:val="BalloonTextChar"/>
    <w:uiPriority w:val="99"/>
    <w:semiHidden/>
    <w:unhideWhenUsed/>
    <w:rsid w:val="002C0650"/>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0650"/>
    <w:rPr>
      <w:rFonts w:ascii="Tahoma" w:hAnsi="Tahoma" w:cs="Tahoma"/>
      <w:sz w:val="16"/>
      <w:szCs w:val="16"/>
    </w:rPr>
  </w:style>
  <w:style w:type="paragraph" w:styleId="ListParagraph">
    <w:name w:val="List Paragraph"/>
    <w:basedOn w:val="Normal"/>
    <w:uiPriority w:val="34"/>
    <w:qFormat/>
    <w:rsid w:val="004039E6"/>
    <w:pPr>
      <w:ind w:left="720"/>
      <w:contextualSpacing/>
    </w:pPr>
  </w:style>
  <w:style w:type="character" w:styleId="CommentReference">
    <w:name w:val="annotation reference"/>
    <w:basedOn w:val="DefaultParagraphFont"/>
    <w:uiPriority w:val="99"/>
    <w:semiHidden/>
    <w:unhideWhenUsed/>
    <w:rsid w:val="004B7265"/>
    <w:rPr>
      <w:sz w:val="16"/>
      <w:szCs w:val="16"/>
    </w:rPr>
  </w:style>
  <w:style w:type="paragraph" w:styleId="CommentText">
    <w:name w:val="annotation text"/>
    <w:basedOn w:val="Normal"/>
    <w:link w:val="CommentTextChar"/>
    <w:uiPriority w:val="99"/>
    <w:unhideWhenUsed/>
    <w:rsid w:val="004B7265"/>
    <w:pPr>
      <w:spacing w:before="0" w:beforeAutospacing="0" w:after="160" w:afterAutospacing="0"/>
    </w:pPr>
    <w:rPr>
      <w:rFonts w:ascii="Aptos" w:eastAsia="Aptos" w:hAnsi="Aptos" w:cs="Aptos"/>
      <w:sz w:val="20"/>
      <w:szCs w:val="20"/>
    </w:rPr>
  </w:style>
  <w:style w:type="character" w:customStyle="1" w:styleId="CommentTextChar">
    <w:name w:val="Comment Text Char"/>
    <w:basedOn w:val="DefaultParagraphFont"/>
    <w:link w:val="CommentText"/>
    <w:uiPriority w:val="99"/>
    <w:rsid w:val="004B7265"/>
    <w:rPr>
      <w:rFonts w:ascii="Aptos" w:eastAsia="Aptos" w:hAnsi="Aptos" w:cs="Aptos"/>
      <w:sz w:val="20"/>
      <w:szCs w:val="20"/>
    </w:rPr>
  </w:style>
  <w:style w:type="character" w:styleId="PlaceholderText">
    <w:name w:val="Placeholder Text"/>
    <w:basedOn w:val="DefaultParagraphFont"/>
    <w:uiPriority w:val="99"/>
    <w:semiHidden/>
    <w:rsid w:val="00C825D8"/>
    <w:rPr>
      <w:color w:val="666666"/>
    </w:rPr>
  </w:style>
  <w:style w:type="paragraph" w:styleId="HTMLPreformatted">
    <w:name w:val="HTML Preformatted"/>
    <w:basedOn w:val="Normal"/>
    <w:link w:val="HTMLPreformattedChar"/>
    <w:uiPriority w:val="99"/>
    <w:semiHidden/>
    <w:unhideWhenUsed/>
    <w:rsid w:val="00A0738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0738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jchapman</dc:creator>
  <cp:lastModifiedBy>Ivan Ramler</cp:lastModifiedBy>
  <cp:revision>3</cp:revision>
  <cp:lastPrinted>2011-11-28T20:34:00Z</cp:lastPrinted>
  <dcterms:created xsi:type="dcterms:W3CDTF">2026-04-23T16:33:00Z</dcterms:created>
  <dcterms:modified xsi:type="dcterms:W3CDTF">2026-04-23T19:39:00Z</dcterms:modified>
</cp:coreProperties>
</file>