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2973C" w14:textId="7009DD80" w:rsidR="003A7197" w:rsidRDefault="00837126" w:rsidP="006B2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37126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The FINA Junior World Diving Championships is a</w:t>
      </w:r>
      <w:r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</w:t>
      </w:r>
      <w:r w:rsidRPr="00837126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elite dive meet where top divers around the world </w:t>
      </w:r>
      <w:r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aged </w:t>
      </w:r>
      <w:r w:rsidR="00BC46CF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16 to</w:t>
      </w:r>
      <w:r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18 </w:t>
      </w:r>
      <w:r w:rsidR="00E67361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compete</w:t>
      </w:r>
      <w:r w:rsidR="000228D7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="002D6503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="008F7146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</w:t>
      </w:r>
      <w:proofErr w:type="gramEnd"/>
      <w:r w:rsidR="008F7146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this worksheet, you will </w:t>
      </w:r>
      <w:r w:rsidR="00BC46CF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determine if there is a significant difference in the average total </w:t>
      </w:r>
    </w:p>
    <w:p w14:paraId="11C2FE37" w14:textId="7D03EF5C" w:rsidR="00DB5BD2" w:rsidRPr="00DB5BD2" w:rsidRDefault="003A7197" w:rsidP="006B2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="00BC46CF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core</w:t>
      </w:r>
      <w:r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="00BC46CF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between divers aged 16, 17, and 18. </w:t>
      </w:r>
    </w:p>
    <w:p w14:paraId="48422667" w14:textId="77777777" w:rsidR="00DB5BD2" w:rsidRDefault="00DB5BD2" w:rsidP="006B2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32F885B" w14:textId="1D40D920" w:rsidR="00380D8A" w:rsidRDefault="009F52FD" w:rsidP="006B2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eastAsia="Times New Roman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Calculate </w:t>
      </w:r>
      <w:r w:rsidR="00952F37">
        <w:rPr>
          <w:rFonts w:eastAsia="Times New Roman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the </w:t>
      </w:r>
      <w:r w:rsidR="004E4337">
        <w:rPr>
          <w:rFonts w:eastAsia="Times New Roman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mean and standard deviation for each age of divers</w:t>
      </w:r>
      <w:r w:rsidR="00952F37">
        <w:rPr>
          <w:rFonts w:eastAsia="Times New Roman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. </w:t>
      </w:r>
    </w:p>
    <w:p w14:paraId="47CFC1D8" w14:textId="77777777" w:rsidR="00B008D4" w:rsidRDefault="00B008D4" w:rsidP="006B2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0FEE590" w14:textId="46A869A9" w:rsidR="00B008D4" w:rsidRPr="00B008D4" w:rsidRDefault="00DB5BD2" w:rsidP="006B2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For</w:t>
      </w:r>
      <w:r w:rsidR="00B008D4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the whole sample: n = 39, </w:t>
      </w:r>
      <m:oMath>
        <m:acc>
          <m:accPr>
            <m:chr m:val="̅"/>
            <m:ctrlPr>
              <w:rPr>
                <w:rFonts w:ascii="Cambria Math" w:eastAsia="Times New Roman" w:hAnsi="Cambria Math" w:cs="Courier New"/>
                <w:i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m:t>y</m:t>
            </m:r>
          </m:e>
        </m:acc>
      </m:oMath>
      <w:r w:rsidR="00FC56CA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r w:rsidR="00D05256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298.</w:t>
      </w:r>
      <w:r w:rsidR="007232C1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6615, and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m:t>y</m:t>
            </m:r>
          </m:sub>
        </m:sSub>
      </m:oMath>
      <w:r w:rsidR="00764BD2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48.95357</w:t>
      </w:r>
    </w:p>
    <w:p w14:paraId="098E890B" w14:textId="77777777" w:rsidR="00EA5C42" w:rsidRDefault="00EA5C42" w:rsidP="006B2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2118"/>
        <w:gridCol w:w="2157"/>
        <w:gridCol w:w="2152"/>
      </w:tblGrid>
      <w:tr w:rsidR="00EA5C42" w14:paraId="5A17D803" w14:textId="77777777" w:rsidTr="00C06E85">
        <w:trPr>
          <w:trHeight w:val="248"/>
        </w:trPr>
        <w:tc>
          <w:tcPr>
            <w:tcW w:w="2152" w:type="dxa"/>
          </w:tcPr>
          <w:p w14:paraId="0A931119" w14:textId="32D69846" w:rsidR="00EA5C42" w:rsidRPr="00373B05" w:rsidRDefault="00EA5C42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373B05"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Age</w:t>
            </w:r>
          </w:p>
        </w:tc>
        <w:tc>
          <w:tcPr>
            <w:tcW w:w="2118" w:type="dxa"/>
          </w:tcPr>
          <w:p w14:paraId="72A181FB" w14:textId="7F4AD408" w:rsidR="00EA5C42" w:rsidRPr="00373B05" w:rsidRDefault="00EA5C42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373B05"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Sample Size</w:t>
            </w:r>
          </w:p>
        </w:tc>
        <w:tc>
          <w:tcPr>
            <w:tcW w:w="2157" w:type="dxa"/>
          </w:tcPr>
          <w:p w14:paraId="4703A314" w14:textId="02EA53E7" w:rsidR="00EA5C42" w:rsidRPr="00373B05" w:rsidRDefault="00EA5C42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373B05"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Mean</w:t>
            </w:r>
          </w:p>
        </w:tc>
        <w:tc>
          <w:tcPr>
            <w:tcW w:w="2152" w:type="dxa"/>
          </w:tcPr>
          <w:p w14:paraId="71941C8A" w14:textId="5F7266C6" w:rsidR="00EA5C42" w:rsidRPr="00373B05" w:rsidRDefault="00EA5C42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373B05"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Standard Deviation</w:t>
            </w:r>
          </w:p>
        </w:tc>
      </w:tr>
      <w:tr w:rsidR="00EA5C42" w14:paraId="7EEC1477" w14:textId="77777777" w:rsidTr="00F32762">
        <w:trPr>
          <w:trHeight w:val="248"/>
        </w:trPr>
        <w:tc>
          <w:tcPr>
            <w:tcW w:w="2152" w:type="dxa"/>
          </w:tcPr>
          <w:p w14:paraId="5FC6CAEC" w14:textId="08A8709C" w:rsidR="00EA5C42" w:rsidRDefault="00EA5C42" w:rsidP="007F5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16</w:t>
            </w:r>
          </w:p>
        </w:tc>
        <w:tc>
          <w:tcPr>
            <w:tcW w:w="2118" w:type="dxa"/>
            <w:shd w:val="clear" w:color="auto" w:fill="FFFFFF" w:themeFill="background1"/>
          </w:tcPr>
          <w:p w14:paraId="61DB51B5" w14:textId="321C92A1" w:rsidR="00EA5C42" w:rsidRDefault="00EA5C42" w:rsidP="007F5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7</w:t>
            </w:r>
          </w:p>
        </w:tc>
        <w:tc>
          <w:tcPr>
            <w:tcW w:w="2157" w:type="dxa"/>
            <w:shd w:val="clear" w:color="auto" w:fill="E8E8E8" w:themeFill="background2"/>
          </w:tcPr>
          <w:p w14:paraId="6863A5C9" w14:textId="02076D29" w:rsidR="00EA5C42" w:rsidRPr="007F59EC" w:rsidRDefault="00EA5C42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color w:val="000000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</w:pPr>
          </w:p>
        </w:tc>
        <w:tc>
          <w:tcPr>
            <w:tcW w:w="2152" w:type="dxa"/>
            <w:shd w:val="clear" w:color="auto" w:fill="E8E8E8" w:themeFill="background2"/>
          </w:tcPr>
          <w:p w14:paraId="51DBF8FE" w14:textId="62F43ED1" w:rsidR="00EA5C42" w:rsidRPr="007F59EC" w:rsidRDefault="00EA5C42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color w:val="000000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</w:pPr>
          </w:p>
        </w:tc>
      </w:tr>
      <w:tr w:rsidR="00EA5C42" w14:paraId="04303AAC" w14:textId="77777777" w:rsidTr="00F32762">
        <w:trPr>
          <w:trHeight w:val="243"/>
        </w:trPr>
        <w:tc>
          <w:tcPr>
            <w:tcW w:w="2152" w:type="dxa"/>
          </w:tcPr>
          <w:p w14:paraId="41DA2486" w14:textId="1EB0E360" w:rsidR="00EA5C42" w:rsidRDefault="00EA5C42" w:rsidP="007F5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17</w:t>
            </w:r>
          </w:p>
        </w:tc>
        <w:tc>
          <w:tcPr>
            <w:tcW w:w="2118" w:type="dxa"/>
            <w:shd w:val="clear" w:color="auto" w:fill="FFFFFF" w:themeFill="background1"/>
          </w:tcPr>
          <w:p w14:paraId="1CB3C9A4" w14:textId="4F5D89E6" w:rsidR="00EA5C42" w:rsidRDefault="00EA5C42" w:rsidP="007F5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18</w:t>
            </w:r>
          </w:p>
        </w:tc>
        <w:tc>
          <w:tcPr>
            <w:tcW w:w="2157" w:type="dxa"/>
            <w:shd w:val="clear" w:color="auto" w:fill="E8E8E8" w:themeFill="background2"/>
          </w:tcPr>
          <w:p w14:paraId="68B7F5EE" w14:textId="71F36C7F" w:rsidR="00EA5C42" w:rsidRPr="007F59EC" w:rsidRDefault="00EA5C42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color w:val="000000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</w:pPr>
          </w:p>
        </w:tc>
        <w:tc>
          <w:tcPr>
            <w:tcW w:w="2152" w:type="dxa"/>
            <w:shd w:val="clear" w:color="auto" w:fill="E8E8E8" w:themeFill="background2"/>
          </w:tcPr>
          <w:p w14:paraId="74628FB6" w14:textId="405615D9" w:rsidR="00EA5C42" w:rsidRPr="007F59EC" w:rsidRDefault="00EA5C42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color w:val="000000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</w:pPr>
          </w:p>
        </w:tc>
      </w:tr>
      <w:tr w:rsidR="00EA5C42" w14:paraId="206D4FA2" w14:textId="77777777" w:rsidTr="00F32762">
        <w:trPr>
          <w:trHeight w:val="248"/>
        </w:trPr>
        <w:tc>
          <w:tcPr>
            <w:tcW w:w="2152" w:type="dxa"/>
          </w:tcPr>
          <w:p w14:paraId="6BC35F52" w14:textId="0CFCB45B" w:rsidR="00EA5C42" w:rsidRDefault="00EA5C42" w:rsidP="007F5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18</w:t>
            </w:r>
          </w:p>
        </w:tc>
        <w:tc>
          <w:tcPr>
            <w:tcW w:w="2118" w:type="dxa"/>
            <w:shd w:val="clear" w:color="auto" w:fill="FFFFFF" w:themeFill="background1"/>
          </w:tcPr>
          <w:p w14:paraId="639E8B94" w14:textId="15586458" w:rsidR="00EA5C42" w:rsidRDefault="00EA5C42" w:rsidP="007F5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14</w:t>
            </w:r>
          </w:p>
        </w:tc>
        <w:tc>
          <w:tcPr>
            <w:tcW w:w="2157" w:type="dxa"/>
            <w:shd w:val="clear" w:color="auto" w:fill="E8E8E8" w:themeFill="background2"/>
          </w:tcPr>
          <w:p w14:paraId="412CC7F9" w14:textId="134C8326" w:rsidR="00EA5C42" w:rsidRPr="007F59EC" w:rsidRDefault="00EA5C42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color w:val="000000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</w:pPr>
          </w:p>
        </w:tc>
        <w:tc>
          <w:tcPr>
            <w:tcW w:w="2152" w:type="dxa"/>
            <w:shd w:val="clear" w:color="auto" w:fill="E8E8E8" w:themeFill="background2"/>
          </w:tcPr>
          <w:p w14:paraId="6E00669C" w14:textId="27582D1C" w:rsidR="00EA5C42" w:rsidRPr="007F59EC" w:rsidRDefault="00EA5C42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color w:val="000000"/>
                <w:kern w:val="0"/>
                <w:sz w:val="32"/>
                <w:szCs w:val="32"/>
                <w:bdr w:val="none" w:sz="0" w:space="0" w:color="auto" w:frame="1"/>
                <w14:ligatures w14:val="none"/>
              </w:rPr>
            </w:pPr>
          </w:p>
        </w:tc>
      </w:tr>
    </w:tbl>
    <w:p w14:paraId="37586996" w14:textId="77777777" w:rsidR="009F52FD" w:rsidRDefault="009F52FD" w:rsidP="006B2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195737C" w14:textId="018F02B9" w:rsidR="006B228B" w:rsidRDefault="006B228B" w:rsidP="006B2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eastAsia="Times New Roman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ANOVA of Difference in Means of Diving Data:</w:t>
      </w:r>
    </w:p>
    <w:p w14:paraId="2326640F" w14:textId="5150C179" w:rsidR="00C569A1" w:rsidRDefault="00C569A1" w:rsidP="006B2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63A9BAD" w14:textId="77777777" w:rsidR="00C32AA2" w:rsidRDefault="00C569A1" w:rsidP="006B2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Complete an ANOVA test for the difference in mean total points between the different ages of divers.</w:t>
      </w:r>
      <w:r w:rsidR="009F52FD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="00C32AA2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Use R </w:t>
      </w:r>
    </w:p>
    <w:p w14:paraId="5D68E712" w14:textId="0E082BCD" w:rsidR="00C569A1" w:rsidRDefault="00C32AA2" w:rsidP="006B2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 fill in the data table below.</w:t>
      </w:r>
    </w:p>
    <w:p w14:paraId="7060043E" w14:textId="77777777" w:rsidR="009F52FD" w:rsidRDefault="009F52FD" w:rsidP="006B2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6F05B1D" w14:textId="4AC4DEE4" w:rsidR="009F52FD" w:rsidRPr="009F52FD" w:rsidRDefault="009F52FD" w:rsidP="006B2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kern w:val="0"/>
                  <w:sz w:val="24"/>
                  <w:szCs w:val="24"/>
                  <w:bdr w:val="none" w:sz="0" w:space="0" w:color="auto" w:frame="1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kern w:val="0"/>
                  <w:sz w:val="24"/>
                  <w:szCs w:val="24"/>
                  <w:bdr w:val="none" w:sz="0" w:space="0" w:color="auto" w:frame="1"/>
                  <w14:ligatures w14:val="none"/>
                </w:rPr>
                <m:t>H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kern w:val="0"/>
                  <w:sz w:val="24"/>
                  <w:szCs w:val="24"/>
                  <w:bdr w:val="none" w:sz="0" w:space="0" w:color="auto" w:frame="1"/>
                  <w14:ligatures w14:val="none"/>
                </w:rPr>
                <m:t>0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kern w:val="0"/>
              <w:sz w:val="24"/>
              <w:szCs w:val="24"/>
              <w:bdr w:val="none" w:sz="0" w:space="0" w:color="auto" w:frame="1"/>
              <w14:ligatures w14:val="none"/>
            </w:rPr>
            <m:t xml:space="preserve">: </m:t>
          </m:r>
        </m:oMath>
      </m:oMathPara>
    </w:p>
    <w:p w14:paraId="05DE3D0D" w14:textId="77777777" w:rsidR="009F52FD" w:rsidRPr="009F52FD" w:rsidRDefault="009F52FD" w:rsidP="006B2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D977FB2" w14:textId="4E74905D" w:rsidR="009F52FD" w:rsidRPr="009F52FD" w:rsidRDefault="009F52FD" w:rsidP="009F5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kern w:val="0"/>
                  <w:sz w:val="24"/>
                  <w:szCs w:val="24"/>
                  <w:bdr w:val="none" w:sz="0" w:space="0" w:color="auto" w:frame="1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kern w:val="0"/>
                  <w:sz w:val="24"/>
                  <w:szCs w:val="24"/>
                  <w:bdr w:val="none" w:sz="0" w:space="0" w:color="auto" w:frame="1"/>
                  <w14:ligatures w14:val="none"/>
                </w:rPr>
                <m:t>H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kern w:val="0"/>
                  <w:sz w:val="24"/>
                  <w:szCs w:val="24"/>
                  <w:bdr w:val="none" w:sz="0" w:space="0" w:color="auto" w:frame="1"/>
                  <w14:ligatures w14:val="none"/>
                </w:rPr>
                <m:t>a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kern w:val="0"/>
              <w:sz w:val="24"/>
              <w:szCs w:val="24"/>
              <w:bdr w:val="none" w:sz="0" w:space="0" w:color="auto" w:frame="1"/>
              <w14:ligatures w14:val="none"/>
            </w:rPr>
            <m:t xml:space="preserve">: </m:t>
          </m:r>
        </m:oMath>
      </m:oMathPara>
    </w:p>
    <w:p w14:paraId="242E7517" w14:textId="77777777" w:rsidR="009F52FD" w:rsidRPr="009F52FD" w:rsidRDefault="009F52FD" w:rsidP="006B2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F8F6E6F" w14:textId="77777777" w:rsidR="00C569A1" w:rsidRDefault="00C569A1" w:rsidP="006B2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559"/>
        <w:gridCol w:w="990"/>
        <w:gridCol w:w="1080"/>
        <w:gridCol w:w="1350"/>
        <w:gridCol w:w="1260"/>
      </w:tblGrid>
      <w:tr w:rsidR="00C569A1" w14:paraId="0FC511C0" w14:textId="77777777" w:rsidTr="00C569A1">
        <w:trPr>
          <w:trHeight w:val="376"/>
        </w:trPr>
        <w:tc>
          <w:tcPr>
            <w:tcW w:w="1056" w:type="dxa"/>
          </w:tcPr>
          <w:p w14:paraId="647BC597" w14:textId="16F5337D" w:rsidR="00C569A1" w:rsidRPr="00C569A1" w:rsidRDefault="00C569A1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569A1"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Source</w:t>
            </w:r>
          </w:p>
        </w:tc>
        <w:tc>
          <w:tcPr>
            <w:tcW w:w="559" w:type="dxa"/>
          </w:tcPr>
          <w:p w14:paraId="7B5813B5" w14:textId="4AC13998" w:rsidR="00C569A1" w:rsidRPr="00C569A1" w:rsidRDefault="00C569A1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r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df</w:t>
            </w:r>
            <w:proofErr w:type="spellEnd"/>
          </w:p>
        </w:tc>
        <w:tc>
          <w:tcPr>
            <w:tcW w:w="990" w:type="dxa"/>
          </w:tcPr>
          <w:p w14:paraId="7CF90F7F" w14:textId="75DD0B39" w:rsidR="00C569A1" w:rsidRPr="00C569A1" w:rsidRDefault="00C569A1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S.S.</w:t>
            </w:r>
          </w:p>
        </w:tc>
        <w:tc>
          <w:tcPr>
            <w:tcW w:w="1080" w:type="dxa"/>
          </w:tcPr>
          <w:p w14:paraId="79D46801" w14:textId="18121ADB" w:rsidR="00C569A1" w:rsidRPr="00C569A1" w:rsidRDefault="00C569A1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M.S.</w:t>
            </w:r>
          </w:p>
        </w:tc>
        <w:tc>
          <w:tcPr>
            <w:tcW w:w="1350" w:type="dxa"/>
          </w:tcPr>
          <w:p w14:paraId="64A6EBB7" w14:textId="742E7753" w:rsidR="00C569A1" w:rsidRPr="00C569A1" w:rsidRDefault="00C569A1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F-statistic</w:t>
            </w:r>
          </w:p>
        </w:tc>
        <w:tc>
          <w:tcPr>
            <w:tcW w:w="1260" w:type="dxa"/>
          </w:tcPr>
          <w:p w14:paraId="72ADC756" w14:textId="6955B240" w:rsidR="00C569A1" w:rsidRPr="00C569A1" w:rsidRDefault="00C569A1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p-value</w:t>
            </w:r>
          </w:p>
        </w:tc>
      </w:tr>
      <w:tr w:rsidR="00C569A1" w14:paraId="2CFE755C" w14:textId="77777777" w:rsidTr="00C569A1">
        <w:trPr>
          <w:trHeight w:val="376"/>
        </w:trPr>
        <w:tc>
          <w:tcPr>
            <w:tcW w:w="1056" w:type="dxa"/>
          </w:tcPr>
          <w:p w14:paraId="1646AE9F" w14:textId="164ADD7F" w:rsidR="00C569A1" w:rsidRPr="00C569A1" w:rsidRDefault="00C569A1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569A1"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Students</w:t>
            </w:r>
          </w:p>
        </w:tc>
        <w:tc>
          <w:tcPr>
            <w:tcW w:w="559" w:type="dxa"/>
          </w:tcPr>
          <w:p w14:paraId="30A5C242" w14:textId="77777777" w:rsidR="00C569A1" w:rsidRDefault="00C569A1" w:rsidP="007F5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600" w:lineRule="auto"/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  <w:tc>
          <w:tcPr>
            <w:tcW w:w="990" w:type="dxa"/>
          </w:tcPr>
          <w:p w14:paraId="621A362A" w14:textId="77777777" w:rsidR="00C569A1" w:rsidRDefault="00C569A1" w:rsidP="007F5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600" w:lineRule="auto"/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  <w:tc>
          <w:tcPr>
            <w:tcW w:w="1080" w:type="dxa"/>
          </w:tcPr>
          <w:p w14:paraId="229CE172" w14:textId="77777777" w:rsidR="00C569A1" w:rsidRDefault="00C569A1" w:rsidP="007F5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600" w:lineRule="auto"/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  <w:tc>
          <w:tcPr>
            <w:tcW w:w="1350" w:type="dxa"/>
            <w:vMerge w:val="restart"/>
          </w:tcPr>
          <w:p w14:paraId="77819360" w14:textId="77777777" w:rsidR="00C569A1" w:rsidRDefault="00C569A1" w:rsidP="007F5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600" w:lineRule="auto"/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  <w:tc>
          <w:tcPr>
            <w:tcW w:w="1260" w:type="dxa"/>
            <w:vMerge w:val="restart"/>
          </w:tcPr>
          <w:p w14:paraId="40FFB639" w14:textId="77777777" w:rsidR="00C569A1" w:rsidRDefault="00C569A1" w:rsidP="007F5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600" w:lineRule="auto"/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</w:tr>
      <w:tr w:rsidR="00C569A1" w14:paraId="1A9C7E43" w14:textId="77777777" w:rsidTr="00C569A1">
        <w:trPr>
          <w:trHeight w:val="368"/>
        </w:trPr>
        <w:tc>
          <w:tcPr>
            <w:tcW w:w="1056" w:type="dxa"/>
          </w:tcPr>
          <w:p w14:paraId="38E91D4B" w14:textId="181C6EFB" w:rsidR="00C569A1" w:rsidRPr="00C569A1" w:rsidRDefault="00C569A1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569A1"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Error</w:t>
            </w:r>
          </w:p>
        </w:tc>
        <w:tc>
          <w:tcPr>
            <w:tcW w:w="559" w:type="dxa"/>
          </w:tcPr>
          <w:p w14:paraId="62159C0A" w14:textId="77777777" w:rsidR="00C569A1" w:rsidRDefault="00C569A1" w:rsidP="007F5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600" w:lineRule="auto"/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  <w:tc>
          <w:tcPr>
            <w:tcW w:w="990" w:type="dxa"/>
          </w:tcPr>
          <w:p w14:paraId="721004A5" w14:textId="77777777" w:rsidR="00C569A1" w:rsidRDefault="00C569A1" w:rsidP="007F5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600" w:lineRule="auto"/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  <w:tc>
          <w:tcPr>
            <w:tcW w:w="1080" w:type="dxa"/>
          </w:tcPr>
          <w:p w14:paraId="6B8F260D" w14:textId="77777777" w:rsidR="00C569A1" w:rsidRDefault="00C569A1" w:rsidP="007F5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600" w:lineRule="auto"/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  <w:tc>
          <w:tcPr>
            <w:tcW w:w="1350" w:type="dxa"/>
            <w:vMerge/>
          </w:tcPr>
          <w:p w14:paraId="6DB3A127" w14:textId="77777777" w:rsidR="00C569A1" w:rsidRDefault="00C569A1" w:rsidP="007F5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600" w:lineRule="auto"/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  <w:tc>
          <w:tcPr>
            <w:tcW w:w="1260" w:type="dxa"/>
            <w:vMerge/>
          </w:tcPr>
          <w:p w14:paraId="1F3A4CAE" w14:textId="77777777" w:rsidR="00C569A1" w:rsidRDefault="00C569A1" w:rsidP="007F5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600" w:lineRule="auto"/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</w:tr>
      <w:tr w:rsidR="00C569A1" w14:paraId="325FF871" w14:textId="77777777" w:rsidTr="00C569A1">
        <w:trPr>
          <w:gridAfter w:val="3"/>
          <w:wAfter w:w="3690" w:type="dxa"/>
          <w:trHeight w:val="376"/>
        </w:trPr>
        <w:tc>
          <w:tcPr>
            <w:tcW w:w="1056" w:type="dxa"/>
          </w:tcPr>
          <w:p w14:paraId="00A49C06" w14:textId="1AB22A92" w:rsidR="00C569A1" w:rsidRPr="00C569A1" w:rsidRDefault="00C569A1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569A1"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Total</w:t>
            </w:r>
          </w:p>
        </w:tc>
        <w:tc>
          <w:tcPr>
            <w:tcW w:w="559" w:type="dxa"/>
          </w:tcPr>
          <w:p w14:paraId="460230D3" w14:textId="77777777" w:rsidR="00C569A1" w:rsidRDefault="00C569A1" w:rsidP="007F5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600" w:lineRule="auto"/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  <w:tc>
          <w:tcPr>
            <w:tcW w:w="990" w:type="dxa"/>
          </w:tcPr>
          <w:p w14:paraId="5D17F3A8" w14:textId="77777777" w:rsidR="00C569A1" w:rsidRDefault="00C569A1" w:rsidP="007F5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600" w:lineRule="auto"/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</w:tr>
    </w:tbl>
    <w:p w14:paraId="57DE993A" w14:textId="77777777" w:rsidR="007E2979" w:rsidRDefault="007E2979" w:rsidP="007E2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12E5453" w14:textId="77777777" w:rsidR="007E2979" w:rsidRDefault="007E2979" w:rsidP="007E2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D18C246" w14:textId="53C951D3" w:rsidR="00C569A1" w:rsidRDefault="00C569A1" w:rsidP="007E2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569A1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Conclusion</w:t>
      </w:r>
      <w:r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 ______________________________________________________________________________</w:t>
      </w:r>
    </w:p>
    <w:p w14:paraId="67D84DB8" w14:textId="77777777" w:rsidR="00C569A1" w:rsidRDefault="00C569A1" w:rsidP="007E2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0669BAD" w14:textId="323A8AED" w:rsidR="00C569A1" w:rsidRPr="00C569A1" w:rsidRDefault="00C569A1" w:rsidP="007E2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__________________________________________________________________________________________</w:t>
      </w:r>
    </w:p>
    <w:p w14:paraId="21475E76" w14:textId="77777777" w:rsidR="00EF7D70" w:rsidRDefault="00EF7D70"/>
    <w:p w14:paraId="2C2EEE8C" w14:textId="2B39265E" w:rsidR="00C569A1" w:rsidRDefault="00C569A1">
      <w:pPr>
        <w:rPr>
          <w:b/>
          <w:bCs/>
        </w:rPr>
      </w:pPr>
      <w:r>
        <w:rPr>
          <w:b/>
          <w:bCs/>
        </w:rPr>
        <w:t>Pairwise Comparisons using Fisher’s LSD:</w:t>
      </w:r>
    </w:p>
    <w:p w14:paraId="6DF9412F" w14:textId="713CB9FC" w:rsidR="0078618A" w:rsidRPr="0078618A" w:rsidRDefault="00C569A1">
      <w:r>
        <w:t xml:space="preserve">Compute the LSD </w:t>
      </w:r>
      <w:r w:rsidR="0078618A">
        <w:t xml:space="preserve">using </w:t>
      </w:r>
      <w:r w:rsidR="0078618A" w:rsidRPr="0078618A">
        <w:sym w:font="Symbol" w:char="F061"/>
      </w:r>
      <w:r w:rsidR="0078618A" w:rsidRPr="0078618A">
        <w:t xml:space="preserve"> = 0.05 level.</w:t>
      </w:r>
      <w:r w:rsidR="0078618A">
        <w:t xml:space="preserve">                                   </w:t>
      </w:r>
      <m:oMath>
        <m:r>
          <w:rPr>
            <w:rFonts w:ascii="Cambria Math" w:hAnsi="Cambria Math"/>
          </w:rPr>
          <m:t xml:space="preserve">LSD=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MSE</m:t>
            </m:r>
          </m:e>
        </m:ra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 </m:t>
            </m:r>
          </m:e>
        </m:rad>
      </m:oMath>
    </w:p>
    <w:p w14:paraId="641DAD84" w14:textId="77777777" w:rsidR="0078618A" w:rsidRDefault="0078618A">
      <w:pPr>
        <w:rPr>
          <w:rFonts w:eastAsiaTheme="minorEastAsia"/>
        </w:rPr>
      </w:pPr>
    </w:p>
    <w:p w14:paraId="44D98958" w14:textId="77777777" w:rsidR="0078618A" w:rsidRDefault="0078618A">
      <w:pPr>
        <w:rPr>
          <w:rFonts w:eastAsiaTheme="minorEastAsia"/>
        </w:rPr>
      </w:pPr>
    </w:p>
    <w:p w14:paraId="33ABCD0F" w14:textId="77777777" w:rsidR="0078618A" w:rsidRDefault="0078618A">
      <w:pPr>
        <w:rPr>
          <w:rFonts w:eastAsiaTheme="minorEastAsia"/>
        </w:rPr>
      </w:pPr>
    </w:p>
    <w:p w14:paraId="052FB9A1" w14:textId="77777777" w:rsidR="0078618A" w:rsidRDefault="0078618A">
      <w:pPr>
        <w:rPr>
          <w:rFonts w:eastAsiaTheme="minorEastAsia"/>
        </w:rPr>
      </w:pPr>
    </w:p>
    <w:p w14:paraId="2AB26DE9" w14:textId="77777777" w:rsidR="0078618A" w:rsidRDefault="0078618A">
      <w:pPr>
        <w:rPr>
          <w:rFonts w:eastAsiaTheme="minorEastAsia"/>
        </w:rPr>
      </w:pPr>
    </w:p>
    <w:p w14:paraId="45113078" w14:textId="316AFAC1" w:rsidR="0078618A" w:rsidRDefault="00B22E88">
      <w:pPr>
        <w:rPr>
          <w:rFonts w:eastAsiaTheme="minorEastAsia"/>
        </w:rPr>
      </w:pPr>
      <w:r>
        <w:rPr>
          <w:rFonts w:eastAsiaTheme="minorEastAsia"/>
        </w:rPr>
        <w:t xml:space="preserve">Verify your results with R. </w:t>
      </w:r>
      <w:r w:rsidR="0078618A">
        <w:rPr>
          <w:rFonts w:eastAsiaTheme="minorEastAsia"/>
        </w:rPr>
        <w:t>Based on your result, which age has a significantly different mean total points?</w:t>
      </w:r>
    </w:p>
    <w:p w14:paraId="758BF297" w14:textId="77777777" w:rsidR="00B22E88" w:rsidRDefault="00B22E88">
      <w:pPr>
        <w:rPr>
          <w:rFonts w:eastAsiaTheme="minorEastAsia"/>
        </w:rPr>
      </w:pPr>
    </w:p>
    <w:p w14:paraId="3C83B852" w14:textId="77777777" w:rsidR="0078618A" w:rsidRDefault="0078618A">
      <w:pPr>
        <w:rPr>
          <w:rFonts w:eastAsiaTheme="minorEastAsia"/>
        </w:rPr>
      </w:pPr>
    </w:p>
    <w:p w14:paraId="47E334A4" w14:textId="77777777" w:rsidR="002A72F8" w:rsidRDefault="002A72F8">
      <w:pPr>
        <w:rPr>
          <w:rFonts w:eastAsiaTheme="minorEastAsia"/>
        </w:rPr>
      </w:pPr>
    </w:p>
    <w:p w14:paraId="789FEA53" w14:textId="134F348A" w:rsidR="0078618A" w:rsidRDefault="0078618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Pairwise Comparisons using Tukey’s HSD:</w:t>
      </w:r>
      <w:r w:rsidR="00174CB9">
        <w:rPr>
          <w:rFonts w:eastAsiaTheme="minorEastAsia"/>
          <w:b/>
          <w:bCs/>
        </w:rPr>
        <w:t xml:space="preserve">  </w:t>
      </w:r>
    </w:p>
    <w:p w14:paraId="594F8291" w14:textId="6BBA03AD" w:rsidR="00174CB9" w:rsidRDefault="00174CB9">
      <w:pPr>
        <w:rPr>
          <w:rFonts w:eastAsiaTheme="minorEastAsia"/>
        </w:rPr>
      </w:pPr>
      <w:r>
        <w:rPr>
          <w:rFonts w:eastAsiaTheme="minorEastAsia"/>
        </w:rPr>
        <w:t xml:space="preserve">Compute </w:t>
      </w:r>
      <w:r w:rsidR="00373048">
        <w:rPr>
          <w:rFonts w:eastAsiaTheme="minorEastAsia"/>
        </w:rPr>
        <w:t xml:space="preserve">the </w:t>
      </w:r>
      <w:r w:rsidR="006F3A81">
        <w:rPr>
          <w:rFonts w:eastAsiaTheme="minorEastAsia"/>
        </w:rPr>
        <w:t xml:space="preserve">HSD using </w:t>
      </w:r>
      <w:r w:rsidR="006F3A81" w:rsidRPr="0078618A">
        <w:sym w:font="Symbol" w:char="F061"/>
      </w:r>
      <w:r w:rsidR="006F3A81" w:rsidRPr="0078618A">
        <w:t xml:space="preserve"> = 0.05 level</w:t>
      </w:r>
      <w:r w:rsidR="006F3A81">
        <w:t>.</w:t>
      </w:r>
      <w:r w:rsidR="00104738">
        <w:t xml:space="preserve">                             </w:t>
      </w:r>
      <w:r w:rsidR="006F3A81">
        <w:t xml:space="preserve">   </w:t>
      </w:r>
      <m:oMath>
        <m:r>
          <w:rPr>
            <w:rFonts w:ascii="Cambria Math" w:hAnsi="Cambria Math"/>
          </w:rPr>
          <m:t xml:space="preserve">HSD=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MSE</m:t>
            </m:r>
          </m:e>
        </m:ra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rad>
      </m:oMath>
    </w:p>
    <w:p w14:paraId="5CB73D8E" w14:textId="77777777" w:rsidR="00FB3721" w:rsidRPr="00174CB9" w:rsidRDefault="00FB3721">
      <w:pPr>
        <w:rPr>
          <w:rFonts w:eastAsiaTheme="minorEastAsia"/>
        </w:rPr>
      </w:pPr>
    </w:p>
    <w:p w14:paraId="66058300" w14:textId="113ED829" w:rsidR="0078618A" w:rsidRDefault="0078618A">
      <w:pPr>
        <w:rPr>
          <w:rFonts w:eastAsiaTheme="minorEastAsia"/>
        </w:rPr>
      </w:pPr>
    </w:p>
    <w:p w14:paraId="7ABF01E3" w14:textId="77777777" w:rsidR="0078618A" w:rsidRDefault="0078618A">
      <w:pPr>
        <w:rPr>
          <w:rFonts w:eastAsiaTheme="minorEastAsia"/>
        </w:rPr>
      </w:pPr>
    </w:p>
    <w:p w14:paraId="1A64D967" w14:textId="77777777" w:rsidR="0078618A" w:rsidRDefault="0078618A">
      <w:pPr>
        <w:rPr>
          <w:rFonts w:eastAsiaTheme="minorEastAsia"/>
        </w:rPr>
      </w:pPr>
    </w:p>
    <w:p w14:paraId="6CE17FA4" w14:textId="77777777" w:rsidR="00B22E88" w:rsidRDefault="00B22E88">
      <w:pPr>
        <w:rPr>
          <w:rFonts w:eastAsiaTheme="minorEastAsia"/>
        </w:rPr>
      </w:pPr>
    </w:p>
    <w:p w14:paraId="22CBF5AC" w14:textId="77777777" w:rsidR="00FB3721" w:rsidRDefault="00FB3721">
      <w:pPr>
        <w:rPr>
          <w:rFonts w:eastAsiaTheme="minorEastAsia"/>
        </w:rPr>
      </w:pPr>
    </w:p>
    <w:p w14:paraId="5FE3B880" w14:textId="20A72472" w:rsidR="00FB3721" w:rsidRDefault="00B22E88">
      <w:pPr>
        <w:rPr>
          <w:rFonts w:eastAsiaTheme="minorEastAsia"/>
        </w:rPr>
      </w:pPr>
      <w:r>
        <w:rPr>
          <w:rFonts w:eastAsiaTheme="minorEastAsia"/>
        </w:rPr>
        <w:t xml:space="preserve">Verify your results with R. </w:t>
      </w:r>
      <w:r w:rsidR="00FB3721">
        <w:rPr>
          <w:rFonts w:eastAsiaTheme="minorEastAsia"/>
        </w:rPr>
        <w:t>Based on your result, which age has a significantly different mean total points?</w:t>
      </w:r>
    </w:p>
    <w:p w14:paraId="51F22E27" w14:textId="77777777" w:rsidR="0078618A" w:rsidRDefault="0078618A">
      <w:pPr>
        <w:rPr>
          <w:rFonts w:eastAsiaTheme="minorEastAsia"/>
        </w:rPr>
      </w:pPr>
    </w:p>
    <w:p w14:paraId="14587E25" w14:textId="77777777" w:rsidR="00B62AE5" w:rsidRDefault="00B62AE5">
      <w:pPr>
        <w:rPr>
          <w:rFonts w:eastAsiaTheme="minorEastAsia"/>
        </w:rPr>
      </w:pPr>
    </w:p>
    <w:p w14:paraId="2AF2D6D3" w14:textId="717F433E" w:rsidR="0078618A" w:rsidRDefault="0078618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Drawing conclusions:</w:t>
      </w:r>
    </w:p>
    <w:p w14:paraId="3076AC4D" w14:textId="44A4DB30" w:rsidR="00FB3721" w:rsidRDefault="002D537B">
      <w:pPr>
        <w:rPr>
          <w:rFonts w:eastAsiaTheme="minorEastAsia"/>
        </w:rPr>
      </w:pPr>
      <w:r>
        <w:rPr>
          <w:rFonts w:eastAsiaTheme="minorEastAsia"/>
        </w:rPr>
        <w:t xml:space="preserve">Which method do you prefer? </w:t>
      </w:r>
    </w:p>
    <w:p w14:paraId="115A716D" w14:textId="77777777" w:rsidR="002D537B" w:rsidRDefault="002D537B">
      <w:pPr>
        <w:rPr>
          <w:rFonts w:eastAsiaTheme="minorEastAsia"/>
        </w:rPr>
      </w:pPr>
    </w:p>
    <w:p w14:paraId="77B25076" w14:textId="77777777" w:rsidR="002D537B" w:rsidRDefault="002D537B">
      <w:pPr>
        <w:rPr>
          <w:rFonts w:eastAsiaTheme="minorEastAsia"/>
        </w:rPr>
      </w:pPr>
    </w:p>
    <w:p w14:paraId="509C659A" w14:textId="7E509C64" w:rsidR="002D537B" w:rsidRDefault="002D537B">
      <w:pPr>
        <w:rPr>
          <w:rFonts w:eastAsiaTheme="minorEastAsia"/>
        </w:rPr>
      </w:pPr>
      <w:r>
        <w:rPr>
          <w:rFonts w:eastAsiaTheme="minorEastAsia"/>
        </w:rPr>
        <w:t xml:space="preserve">How is LSD different than Tukey’s HSD? </w:t>
      </w:r>
    </w:p>
    <w:p w14:paraId="3C1462CA" w14:textId="77777777" w:rsidR="002D537B" w:rsidRDefault="002D537B">
      <w:pPr>
        <w:rPr>
          <w:rFonts w:eastAsiaTheme="minorEastAsia"/>
        </w:rPr>
      </w:pPr>
    </w:p>
    <w:p w14:paraId="2CC90228" w14:textId="77777777" w:rsidR="002D537B" w:rsidRDefault="002D537B">
      <w:pPr>
        <w:rPr>
          <w:rFonts w:eastAsiaTheme="minorEastAsia"/>
        </w:rPr>
      </w:pPr>
    </w:p>
    <w:p w14:paraId="375E29C0" w14:textId="77777777" w:rsidR="002D537B" w:rsidRDefault="002D537B">
      <w:pPr>
        <w:rPr>
          <w:rFonts w:eastAsiaTheme="minorEastAsia"/>
        </w:rPr>
      </w:pPr>
    </w:p>
    <w:p w14:paraId="4951E639" w14:textId="58E58192" w:rsidR="007E2979" w:rsidRPr="00C32AA2" w:rsidRDefault="002D537B">
      <w:pPr>
        <w:rPr>
          <w:rFonts w:eastAsiaTheme="minorEastAsia"/>
        </w:rPr>
      </w:pPr>
      <w:r>
        <w:rPr>
          <w:rFonts w:eastAsiaTheme="minorEastAsia"/>
        </w:rPr>
        <w:t xml:space="preserve">Why would you </w:t>
      </w:r>
      <w:r w:rsidR="00DE1188">
        <w:rPr>
          <w:rFonts w:eastAsiaTheme="minorEastAsia"/>
        </w:rPr>
        <w:t>choose</w:t>
      </w:r>
      <w:r>
        <w:rPr>
          <w:rFonts w:eastAsiaTheme="minorEastAsia"/>
        </w:rPr>
        <w:t xml:space="preserve"> to use one over another</w:t>
      </w:r>
      <w:r w:rsidR="00C32AA2">
        <w:rPr>
          <w:rFonts w:eastAsiaTheme="minorEastAsia"/>
        </w:rPr>
        <w:t>?</w:t>
      </w:r>
    </w:p>
    <w:p w14:paraId="3FBB4377" w14:textId="77777777" w:rsidR="007E2979" w:rsidRDefault="007E2979"/>
    <w:p w14:paraId="4921040F" w14:textId="77777777" w:rsidR="007E2979" w:rsidRPr="006B228B" w:rsidRDefault="007E2979"/>
    <w:sectPr w:rsidR="007E2979" w:rsidRPr="006B228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DC9AC" w14:textId="77777777" w:rsidR="00184CE0" w:rsidRDefault="00184CE0" w:rsidP="006B228B">
      <w:pPr>
        <w:spacing w:after="0" w:line="240" w:lineRule="auto"/>
      </w:pPr>
      <w:r>
        <w:separator/>
      </w:r>
    </w:p>
  </w:endnote>
  <w:endnote w:type="continuationSeparator" w:id="0">
    <w:p w14:paraId="484DDA9A" w14:textId="77777777" w:rsidR="00184CE0" w:rsidRDefault="00184CE0" w:rsidP="006B2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EFC0D" w14:textId="77777777" w:rsidR="00184CE0" w:rsidRDefault="00184CE0" w:rsidP="006B228B">
      <w:pPr>
        <w:spacing w:after="0" w:line="240" w:lineRule="auto"/>
      </w:pPr>
      <w:r>
        <w:separator/>
      </w:r>
    </w:p>
  </w:footnote>
  <w:footnote w:type="continuationSeparator" w:id="0">
    <w:p w14:paraId="5EB4C3AD" w14:textId="77777777" w:rsidR="00184CE0" w:rsidRDefault="00184CE0" w:rsidP="006B2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CD629" w14:textId="29839B02" w:rsidR="006B228B" w:rsidRPr="006B228B" w:rsidRDefault="006B228B" w:rsidP="006B228B">
    <w:pPr>
      <w:pStyle w:val="Header"/>
      <w:jc w:val="center"/>
      <w:rPr>
        <w:b/>
        <w:bCs/>
      </w:rPr>
    </w:pPr>
    <w:r w:rsidRPr="006B228B">
      <w:rPr>
        <w:b/>
        <w:bCs/>
      </w:rPr>
      <w:t>Pairwise Comparisons of FINA Jr Diving World Championships 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8B"/>
    <w:rsid w:val="000228D7"/>
    <w:rsid w:val="000255F6"/>
    <w:rsid w:val="00104738"/>
    <w:rsid w:val="00174CB9"/>
    <w:rsid w:val="00184CE0"/>
    <w:rsid w:val="00196B35"/>
    <w:rsid w:val="001E5D2E"/>
    <w:rsid w:val="00211545"/>
    <w:rsid w:val="00216960"/>
    <w:rsid w:val="00222327"/>
    <w:rsid w:val="00276936"/>
    <w:rsid w:val="002859A0"/>
    <w:rsid w:val="002A5C85"/>
    <w:rsid w:val="002A72F8"/>
    <w:rsid w:val="002D537B"/>
    <w:rsid w:val="002D6503"/>
    <w:rsid w:val="00317BD2"/>
    <w:rsid w:val="00320633"/>
    <w:rsid w:val="0032070F"/>
    <w:rsid w:val="00373048"/>
    <w:rsid w:val="00373B05"/>
    <w:rsid w:val="00380D8A"/>
    <w:rsid w:val="003A1E3E"/>
    <w:rsid w:val="003A7197"/>
    <w:rsid w:val="003C0B2D"/>
    <w:rsid w:val="003C688E"/>
    <w:rsid w:val="00442650"/>
    <w:rsid w:val="00496750"/>
    <w:rsid w:val="004C040E"/>
    <w:rsid w:val="004E4337"/>
    <w:rsid w:val="004E4858"/>
    <w:rsid w:val="00514B74"/>
    <w:rsid w:val="00554AFA"/>
    <w:rsid w:val="00583075"/>
    <w:rsid w:val="005C4F81"/>
    <w:rsid w:val="005F5101"/>
    <w:rsid w:val="00623DF0"/>
    <w:rsid w:val="00634B47"/>
    <w:rsid w:val="006378B8"/>
    <w:rsid w:val="006A5913"/>
    <w:rsid w:val="006B228B"/>
    <w:rsid w:val="006C5F6D"/>
    <w:rsid w:val="006F3A81"/>
    <w:rsid w:val="006F3CDF"/>
    <w:rsid w:val="007231B9"/>
    <w:rsid w:val="007232C1"/>
    <w:rsid w:val="00764BD2"/>
    <w:rsid w:val="0078618A"/>
    <w:rsid w:val="007E2979"/>
    <w:rsid w:val="007F59EC"/>
    <w:rsid w:val="00820843"/>
    <w:rsid w:val="00824D73"/>
    <w:rsid w:val="00837126"/>
    <w:rsid w:val="00895676"/>
    <w:rsid w:val="008B10A9"/>
    <w:rsid w:val="008E43A2"/>
    <w:rsid w:val="008F26EB"/>
    <w:rsid w:val="008F7146"/>
    <w:rsid w:val="009129CC"/>
    <w:rsid w:val="00944027"/>
    <w:rsid w:val="00952F37"/>
    <w:rsid w:val="009F52FD"/>
    <w:rsid w:val="00A54EA3"/>
    <w:rsid w:val="00B008D4"/>
    <w:rsid w:val="00B11673"/>
    <w:rsid w:val="00B173DB"/>
    <w:rsid w:val="00B22E88"/>
    <w:rsid w:val="00B400F5"/>
    <w:rsid w:val="00B62AE5"/>
    <w:rsid w:val="00BC46CF"/>
    <w:rsid w:val="00C06E85"/>
    <w:rsid w:val="00C25F70"/>
    <w:rsid w:val="00C32AA2"/>
    <w:rsid w:val="00C569A1"/>
    <w:rsid w:val="00C739F8"/>
    <w:rsid w:val="00C95458"/>
    <w:rsid w:val="00D05256"/>
    <w:rsid w:val="00D43401"/>
    <w:rsid w:val="00DB5BD2"/>
    <w:rsid w:val="00DE1188"/>
    <w:rsid w:val="00E469B0"/>
    <w:rsid w:val="00E611F4"/>
    <w:rsid w:val="00E67361"/>
    <w:rsid w:val="00E86D71"/>
    <w:rsid w:val="00EA5C42"/>
    <w:rsid w:val="00EF7D70"/>
    <w:rsid w:val="00F32762"/>
    <w:rsid w:val="00F37758"/>
    <w:rsid w:val="00F92776"/>
    <w:rsid w:val="00FA3A64"/>
    <w:rsid w:val="00FB3721"/>
    <w:rsid w:val="00FC56CA"/>
    <w:rsid w:val="00FE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38DB6C"/>
  <w15:chartTrackingRefBased/>
  <w15:docId w15:val="{8A9EE0E5-4462-40D4-AB03-A5410DAF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2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2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2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2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2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2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2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28B"/>
  </w:style>
  <w:style w:type="paragraph" w:styleId="Footer">
    <w:name w:val="footer"/>
    <w:basedOn w:val="Normal"/>
    <w:link w:val="FooterChar"/>
    <w:uiPriority w:val="99"/>
    <w:unhideWhenUsed/>
    <w:rsid w:val="006B2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2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28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n3b">
    <w:name w:val="gnvwddmdn3b"/>
    <w:basedOn w:val="DefaultParagraphFont"/>
    <w:rsid w:val="006B228B"/>
  </w:style>
  <w:style w:type="table" w:styleId="TableGrid">
    <w:name w:val="Table Grid"/>
    <w:basedOn w:val="TableNormal"/>
    <w:uiPriority w:val="39"/>
    <w:rsid w:val="00C56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618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255</Words>
  <Characters>1398</Characters>
  <Application>Microsoft Office Word</Application>
  <DocSecurity>0</DocSecurity>
  <Lines>116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deering</dc:creator>
  <cp:keywords/>
  <dc:description/>
  <cp:lastModifiedBy>deeringe4@yahoo.com</cp:lastModifiedBy>
  <cp:revision>3</cp:revision>
  <dcterms:created xsi:type="dcterms:W3CDTF">2024-04-05T15:47:00Z</dcterms:created>
  <dcterms:modified xsi:type="dcterms:W3CDTF">2024-04-05T16:17:00Z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9e3db647-5d8b-4fae-b050-4c43fd914c76</vt:lpwstr>
  </property>
</Properties>
</file>