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7B9D7" w14:textId="77777777" w:rsidR="00485DD5" w:rsidRDefault="00485DD5" w:rsidP="00485DD5">
      <w:pPr>
        <w:rPr>
          <w:rFonts w:ascii="Calibri" w:hAnsi="Calibri" w:cs="Calibri"/>
          <w:sz w:val="21"/>
          <w:szCs w:val="21"/>
        </w:rPr>
      </w:pPr>
      <w:r w:rsidRPr="00970D9B">
        <w:rPr>
          <w:noProof/>
          <w:sz w:val="21"/>
          <w:szCs w:val="21"/>
        </w:rPr>
        <mc:AlternateContent>
          <mc:Choice Requires="wpi">
            <w:drawing>
              <wp:anchor distT="0" distB="0" distL="114300" distR="114300" simplePos="0" relativeHeight="251659264" behindDoc="0" locked="0" layoutInCell="1" allowOverlap="1" wp14:anchorId="4870BB3D" wp14:editId="27CBEFA0">
                <wp:simplePos x="0" y="0"/>
                <wp:positionH relativeFrom="column">
                  <wp:posOffset>-1774466</wp:posOffset>
                </wp:positionH>
                <wp:positionV relativeFrom="paragraph">
                  <wp:posOffset>1323210</wp:posOffset>
                </wp:positionV>
                <wp:extent cx="360" cy="360"/>
                <wp:effectExtent l="57150" t="76200" r="57150" b="76200"/>
                <wp:wrapNone/>
                <wp:docPr id="373066167"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2F90982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41.1pt;margin-top:102.8pt;width:2.9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">
                <v:imagedata r:id="rId8" o:title=""/>
              </v:shape>
            </w:pict>
          </mc:Fallback>
        </mc:AlternateContent>
      </w:r>
      <w:r w:rsidRPr="00970D9B">
        <w:rPr>
          <w:rFonts w:ascii="Calibri" w:hAnsi="Calibri" w:cs="Calibri"/>
          <w:sz w:val="21"/>
          <w:szCs w:val="21"/>
        </w:rPr>
        <w:t xml:space="preserve">During the period of winter training when rowers cannot be on the water, their main form of practice is using an ergometer, commonly called the erg, to build and test fitness. The erg tracks metrics like the duration and distance of a piece and the split (time per 500 meters). These metrics give rowers an idea of where their performance is at during the time period where they cannot be on the water. Collegiate rowers participate in test pieces that give them and their coaches a sense of their performance in comparison to other athletes. These test pieces are typically 6k and 2k in length and are completed at full intensity. </w:t>
      </w:r>
    </w:p>
    <w:p w14:paraId="3E915ED9" w14:textId="77777777" w:rsidR="00485DD5" w:rsidRPr="00CB3D03" w:rsidRDefault="00485DD5" w:rsidP="00485DD5">
      <w:pPr>
        <w:ind w:firstLine="720"/>
        <w:rPr>
          <w:rFonts w:ascii="Calibri" w:hAnsi="Calibri" w:cs="Calibri"/>
          <w:sz w:val="21"/>
          <w:szCs w:val="21"/>
        </w:rPr>
      </w:pPr>
      <w:r w:rsidRPr="00970D9B">
        <w:rPr>
          <w:rFonts w:ascii="Calibri" w:hAnsi="Calibri" w:cs="Calibri"/>
          <w:sz w:val="21"/>
          <w:szCs w:val="21"/>
        </w:rPr>
        <w:t>Before their test pieces rowers are encouraged to make a goal for where they want to be at. Their goal is described as one that is “achievable”, but they should be “very excited if they meet their goal”, meaning that it should not be easily attained. As rowers do more test pieces and have a better sense of their own capabilities this goal setting becomes more reliable, and they can better set goals that are realistic but still challenge them to compete at their highest performance.</w:t>
      </w:r>
    </w:p>
    <w:p w14:paraId="69F07A7B" w14:textId="77777777" w:rsidR="00485DD5" w:rsidRDefault="00485DD5" w:rsidP="00485DD5">
      <w:pPr>
        <w:tabs>
          <w:tab w:val="left" w:pos="909"/>
        </w:tabs>
        <w:rPr>
          <w:rFonts w:asciiTheme="minorHAnsi" w:hAnsiTheme="minorHAnsi" w:cstheme="minorHAnsi"/>
          <w:color w:val="000000" w:themeColor="text1"/>
          <w:sz w:val="20"/>
          <w:szCs w:val="20"/>
        </w:rPr>
      </w:pPr>
    </w:p>
    <w:p w14:paraId="49979DBF" w14:textId="77777777" w:rsidR="00485DD5" w:rsidRDefault="00485DD5" w:rsidP="00485DD5">
      <w:pPr>
        <w:tabs>
          <w:tab w:val="left" w:pos="909"/>
        </w:tabs>
        <w:rPr>
          <w:rFonts w:asciiTheme="minorHAnsi" w:hAnsiTheme="minorHAnsi" w:cstheme="minorHAnsi"/>
          <w:color w:val="000000" w:themeColor="text1"/>
          <w:sz w:val="20"/>
          <w:szCs w:val="20"/>
        </w:rPr>
      </w:pPr>
      <w:r w:rsidRPr="00E43B7B">
        <w:rPr>
          <w:rFonts w:asciiTheme="minorHAnsi" w:hAnsiTheme="minorHAnsi" w:cstheme="minorHAnsi"/>
          <w:color w:val="000000" w:themeColor="text1"/>
          <w:sz w:val="20"/>
          <w:szCs w:val="20"/>
        </w:rPr>
        <w:drawing>
          <wp:inline distT="0" distB="0" distL="0" distR="0" wp14:anchorId="55B48625" wp14:editId="098B1C0D">
            <wp:extent cx="2415476" cy="2579571"/>
            <wp:effectExtent l="0" t="0" r="0" b="0"/>
            <wp:docPr id="1" name="Picture 1" descr="A table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able with numbers and numbers&#10;&#10;Description automatically generated"/>
                    <pic:cNvPicPr/>
                  </pic:nvPicPr>
                  <pic:blipFill>
                    <a:blip r:embed="rId9"/>
                    <a:stretch>
                      <a:fillRect/>
                    </a:stretch>
                  </pic:blipFill>
                  <pic:spPr>
                    <a:xfrm>
                      <a:off x="0" y="0"/>
                      <a:ext cx="2461026" cy="2628215"/>
                    </a:xfrm>
                    <a:prstGeom prst="rect">
                      <a:avLst/>
                    </a:prstGeom>
                  </pic:spPr>
                </pic:pic>
              </a:graphicData>
            </a:graphic>
          </wp:inline>
        </w:drawing>
      </w:r>
      <w:r w:rsidRPr="00E43B7B">
        <w:rPr>
          <w:rFonts w:asciiTheme="minorHAnsi" w:hAnsiTheme="minorHAnsi" w:cstheme="minorHAnsi"/>
          <w:color w:val="000000" w:themeColor="text1"/>
          <w:sz w:val="20"/>
          <w:szCs w:val="20"/>
        </w:rPr>
        <w:drawing>
          <wp:inline distT="0" distB="0" distL="0" distR="0" wp14:anchorId="38BFD3B3" wp14:editId="32293D9D">
            <wp:extent cx="2415209" cy="2579285"/>
            <wp:effectExtent l="0" t="0" r="0" b="0"/>
            <wp:docPr id="4" name="Picture 4"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table&#10;&#10;Description automatically generated"/>
                    <pic:cNvPicPr/>
                  </pic:nvPicPr>
                  <pic:blipFill>
                    <a:blip r:embed="rId10"/>
                    <a:stretch>
                      <a:fillRect/>
                    </a:stretch>
                  </pic:blipFill>
                  <pic:spPr>
                    <a:xfrm>
                      <a:off x="0" y="0"/>
                      <a:ext cx="2452698" cy="2619321"/>
                    </a:xfrm>
                    <a:prstGeom prst="rect">
                      <a:avLst/>
                    </a:prstGeom>
                  </pic:spPr>
                </pic:pic>
              </a:graphicData>
            </a:graphic>
          </wp:inline>
        </w:drawing>
      </w:r>
    </w:p>
    <w:p w14:paraId="588B72CA" w14:textId="77777777" w:rsidR="00485DD5" w:rsidRDefault="00485DD5" w:rsidP="00485DD5">
      <w:pPr>
        <w:tabs>
          <w:tab w:val="left" w:pos="909"/>
        </w:tabs>
        <w:rPr>
          <w:rFonts w:asciiTheme="minorHAnsi" w:hAnsiTheme="minorHAnsi" w:cstheme="minorHAnsi"/>
          <w:color w:val="000000" w:themeColor="text1"/>
          <w:sz w:val="20"/>
          <w:szCs w:val="20"/>
        </w:rPr>
      </w:pPr>
    </w:p>
    <w:p w14:paraId="78BF9761" w14:textId="77777777" w:rsidR="00485DD5" w:rsidRDefault="00485DD5" w:rsidP="00485DD5">
      <w:p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Above is 32 of 104 observations. </w:t>
      </w:r>
      <w:r w:rsidRPr="004A0F35">
        <w:rPr>
          <w:rFonts w:asciiTheme="minorHAnsi" w:hAnsiTheme="minorHAnsi" w:cstheme="minorHAnsi"/>
          <w:color w:val="4472C4" w:themeColor="accent1"/>
          <w:sz w:val="20"/>
          <w:szCs w:val="20"/>
        </w:rPr>
        <w:t xml:space="preserve">Difference </w:t>
      </w:r>
      <w:r>
        <w:rPr>
          <w:rFonts w:asciiTheme="minorHAnsi" w:hAnsiTheme="minorHAnsi" w:cstheme="minorHAnsi"/>
          <w:color w:val="000000" w:themeColor="text1"/>
          <w:sz w:val="20"/>
          <w:szCs w:val="20"/>
        </w:rPr>
        <w:t xml:space="preserve">is a variable that is </w:t>
      </w:r>
      <w:r w:rsidRPr="004A0F35">
        <w:rPr>
          <w:rFonts w:asciiTheme="minorHAnsi" w:hAnsiTheme="minorHAnsi" w:cstheme="minorHAnsi"/>
          <w:color w:val="4472C4" w:themeColor="accent1"/>
          <w:sz w:val="20"/>
          <w:szCs w:val="20"/>
        </w:rPr>
        <w:t xml:space="preserve">Goal </w:t>
      </w:r>
      <w:r>
        <w:rPr>
          <w:rFonts w:asciiTheme="minorHAnsi" w:hAnsiTheme="minorHAnsi" w:cstheme="minorHAnsi"/>
          <w:color w:val="000000" w:themeColor="text1"/>
          <w:sz w:val="20"/>
          <w:szCs w:val="20"/>
        </w:rPr>
        <w:t xml:space="preserve">– </w:t>
      </w:r>
      <w:r w:rsidRPr="004A0F35">
        <w:rPr>
          <w:rFonts w:asciiTheme="minorHAnsi" w:hAnsiTheme="minorHAnsi" w:cstheme="minorHAnsi"/>
          <w:color w:val="4472C4" w:themeColor="accent1"/>
          <w:sz w:val="20"/>
          <w:szCs w:val="20"/>
        </w:rPr>
        <w:t xml:space="preserve">Split </w:t>
      </w:r>
      <w:r>
        <w:rPr>
          <w:rFonts w:asciiTheme="minorHAnsi" w:hAnsiTheme="minorHAnsi" w:cstheme="minorHAnsi"/>
          <w:color w:val="000000" w:themeColor="text1"/>
          <w:sz w:val="20"/>
          <w:szCs w:val="20"/>
        </w:rPr>
        <w:t xml:space="preserve">and is used to determine if the athlete’s goal was met or not. A </w:t>
      </w:r>
      <w:r w:rsidRPr="00F012B0">
        <w:rPr>
          <w:rFonts w:asciiTheme="minorHAnsi" w:hAnsiTheme="minorHAnsi" w:cstheme="minorHAnsi"/>
          <w:color w:val="4472C4" w:themeColor="accent1"/>
          <w:sz w:val="20"/>
          <w:szCs w:val="20"/>
        </w:rPr>
        <w:t xml:space="preserve">Difference </w:t>
      </w:r>
      <w:r>
        <w:rPr>
          <w:rFonts w:asciiTheme="minorHAnsi" w:hAnsiTheme="minorHAnsi" w:cstheme="minorHAnsi"/>
          <w:color w:val="000000" w:themeColor="text1"/>
          <w:sz w:val="20"/>
          <w:szCs w:val="20"/>
        </w:rPr>
        <w:t xml:space="preserve">greater than or equal to 0 means the goal was met or exceeded, and a negative value indicates that the goal was not met.  The </w:t>
      </w:r>
      <w:r w:rsidRPr="00F012B0">
        <w:rPr>
          <w:rFonts w:asciiTheme="minorHAnsi" w:hAnsiTheme="minorHAnsi" w:cstheme="minorHAnsi"/>
          <w:color w:val="4472C4" w:themeColor="accent1"/>
          <w:sz w:val="20"/>
          <w:szCs w:val="20"/>
        </w:rPr>
        <w:t xml:space="preserve">Achievement </w:t>
      </w:r>
      <w:r>
        <w:rPr>
          <w:rFonts w:asciiTheme="minorHAnsi" w:hAnsiTheme="minorHAnsi" w:cstheme="minorHAnsi"/>
          <w:color w:val="000000" w:themeColor="text1"/>
          <w:sz w:val="20"/>
          <w:szCs w:val="20"/>
        </w:rPr>
        <w:t>variable indicates 0 for falling short of a goal and 1 for achieving it.</w:t>
      </w:r>
    </w:p>
    <w:p w14:paraId="691F68EF" w14:textId="77777777" w:rsidR="00485DD5" w:rsidRDefault="00485DD5" w:rsidP="00485DD5">
      <w:pPr>
        <w:tabs>
          <w:tab w:val="left" w:pos="909"/>
        </w:tabs>
        <w:rPr>
          <w:rFonts w:asciiTheme="minorHAnsi" w:hAnsiTheme="minorHAnsi" w:cstheme="minorHAnsi"/>
          <w:color w:val="000000" w:themeColor="text1"/>
          <w:sz w:val="20"/>
          <w:szCs w:val="20"/>
        </w:rPr>
      </w:pPr>
    </w:p>
    <w:p w14:paraId="75098D09" w14:textId="77777777" w:rsidR="00485DD5" w:rsidRDefault="00485DD5" w:rsidP="00485DD5">
      <w:p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Of the 104 observations, 62 athletes met or exceeded their goal during their test piece. </w:t>
      </w:r>
    </w:p>
    <w:p w14:paraId="0A7487E9" w14:textId="77777777" w:rsidR="00485DD5" w:rsidRDefault="00485DD5" w:rsidP="00485DD5">
      <w:pPr>
        <w:tabs>
          <w:tab w:val="left" w:pos="909"/>
        </w:tabs>
        <w:rPr>
          <w:rFonts w:asciiTheme="minorHAnsi" w:hAnsiTheme="minorHAnsi" w:cstheme="minorHAnsi"/>
          <w:color w:val="000000" w:themeColor="text1"/>
          <w:sz w:val="20"/>
          <w:szCs w:val="20"/>
        </w:rPr>
      </w:pPr>
    </w:p>
    <w:p w14:paraId="338EB004" w14:textId="77777777" w:rsidR="00485DD5" w:rsidRDefault="00485DD5" w:rsidP="00485DD5">
      <w:pPr>
        <w:pStyle w:val="ListParagraph"/>
        <w:numPr>
          <w:ilvl w:val="0"/>
          <w:numId w:val="1"/>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What is the sample statistic for the proportion of athletes that meet their goal?</w:t>
      </w:r>
    </w:p>
    <w:p w14:paraId="0403500A" w14:textId="77777777" w:rsidR="00485DD5" w:rsidRDefault="00485DD5" w:rsidP="00485DD5">
      <w:pPr>
        <w:pStyle w:val="ListParagraph"/>
        <w:tabs>
          <w:tab w:val="left" w:pos="909"/>
        </w:tabs>
        <w:rPr>
          <w:rFonts w:asciiTheme="minorHAnsi" w:hAnsiTheme="minorHAnsi" w:cstheme="minorHAnsi"/>
          <w:color w:val="000000" w:themeColor="text1"/>
          <w:sz w:val="20"/>
          <w:szCs w:val="20"/>
        </w:rPr>
      </w:pPr>
    </w:p>
    <w:p w14:paraId="541093DC" w14:textId="6119AA1F" w:rsidR="00485DD5" w:rsidRPr="00485DD5" w:rsidRDefault="00485DD5" w:rsidP="00485DD5">
      <w:pPr>
        <w:pStyle w:val="ListParagraph"/>
        <w:tabs>
          <w:tab w:val="left" w:pos="909"/>
        </w:tabs>
        <w:rPr>
          <w:rFonts w:asciiTheme="minorHAnsi" w:eastAsiaTheme="minorEastAsia" w:hAnsiTheme="minorHAnsi" w:cstheme="minorHAnsi"/>
          <w:color w:val="FF0000"/>
          <w:sz w:val="21"/>
          <w:szCs w:val="21"/>
        </w:rPr>
      </w:pPr>
    </w:p>
    <w:p w14:paraId="30A04F57" w14:textId="11107B8C" w:rsidR="00485DD5" w:rsidRDefault="00485DD5" w:rsidP="00485DD5">
      <w:pPr>
        <w:pStyle w:val="ListParagraph"/>
        <w:tabs>
          <w:tab w:val="left" w:pos="909"/>
        </w:tabs>
        <w:rPr>
          <w:rFonts w:asciiTheme="minorHAnsi" w:eastAsiaTheme="minorEastAsia" w:hAnsiTheme="minorHAnsi" w:cstheme="minorHAnsi"/>
          <w:color w:val="000000" w:themeColor="text1"/>
          <w:sz w:val="20"/>
          <w:szCs w:val="20"/>
        </w:rPr>
      </w:pPr>
    </w:p>
    <w:p w14:paraId="40607384" w14:textId="77777777" w:rsidR="00485DD5" w:rsidRPr="00485DD5" w:rsidRDefault="00485DD5" w:rsidP="00485DD5">
      <w:pPr>
        <w:pStyle w:val="ListParagraph"/>
        <w:tabs>
          <w:tab w:val="left" w:pos="909"/>
        </w:tabs>
        <w:rPr>
          <w:rFonts w:asciiTheme="minorHAnsi" w:eastAsiaTheme="minorEastAsia" w:hAnsiTheme="minorHAnsi" w:cstheme="minorHAnsi"/>
          <w:color w:val="000000" w:themeColor="text1"/>
          <w:sz w:val="20"/>
          <w:szCs w:val="20"/>
        </w:rPr>
      </w:pPr>
    </w:p>
    <w:p w14:paraId="1B053FF5" w14:textId="77777777" w:rsidR="00485DD5" w:rsidRDefault="00485DD5" w:rsidP="00485DD5">
      <w:pPr>
        <w:pStyle w:val="ListParagraph"/>
        <w:numPr>
          <w:ilvl w:val="0"/>
          <w:numId w:val="1"/>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Detail how you would use the given data to calculate a bootstrap statistic by hand for the proportion of rowers that meet their goal. </w:t>
      </w:r>
      <w:r w:rsidRPr="00BC3700">
        <w:rPr>
          <w:rFonts w:asciiTheme="minorHAnsi" w:hAnsiTheme="minorHAnsi" w:cstheme="minorHAnsi"/>
          <w:color w:val="000000" w:themeColor="text1"/>
          <w:sz w:val="20"/>
          <w:szCs w:val="20"/>
        </w:rPr>
        <w:t xml:space="preserve"> </w:t>
      </w:r>
    </w:p>
    <w:p w14:paraId="33735619" w14:textId="77777777" w:rsidR="00485DD5" w:rsidRDefault="00485DD5" w:rsidP="00485DD5">
      <w:pPr>
        <w:tabs>
          <w:tab w:val="left" w:pos="909"/>
        </w:tabs>
        <w:rPr>
          <w:rFonts w:asciiTheme="minorHAnsi" w:hAnsiTheme="minorHAnsi" w:cstheme="minorHAnsi"/>
          <w:color w:val="000000" w:themeColor="text1"/>
          <w:sz w:val="20"/>
          <w:szCs w:val="20"/>
        </w:rPr>
      </w:pPr>
    </w:p>
    <w:p w14:paraId="1AF6C2E0" w14:textId="67B0900B" w:rsidR="00485DD5" w:rsidRDefault="00485DD5" w:rsidP="00485DD5">
      <w:pPr>
        <w:tabs>
          <w:tab w:val="left" w:pos="909"/>
        </w:tabs>
        <w:ind w:left="720"/>
        <w:rPr>
          <w:rFonts w:asciiTheme="minorHAnsi" w:hAnsiTheme="minorHAnsi" w:cstheme="minorHAnsi"/>
          <w:color w:val="FF0000"/>
          <w:sz w:val="20"/>
          <w:szCs w:val="20"/>
        </w:rPr>
      </w:pPr>
    </w:p>
    <w:p w14:paraId="7B92E70F" w14:textId="4DB72E53" w:rsidR="00485DD5" w:rsidRDefault="00485DD5" w:rsidP="00485DD5">
      <w:pPr>
        <w:tabs>
          <w:tab w:val="left" w:pos="909"/>
        </w:tabs>
        <w:ind w:left="720"/>
        <w:rPr>
          <w:rFonts w:asciiTheme="minorHAnsi" w:hAnsiTheme="minorHAnsi" w:cstheme="minorHAnsi"/>
          <w:color w:val="FF0000"/>
          <w:sz w:val="20"/>
          <w:szCs w:val="20"/>
        </w:rPr>
      </w:pPr>
    </w:p>
    <w:p w14:paraId="0778F402" w14:textId="463599A3" w:rsidR="00485DD5" w:rsidRDefault="00485DD5" w:rsidP="00485DD5">
      <w:pPr>
        <w:tabs>
          <w:tab w:val="left" w:pos="909"/>
        </w:tabs>
        <w:ind w:left="720"/>
        <w:rPr>
          <w:rFonts w:asciiTheme="minorHAnsi" w:hAnsiTheme="minorHAnsi" w:cstheme="minorHAnsi"/>
          <w:color w:val="FF0000"/>
          <w:sz w:val="20"/>
          <w:szCs w:val="20"/>
        </w:rPr>
      </w:pPr>
    </w:p>
    <w:p w14:paraId="1153E2CD" w14:textId="5A308B1E" w:rsidR="00485DD5" w:rsidRDefault="00485DD5" w:rsidP="00485DD5">
      <w:pPr>
        <w:tabs>
          <w:tab w:val="left" w:pos="909"/>
        </w:tabs>
        <w:ind w:left="720"/>
        <w:rPr>
          <w:rFonts w:asciiTheme="minorHAnsi" w:hAnsiTheme="minorHAnsi" w:cstheme="minorHAnsi"/>
          <w:color w:val="FF0000"/>
          <w:sz w:val="20"/>
          <w:szCs w:val="20"/>
        </w:rPr>
      </w:pPr>
    </w:p>
    <w:p w14:paraId="1355E407" w14:textId="77777777" w:rsidR="00485DD5" w:rsidRDefault="00485DD5" w:rsidP="00485DD5">
      <w:pPr>
        <w:tabs>
          <w:tab w:val="left" w:pos="909"/>
        </w:tabs>
        <w:ind w:left="720"/>
        <w:rPr>
          <w:rFonts w:asciiTheme="minorHAnsi" w:hAnsiTheme="minorHAnsi" w:cstheme="minorHAnsi"/>
          <w:sz w:val="20"/>
          <w:szCs w:val="20"/>
        </w:rPr>
      </w:pPr>
    </w:p>
    <w:p w14:paraId="079EDE53" w14:textId="77777777" w:rsidR="00485DD5" w:rsidRDefault="00485DD5" w:rsidP="00485DD5">
      <w:pPr>
        <w:pStyle w:val="ListParagraph"/>
        <w:tabs>
          <w:tab w:val="left" w:pos="909"/>
        </w:tabs>
        <w:rPr>
          <w:rFonts w:asciiTheme="minorHAnsi" w:hAnsiTheme="minorHAnsi" w:cstheme="minorHAnsi"/>
          <w:color w:val="000000" w:themeColor="text1"/>
          <w:sz w:val="20"/>
          <w:szCs w:val="20"/>
        </w:rPr>
      </w:pPr>
    </w:p>
    <w:p w14:paraId="74C3CC8C" w14:textId="77777777" w:rsidR="00485DD5" w:rsidRDefault="00485DD5" w:rsidP="00485DD5">
      <w:pPr>
        <w:pStyle w:val="ListParagraph"/>
        <w:numPr>
          <w:ilvl w:val="0"/>
          <w:numId w:val="1"/>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lastRenderedPageBreak/>
        <w:t xml:space="preserve">Using </w:t>
      </w:r>
      <w:proofErr w:type="spellStart"/>
      <w:r>
        <w:rPr>
          <w:rFonts w:asciiTheme="minorHAnsi" w:hAnsiTheme="minorHAnsi" w:cstheme="minorHAnsi"/>
          <w:color w:val="000000" w:themeColor="text1"/>
          <w:sz w:val="20"/>
          <w:szCs w:val="20"/>
        </w:rPr>
        <w:t>StatKey</w:t>
      </w:r>
      <w:proofErr w:type="spellEnd"/>
      <w:r>
        <w:rPr>
          <w:rFonts w:asciiTheme="minorHAnsi" w:hAnsiTheme="minorHAnsi" w:cstheme="minorHAnsi"/>
          <w:color w:val="000000" w:themeColor="text1"/>
          <w:sz w:val="20"/>
          <w:szCs w:val="20"/>
        </w:rPr>
        <w:t xml:space="preserve">, based on the information provided to you, what test would you select and what values would you input to create this bootstrap distribution? </w:t>
      </w:r>
    </w:p>
    <w:p w14:paraId="168B121F" w14:textId="77777777" w:rsidR="00485DD5" w:rsidRDefault="00485DD5" w:rsidP="00485DD5">
      <w:pPr>
        <w:tabs>
          <w:tab w:val="left" w:pos="909"/>
        </w:tabs>
        <w:rPr>
          <w:rFonts w:asciiTheme="minorHAnsi" w:hAnsiTheme="minorHAnsi" w:cstheme="minorHAnsi"/>
          <w:color w:val="000000" w:themeColor="text1"/>
          <w:sz w:val="20"/>
          <w:szCs w:val="20"/>
        </w:rPr>
      </w:pPr>
    </w:p>
    <w:p w14:paraId="47B2EB6C" w14:textId="501B1717" w:rsidR="00485DD5" w:rsidRDefault="00485DD5" w:rsidP="00485DD5">
      <w:pPr>
        <w:tabs>
          <w:tab w:val="left" w:pos="909"/>
        </w:tabs>
        <w:rPr>
          <w:rFonts w:asciiTheme="minorHAnsi" w:hAnsiTheme="minorHAnsi" w:cstheme="minorHAnsi"/>
          <w:color w:val="FF0000"/>
          <w:sz w:val="20"/>
          <w:szCs w:val="20"/>
        </w:rPr>
      </w:pPr>
    </w:p>
    <w:p w14:paraId="3A519AE8" w14:textId="77777777" w:rsidR="00485DD5" w:rsidRDefault="00485DD5" w:rsidP="00485DD5">
      <w:pPr>
        <w:tabs>
          <w:tab w:val="left" w:pos="909"/>
        </w:tabs>
        <w:rPr>
          <w:rFonts w:asciiTheme="minorHAnsi" w:hAnsiTheme="minorHAnsi" w:cstheme="minorHAnsi"/>
          <w:color w:val="FF0000"/>
          <w:sz w:val="20"/>
          <w:szCs w:val="20"/>
        </w:rPr>
      </w:pPr>
    </w:p>
    <w:p w14:paraId="759429F8" w14:textId="77777777" w:rsidR="00485DD5" w:rsidRPr="008C4E1B" w:rsidRDefault="00485DD5" w:rsidP="00485DD5">
      <w:pPr>
        <w:tabs>
          <w:tab w:val="left" w:pos="909"/>
        </w:tabs>
        <w:rPr>
          <w:rFonts w:asciiTheme="minorHAnsi" w:hAnsiTheme="minorHAnsi" w:cstheme="minorHAnsi"/>
          <w:color w:val="000000" w:themeColor="text1"/>
          <w:sz w:val="20"/>
          <w:szCs w:val="20"/>
        </w:rPr>
      </w:pPr>
    </w:p>
    <w:p w14:paraId="35FE5C9C" w14:textId="77777777" w:rsidR="00485DD5" w:rsidRDefault="00485DD5" w:rsidP="00485DD5">
      <w:pPr>
        <w:pStyle w:val="ListParagraph"/>
        <w:numPr>
          <w:ilvl w:val="0"/>
          <w:numId w:val="1"/>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Using </w:t>
      </w:r>
      <w:proofErr w:type="spellStart"/>
      <w:r>
        <w:rPr>
          <w:rFonts w:asciiTheme="minorHAnsi" w:hAnsiTheme="minorHAnsi" w:cstheme="minorHAnsi"/>
          <w:color w:val="000000" w:themeColor="text1"/>
          <w:sz w:val="20"/>
          <w:szCs w:val="20"/>
        </w:rPr>
        <w:t>StatKey</w:t>
      </w:r>
      <w:proofErr w:type="spellEnd"/>
      <w:r>
        <w:rPr>
          <w:rFonts w:asciiTheme="minorHAnsi" w:hAnsiTheme="minorHAnsi" w:cstheme="minorHAnsi"/>
          <w:color w:val="000000" w:themeColor="text1"/>
          <w:sz w:val="20"/>
          <w:szCs w:val="20"/>
        </w:rPr>
        <w:t xml:space="preserve">, create a bootstrap distribution for the proportion of athletes that met their goal. Describe and draw the shape of the distribution. What is the standard error? Use at least 5000 samples. </w:t>
      </w:r>
    </w:p>
    <w:p w14:paraId="7A33A65C" w14:textId="11C070E4" w:rsidR="00485DD5" w:rsidRPr="00777B22" w:rsidRDefault="00485DD5" w:rsidP="00485DD5">
      <w:pPr>
        <w:tabs>
          <w:tab w:val="left" w:pos="909"/>
        </w:tabs>
        <w:rPr>
          <w:rFonts w:asciiTheme="minorHAnsi" w:hAnsiTheme="minorHAnsi" w:cstheme="minorHAnsi"/>
          <w:color w:val="FF0000"/>
          <w:sz w:val="20"/>
          <w:szCs w:val="20"/>
        </w:rPr>
      </w:pPr>
    </w:p>
    <w:p w14:paraId="02111AAE" w14:textId="733440CA" w:rsidR="00485DD5" w:rsidRDefault="00485DD5" w:rsidP="00485DD5">
      <w:pPr>
        <w:tabs>
          <w:tab w:val="left" w:pos="909"/>
        </w:tabs>
        <w:rPr>
          <w:rFonts w:asciiTheme="minorHAnsi" w:hAnsiTheme="minorHAnsi" w:cstheme="minorHAnsi"/>
          <w:color w:val="FF0000"/>
          <w:sz w:val="20"/>
          <w:szCs w:val="20"/>
        </w:rPr>
      </w:pPr>
    </w:p>
    <w:p w14:paraId="36A66B70" w14:textId="77777777" w:rsidR="00485DD5" w:rsidRDefault="00485DD5" w:rsidP="00485DD5">
      <w:pPr>
        <w:tabs>
          <w:tab w:val="left" w:pos="909"/>
        </w:tabs>
        <w:rPr>
          <w:rFonts w:asciiTheme="minorHAnsi" w:hAnsiTheme="minorHAnsi" w:cstheme="minorHAnsi"/>
          <w:color w:val="FF0000"/>
          <w:sz w:val="20"/>
          <w:szCs w:val="20"/>
        </w:rPr>
      </w:pPr>
    </w:p>
    <w:p w14:paraId="02B84B7A" w14:textId="77777777" w:rsidR="00485DD5" w:rsidRDefault="00485DD5" w:rsidP="00485DD5">
      <w:pPr>
        <w:tabs>
          <w:tab w:val="left" w:pos="909"/>
        </w:tabs>
        <w:rPr>
          <w:rFonts w:asciiTheme="minorHAnsi" w:hAnsiTheme="minorHAnsi" w:cstheme="minorHAnsi"/>
          <w:color w:val="FF0000"/>
          <w:sz w:val="20"/>
          <w:szCs w:val="20"/>
        </w:rPr>
      </w:pPr>
    </w:p>
    <w:p w14:paraId="40E37064" w14:textId="77777777" w:rsidR="00485DD5" w:rsidRDefault="00485DD5" w:rsidP="00485DD5">
      <w:pPr>
        <w:tabs>
          <w:tab w:val="left" w:pos="909"/>
        </w:tabs>
        <w:rPr>
          <w:rFonts w:asciiTheme="minorHAnsi" w:hAnsiTheme="minorHAnsi" w:cstheme="minorHAnsi"/>
          <w:color w:val="FF0000"/>
          <w:sz w:val="20"/>
          <w:szCs w:val="20"/>
        </w:rPr>
      </w:pPr>
    </w:p>
    <w:p w14:paraId="18F5BDC4" w14:textId="77777777" w:rsidR="00485DD5" w:rsidRDefault="00485DD5" w:rsidP="00485DD5">
      <w:pPr>
        <w:tabs>
          <w:tab w:val="left" w:pos="909"/>
        </w:tabs>
        <w:rPr>
          <w:rFonts w:asciiTheme="minorHAnsi" w:hAnsiTheme="minorHAnsi" w:cstheme="minorHAnsi"/>
          <w:color w:val="FF0000"/>
          <w:sz w:val="20"/>
          <w:szCs w:val="20"/>
        </w:rPr>
      </w:pPr>
    </w:p>
    <w:p w14:paraId="1695F15B" w14:textId="77777777" w:rsidR="00485DD5" w:rsidRPr="008C70F7" w:rsidRDefault="00485DD5" w:rsidP="00485DD5">
      <w:pPr>
        <w:tabs>
          <w:tab w:val="left" w:pos="909"/>
        </w:tabs>
        <w:rPr>
          <w:noProof/>
        </w:rPr>
      </w:pPr>
    </w:p>
    <w:p w14:paraId="65393311" w14:textId="77777777" w:rsidR="00485DD5" w:rsidRDefault="00485DD5" w:rsidP="00485DD5">
      <w:pPr>
        <w:tabs>
          <w:tab w:val="left" w:pos="909"/>
        </w:tabs>
        <w:rPr>
          <w:rFonts w:asciiTheme="minorHAnsi" w:hAnsiTheme="minorHAnsi" w:cstheme="minorHAnsi"/>
          <w:color w:val="000000" w:themeColor="text1"/>
          <w:sz w:val="20"/>
          <w:szCs w:val="20"/>
        </w:rPr>
      </w:pPr>
    </w:p>
    <w:p w14:paraId="5E68F34F" w14:textId="77777777" w:rsidR="00485DD5" w:rsidRPr="004042D8" w:rsidRDefault="00485DD5" w:rsidP="00485DD5">
      <w:pPr>
        <w:tabs>
          <w:tab w:val="left" w:pos="909"/>
        </w:tabs>
        <w:rPr>
          <w:rFonts w:asciiTheme="minorHAnsi" w:hAnsiTheme="minorHAnsi" w:cstheme="minorHAnsi"/>
          <w:color w:val="000000" w:themeColor="text1"/>
          <w:sz w:val="20"/>
          <w:szCs w:val="20"/>
        </w:rPr>
      </w:pPr>
    </w:p>
    <w:p w14:paraId="7B4B1043" w14:textId="77777777" w:rsidR="00485DD5" w:rsidRDefault="00485DD5" w:rsidP="00485DD5">
      <w:pPr>
        <w:pStyle w:val="ListParagraph"/>
        <w:numPr>
          <w:ilvl w:val="0"/>
          <w:numId w:val="1"/>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Using the standard error, create a 95% confidence interval for the proportion of athletes that met their goal. Interpret it in context. </w:t>
      </w:r>
    </w:p>
    <w:p w14:paraId="09BBD021" w14:textId="77777777" w:rsidR="00485DD5" w:rsidRPr="00CB2D71" w:rsidRDefault="00485DD5" w:rsidP="00485DD5">
      <w:pPr>
        <w:pStyle w:val="ListParagraph"/>
        <w:tabs>
          <w:tab w:val="left" w:pos="909"/>
        </w:tabs>
        <w:rPr>
          <w:rFonts w:asciiTheme="minorHAnsi" w:hAnsiTheme="minorHAnsi" w:cstheme="minorHAnsi"/>
          <w:color w:val="000000" w:themeColor="text1"/>
          <w:sz w:val="20"/>
          <w:szCs w:val="20"/>
        </w:rPr>
      </w:pPr>
    </w:p>
    <w:p w14:paraId="6BB9E29C" w14:textId="77777777" w:rsidR="00485DD5" w:rsidRDefault="00485DD5" w:rsidP="00485DD5">
      <w:pPr>
        <w:tabs>
          <w:tab w:val="left" w:pos="909"/>
        </w:tabs>
        <w:rPr>
          <w:rFonts w:asciiTheme="minorHAnsi" w:hAnsiTheme="minorHAnsi" w:cstheme="minorHAnsi"/>
          <w:color w:val="000000" w:themeColor="text1"/>
          <w:sz w:val="20"/>
          <w:szCs w:val="20"/>
        </w:rPr>
      </w:pPr>
    </w:p>
    <w:p w14:paraId="4C4976EF" w14:textId="77777777" w:rsidR="00485DD5" w:rsidRDefault="00485DD5" w:rsidP="00485DD5">
      <w:pPr>
        <w:tabs>
          <w:tab w:val="left" w:pos="909"/>
        </w:tabs>
        <w:rPr>
          <w:rFonts w:asciiTheme="minorHAnsi" w:hAnsiTheme="minorHAnsi" w:cstheme="minorHAnsi"/>
          <w:color w:val="000000" w:themeColor="text1"/>
          <w:sz w:val="20"/>
          <w:szCs w:val="20"/>
        </w:rPr>
      </w:pPr>
    </w:p>
    <w:p w14:paraId="5EFBA907" w14:textId="77777777" w:rsidR="00485DD5" w:rsidRDefault="00485DD5" w:rsidP="00485DD5">
      <w:pPr>
        <w:tabs>
          <w:tab w:val="left" w:pos="909"/>
        </w:tabs>
        <w:rPr>
          <w:rFonts w:asciiTheme="minorHAnsi" w:hAnsiTheme="minorHAnsi" w:cstheme="minorHAnsi"/>
          <w:color w:val="000000" w:themeColor="text1"/>
          <w:sz w:val="20"/>
          <w:szCs w:val="20"/>
        </w:rPr>
      </w:pPr>
    </w:p>
    <w:p w14:paraId="753E650E" w14:textId="77777777" w:rsidR="00485DD5" w:rsidRDefault="00485DD5" w:rsidP="00485DD5">
      <w:pPr>
        <w:tabs>
          <w:tab w:val="left" w:pos="909"/>
        </w:tabs>
        <w:rPr>
          <w:rFonts w:asciiTheme="minorHAnsi" w:hAnsiTheme="minorHAnsi" w:cstheme="minorHAnsi"/>
          <w:color w:val="000000" w:themeColor="text1"/>
          <w:sz w:val="20"/>
          <w:szCs w:val="20"/>
        </w:rPr>
      </w:pPr>
    </w:p>
    <w:p w14:paraId="2D2AB6E4" w14:textId="75B7C8F0" w:rsidR="00485DD5" w:rsidRDefault="00485DD5" w:rsidP="00485DD5">
      <w:pPr>
        <w:tabs>
          <w:tab w:val="left" w:pos="909"/>
        </w:tabs>
        <w:rPr>
          <w:rFonts w:asciiTheme="minorHAnsi" w:hAnsiTheme="minorHAnsi" w:cstheme="minorHAnsi"/>
          <w:color w:val="000000" w:themeColor="text1"/>
          <w:sz w:val="20"/>
          <w:szCs w:val="20"/>
        </w:rPr>
      </w:pPr>
    </w:p>
    <w:p w14:paraId="5AB707B1" w14:textId="77777777" w:rsidR="00485DD5" w:rsidRDefault="00485DD5" w:rsidP="00485DD5">
      <w:pPr>
        <w:pStyle w:val="ListParagraph"/>
        <w:numPr>
          <w:ilvl w:val="0"/>
          <w:numId w:val="1"/>
        </w:numPr>
        <w:tabs>
          <w:tab w:val="left" w:pos="909"/>
        </w:tabs>
        <w:rPr>
          <w:rFonts w:asciiTheme="minorHAnsi" w:hAnsiTheme="minorHAnsi" w:cstheme="minorHAnsi"/>
          <w:color w:val="000000" w:themeColor="text1"/>
          <w:sz w:val="20"/>
          <w:szCs w:val="20"/>
        </w:rPr>
      </w:pPr>
      <w:r w:rsidRPr="008C70F7">
        <w:rPr>
          <w:rFonts w:asciiTheme="minorHAnsi" w:hAnsiTheme="minorHAnsi" w:cstheme="minorHAnsi"/>
          <w:color w:val="000000" w:themeColor="text1"/>
          <w:sz w:val="20"/>
          <w:szCs w:val="20"/>
        </w:rPr>
        <w:t xml:space="preserve">Using </w:t>
      </w:r>
      <w:proofErr w:type="spellStart"/>
      <w:r w:rsidRPr="008C70F7">
        <w:rPr>
          <w:rFonts w:asciiTheme="minorHAnsi" w:hAnsiTheme="minorHAnsi" w:cstheme="minorHAnsi"/>
          <w:color w:val="000000" w:themeColor="text1"/>
          <w:sz w:val="20"/>
          <w:szCs w:val="20"/>
        </w:rPr>
        <w:t>Stat</w:t>
      </w:r>
      <w:r>
        <w:rPr>
          <w:rFonts w:asciiTheme="minorHAnsi" w:hAnsiTheme="minorHAnsi" w:cstheme="minorHAnsi"/>
          <w:color w:val="000000" w:themeColor="text1"/>
          <w:sz w:val="20"/>
          <w:szCs w:val="20"/>
        </w:rPr>
        <w:t>Key</w:t>
      </w:r>
      <w:proofErr w:type="spellEnd"/>
      <w:r>
        <w:rPr>
          <w:rFonts w:asciiTheme="minorHAnsi" w:hAnsiTheme="minorHAnsi" w:cstheme="minorHAnsi"/>
          <w:color w:val="000000" w:themeColor="text1"/>
          <w:sz w:val="20"/>
          <w:szCs w:val="20"/>
        </w:rPr>
        <w:t>, find a 95% confidence interval for the proportion using a two-tail test and interpret. How does this interval compare to the interval you found above? Does this make sense, why or why not?</w:t>
      </w:r>
    </w:p>
    <w:p w14:paraId="3AAEFA5A" w14:textId="77777777" w:rsidR="00485DD5" w:rsidRDefault="00485DD5" w:rsidP="00485DD5">
      <w:pPr>
        <w:pStyle w:val="ListParagraph"/>
        <w:tabs>
          <w:tab w:val="left" w:pos="909"/>
        </w:tabs>
        <w:rPr>
          <w:rFonts w:asciiTheme="minorHAnsi" w:hAnsiTheme="minorHAnsi" w:cstheme="minorHAnsi"/>
          <w:color w:val="000000" w:themeColor="text1"/>
          <w:sz w:val="20"/>
          <w:szCs w:val="20"/>
        </w:rPr>
      </w:pPr>
    </w:p>
    <w:p w14:paraId="2276B7F2" w14:textId="68A4A9EB" w:rsidR="00485DD5" w:rsidRDefault="00485DD5" w:rsidP="00485DD5">
      <w:pPr>
        <w:tabs>
          <w:tab w:val="left" w:pos="909"/>
        </w:tabs>
        <w:rPr>
          <w:rFonts w:asciiTheme="minorHAnsi" w:hAnsiTheme="minorHAnsi" w:cstheme="minorHAnsi"/>
          <w:color w:val="000000" w:themeColor="text1"/>
          <w:sz w:val="20"/>
          <w:szCs w:val="20"/>
        </w:rPr>
      </w:pPr>
    </w:p>
    <w:p w14:paraId="10178533" w14:textId="715DAD6C" w:rsidR="00485DD5" w:rsidRDefault="00485DD5" w:rsidP="00485DD5">
      <w:pPr>
        <w:tabs>
          <w:tab w:val="left" w:pos="909"/>
        </w:tabs>
        <w:rPr>
          <w:rFonts w:asciiTheme="minorHAnsi" w:hAnsiTheme="minorHAnsi" w:cstheme="minorHAnsi"/>
          <w:color w:val="000000" w:themeColor="text1"/>
          <w:sz w:val="20"/>
          <w:szCs w:val="20"/>
        </w:rPr>
      </w:pPr>
    </w:p>
    <w:p w14:paraId="31D2F568" w14:textId="051D6349" w:rsidR="00485DD5" w:rsidRDefault="00485DD5" w:rsidP="00485DD5">
      <w:pPr>
        <w:tabs>
          <w:tab w:val="left" w:pos="909"/>
        </w:tabs>
        <w:rPr>
          <w:rFonts w:asciiTheme="minorHAnsi" w:hAnsiTheme="minorHAnsi" w:cstheme="minorHAnsi"/>
          <w:color w:val="000000" w:themeColor="text1"/>
          <w:sz w:val="20"/>
          <w:szCs w:val="20"/>
        </w:rPr>
      </w:pPr>
    </w:p>
    <w:p w14:paraId="5376AC74" w14:textId="77777777" w:rsidR="00485DD5" w:rsidRPr="00F248F5" w:rsidRDefault="00485DD5" w:rsidP="00485DD5">
      <w:pPr>
        <w:tabs>
          <w:tab w:val="left" w:pos="909"/>
        </w:tabs>
        <w:rPr>
          <w:rFonts w:asciiTheme="minorHAnsi" w:hAnsiTheme="minorHAnsi" w:cstheme="minorHAnsi"/>
          <w:color w:val="000000" w:themeColor="text1"/>
          <w:sz w:val="20"/>
          <w:szCs w:val="20"/>
        </w:rPr>
      </w:pPr>
    </w:p>
    <w:p w14:paraId="3F7B8C77" w14:textId="77777777" w:rsidR="00485DD5" w:rsidRPr="00FE0E26" w:rsidRDefault="00485DD5" w:rsidP="00485DD5">
      <w:pPr>
        <w:pStyle w:val="ListParagraph"/>
        <w:numPr>
          <w:ilvl w:val="0"/>
          <w:numId w:val="1"/>
        </w:numPr>
        <w:tabs>
          <w:tab w:val="left" w:pos="909"/>
        </w:tabs>
        <w:rPr>
          <w:rFonts w:asciiTheme="minorHAnsi" w:hAnsiTheme="minorHAnsi" w:cstheme="minorHAnsi"/>
          <w:color w:val="FF0000"/>
          <w:sz w:val="20"/>
          <w:szCs w:val="20"/>
        </w:rPr>
      </w:pPr>
      <w:r>
        <w:rPr>
          <w:rFonts w:asciiTheme="minorHAnsi" w:hAnsiTheme="minorHAnsi" w:cstheme="minorHAnsi"/>
          <w:color w:val="000000" w:themeColor="text1"/>
          <w:sz w:val="20"/>
          <w:szCs w:val="20"/>
        </w:rPr>
        <w:t>If we change our confidence level to 98%, how does that affect our bounds and what does that mean for our confidence interval?</w:t>
      </w:r>
    </w:p>
    <w:p w14:paraId="01C88B00" w14:textId="77777777" w:rsidR="00485DD5" w:rsidRPr="008C70F7" w:rsidRDefault="00485DD5" w:rsidP="00485DD5">
      <w:pPr>
        <w:pStyle w:val="ListParagraph"/>
        <w:tabs>
          <w:tab w:val="left" w:pos="909"/>
        </w:tabs>
        <w:rPr>
          <w:rFonts w:asciiTheme="minorHAnsi" w:hAnsiTheme="minorHAnsi" w:cstheme="minorHAnsi"/>
          <w:color w:val="FF0000"/>
          <w:sz w:val="20"/>
          <w:szCs w:val="20"/>
        </w:rPr>
      </w:pPr>
    </w:p>
    <w:p w14:paraId="791D9E1D" w14:textId="3B292C45" w:rsidR="00485DD5" w:rsidRDefault="00485DD5" w:rsidP="00485DD5">
      <w:pPr>
        <w:pStyle w:val="ListParagraph"/>
        <w:tabs>
          <w:tab w:val="left" w:pos="909"/>
        </w:tabs>
        <w:rPr>
          <w:rFonts w:asciiTheme="minorHAnsi" w:hAnsiTheme="minorHAnsi" w:cstheme="minorHAnsi"/>
          <w:color w:val="FF0000"/>
          <w:sz w:val="20"/>
          <w:szCs w:val="20"/>
        </w:rPr>
      </w:pPr>
    </w:p>
    <w:p w14:paraId="35943200" w14:textId="114F0929" w:rsidR="00485DD5" w:rsidRDefault="00485DD5" w:rsidP="00485DD5">
      <w:pPr>
        <w:pStyle w:val="ListParagraph"/>
        <w:tabs>
          <w:tab w:val="left" w:pos="909"/>
        </w:tabs>
        <w:rPr>
          <w:rFonts w:asciiTheme="minorHAnsi" w:hAnsiTheme="minorHAnsi" w:cstheme="minorHAnsi"/>
          <w:color w:val="FF0000"/>
          <w:sz w:val="20"/>
          <w:szCs w:val="20"/>
        </w:rPr>
      </w:pPr>
    </w:p>
    <w:p w14:paraId="201F3799" w14:textId="77777777" w:rsidR="00485DD5" w:rsidRPr="00F248F5" w:rsidRDefault="00485DD5" w:rsidP="00485DD5">
      <w:pPr>
        <w:pStyle w:val="ListParagraph"/>
        <w:tabs>
          <w:tab w:val="left" w:pos="909"/>
        </w:tabs>
        <w:rPr>
          <w:rFonts w:asciiTheme="minorHAnsi" w:hAnsiTheme="minorHAnsi" w:cstheme="minorHAnsi"/>
          <w:color w:val="FF0000"/>
          <w:sz w:val="20"/>
          <w:szCs w:val="20"/>
        </w:rPr>
      </w:pPr>
    </w:p>
    <w:p w14:paraId="0047C9BF" w14:textId="77777777" w:rsidR="00485DD5" w:rsidRPr="00F248F5" w:rsidRDefault="00485DD5" w:rsidP="00485DD5">
      <w:pPr>
        <w:pStyle w:val="ListParagraph"/>
        <w:numPr>
          <w:ilvl w:val="0"/>
          <w:numId w:val="1"/>
        </w:numPr>
        <w:tabs>
          <w:tab w:val="left" w:pos="909"/>
        </w:tabs>
        <w:rPr>
          <w:rFonts w:asciiTheme="minorHAnsi" w:hAnsiTheme="minorHAnsi" w:cstheme="minorHAnsi"/>
          <w:color w:val="FF0000"/>
          <w:sz w:val="20"/>
          <w:szCs w:val="20"/>
        </w:rPr>
      </w:pPr>
      <w:r>
        <w:rPr>
          <w:rFonts w:asciiTheme="minorHAnsi" w:hAnsiTheme="minorHAnsi" w:cstheme="minorHAnsi"/>
          <w:color w:val="000000" w:themeColor="text1"/>
          <w:sz w:val="20"/>
          <w:szCs w:val="20"/>
        </w:rPr>
        <w:t xml:space="preserve">Using </w:t>
      </w:r>
      <w:proofErr w:type="spellStart"/>
      <w:r>
        <w:rPr>
          <w:rFonts w:asciiTheme="minorHAnsi" w:hAnsiTheme="minorHAnsi" w:cstheme="minorHAnsi"/>
          <w:color w:val="000000" w:themeColor="text1"/>
          <w:sz w:val="20"/>
          <w:szCs w:val="20"/>
        </w:rPr>
        <w:t>StatKey</w:t>
      </w:r>
      <w:proofErr w:type="spellEnd"/>
      <w:r>
        <w:rPr>
          <w:rFonts w:asciiTheme="minorHAnsi" w:hAnsiTheme="minorHAnsi" w:cstheme="minorHAnsi"/>
          <w:color w:val="000000" w:themeColor="text1"/>
          <w:sz w:val="20"/>
          <w:szCs w:val="20"/>
        </w:rPr>
        <w:t>, find and interpret a 98% confidence interval for the proportion of athletes that met their goal. Explain how this compares to the 95% confidence interval and whether or not that makes sense with your answer above.</w:t>
      </w:r>
    </w:p>
    <w:p w14:paraId="5D135B75" w14:textId="77777777" w:rsidR="00485DD5" w:rsidRDefault="00485DD5" w:rsidP="00485DD5">
      <w:pPr>
        <w:pStyle w:val="ListParagraph"/>
        <w:tabs>
          <w:tab w:val="left" w:pos="909"/>
        </w:tabs>
        <w:rPr>
          <w:rFonts w:asciiTheme="minorHAnsi" w:hAnsiTheme="minorHAnsi" w:cstheme="minorHAnsi"/>
          <w:color w:val="000000" w:themeColor="text1"/>
          <w:sz w:val="20"/>
          <w:szCs w:val="20"/>
        </w:rPr>
      </w:pPr>
    </w:p>
    <w:p w14:paraId="3DF99B88" w14:textId="11BBB1BC" w:rsidR="00485DD5" w:rsidRDefault="00485DD5" w:rsidP="00485DD5">
      <w:pPr>
        <w:pStyle w:val="ListParagraph"/>
        <w:tabs>
          <w:tab w:val="left" w:pos="909"/>
        </w:tabs>
        <w:rPr>
          <w:rFonts w:asciiTheme="minorHAnsi" w:hAnsiTheme="minorHAnsi" w:cstheme="minorHAnsi"/>
          <w:color w:val="FF0000"/>
          <w:sz w:val="20"/>
          <w:szCs w:val="20"/>
        </w:rPr>
      </w:pPr>
    </w:p>
    <w:p w14:paraId="689E3FA7" w14:textId="19FCD904" w:rsidR="00485DD5" w:rsidRDefault="00485DD5" w:rsidP="00485DD5">
      <w:pPr>
        <w:pStyle w:val="ListParagraph"/>
        <w:tabs>
          <w:tab w:val="left" w:pos="909"/>
        </w:tabs>
        <w:rPr>
          <w:rFonts w:asciiTheme="minorHAnsi" w:hAnsiTheme="minorHAnsi" w:cstheme="minorHAnsi"/>
          <w:color w:val="FF0000"/>
          <w:sz w:val="20"/>
          <w:szCs w:val="20"/>
        </w:rPr>
      </w:pPr>
    </w:p>
    <w:p w14:paraId="141E1EC9" w14:textId="628FBE90" w:rsidR="00485DD5" w:rsidRDefault="00485DD5" w:rsidP="00485DD5">
      <w:pPr>
        <w:pStyle w:val="ListParagraph"/>
        <w:tabs>
          <w:tab w:val="left" w:pos="909"/>
        </w:tabs>
        <w:rPr>
          <w:rFonts w:asciiTheme="minorHAnsi" w:hAnsiTheme="minorHAnsi" w:cstheme="minorHAnsi"/>
          <w:color w:val="FF0000"/>
          <w:sz w:val="20"/>
          <w:szCs w:val="20"/>
        </w:rPr>
      </w:pPr>
    </w:p>
    <w:p w14:paraId="3F8E8755" w14:textId="59EAACBB" w:rsidR="00485DD5" w:rsidRDefault="00485DD5" w:rsidP="00485DD5">
      <w:pPr>
        <w:pStyle w:val="ListParagraph"/>
        <w:tabs>
          <w:tab w:val="left" w:pos="909"/>
        </w:tabs>
        <w:rPr>
          <w:rFonts w:asciiTheme="minorHAnsi" w:hAnsiTheme="minorHAnsi" w:cstheme="minorHAnsi"/>
          <w:color w:val="FF0000"/>
          <w:sz w:val="20"/>
          <w:szCs w:val="20"/>
        </w:rPr>
      </w:pPr>
    </w:p>
    <w:p w14:paraId="1AF16E82" w14:textId="77777777" w:rsidR="00485DD5" w:rsidRDefault="00485DD5" w:rsidP="00485DD5">
      <w:pPr>
        <w:pStyle w:val="ListParagraph"/>
        <w:tabs>
          <w:tab w:val="left" w:pos="909"/>
        </w:tabs>
        <w:rPr>
          <w:rFonts w:asciiTheme="minorHAnsi" w:hAnsiTheme="minorHAnsi" w:cstheme="minorHAnsi"/>
          <w:color w:val="FF0000"/>
          <w:sz w:val="20"/>
          <w:szCs w:val="20"/>
        </w:rPr>
      </w:pPr>
    </w:p>
    <w:p w14:paraId="2BD08BD2" w14:textId="77777777" w:rsidR="00485DD5" w:rsidRPr="00F012B0" w:rsidRDefault="00485DD5" w:rsidP="00485DD5">
      <w:pPr>
        <w:pStyle w:val="ListParagraph"/>
        <w:numPr>
          <w:ilvl w:val="0"/>
          <w:numId w:val="1"/>
        </w:numPr>
        <w:tabs>
          <w:tab w:val="left" w:pos="909"/>
        </w:tabs>
        <w:rPr>
          <w:rFonts w:asciiTheme="minorHAnsi" w:hAnsiTheme="minorHAnsi" w:cstheme="minorHAnsi"/>
          <w:color w:val="000000" w:themeColor="text1"/>
          <w:sz w:val="20"/>
          <w:szCs w:val="20"/>
        </w:rPr>
      </w:pPr>
      <w:r w:rsidRPr="00F012B0">
        <w:rPr>
          <w:rFonts w:asciiTheme="minorHAnsi" w:hAnsiTheme="minorHAnsi" w:cstheme="minorHAnsi"/>
          <w:color w:val="000000" w:themeColor="text1"/>
          <w:sz w:val="20"/>
          <w:szCs w:val="20"/>
        </w:rPr>
        <w:t>Interpreting in context: What does this interval tell us? If a coach is looking for rowers to set generally ambitious yet achievable goals, does this confidence interval imply that the team is setting goals in the way that they should be?</w:t>
      </w:r>
    </w:p>
    <w:p w14:paraId="7A90C1D7" w14:textId="77777777" w:rsidR="00485DD5" w:rsidRDefault="00485DD5" w:rsidP="00485DD5">
      <w:pPr>
        <w:pStyle w:val="ListParagraph"/>
        <w:tabs>
          <w:tab w:val="left" w:pos="909"/>
        </w:tabs>
        <w:rPr>
          <w:rFonts w:asciiTheme="minorHAnsi" w:hAnsiTheme="minorHAnsi" w:cstheme="minorHAnsi"/>
          <w:color w:val="FF0000"/>
          <w:sz w:val="20"/>
          <w:szCs w:val="20"/>
        </w:rPr>
      </w:pPr>
    </w:p>
    <w:p w14:paraId="6B5D884C" w14:textId="473D3233" w:rsidR="00B55C41" w:rsidRPr="00485DD5" w:rsidRDefault="00B55C41" w:rsidP="00485DD5">
      <w:pPr>
        <w:pStyle w:val="ListParagraph"/>
        <w:tabs>
          <w:tab w:val="left" w:pos="909"/>
        </w:tabs>
        <w:rPr>
          <w:rFonts w:asciiTheme="minorHAnsi" w:hAnsiTheme="minorHAnsi" w:cstheme="minorHAnsi"/>
          <w:color w:val="FF0000"/>
          <w:sz w:val="20"/>
          <w:szCs w:val="20"/>
        </w:rPr>
      </w:pPr>
    </w:p>
    <w:sectPr w:rsidR="00B55C41" w:rsidRPr="00485DD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7F1DC" w14:textId="77777777" w:rsidR="00C541B5" w:rsidRDefault="00C541B5">
      <w:r>
        <w:separator/>
      </w:r>
    </w:p>
  </w:endnote>
  <w:endnote w:type="continuationSeparator" w:id="0">
    <w:p w14:paraId="1759F050" w14:textId="77777777" w:rsidR="00C541B5" w:rsidRDefault="00C54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D6463" w14:textId="77777777" w:rsidR="00C541B5" w:rsidRDefault="00C541B5">
      <w:r>
        <w:separator/>
      </w:r>
    </w:p>
  </w:footnote>
  <w:footnote w:type="continuationSeparator" w:id="0">
    <w:p w14:paraId="787C58C3" w14:textId="77777777" w:rsidR="00C541B5" w:rsidRDefault="00C541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0A508" w14:textId="77777777" w:rsidR="002A1CC8" w:rsidRPr="002A1CC8" w:rsidRDefault="00000000" w:rsidP="002A1CC8">
    <w:pPr>
      <w:pStyle w:val="Header"/>
      <w:jc w:val="center"/>
      <w:rPr>
        <w:rFonts w:asciiTheme="majorHAnsi" w:hAnsiTheme="majorHAnsi" w:cstheme="majorHAnsi"/>
      </w:rPr>
    </w:pPr>
    <w:r w:rsidRPr="002A1CC8">
      <w:rPr>
        <w:rFonts w:asciiTheme="majorHAnsi" w:hAnsiTheme="majorHAnsi" w:cstheme="majorHAnsi"/>
      </w:rPr>
      <w:t xml:space="preserve">Bootstrap Distributions </w:t>
    </w:r>
    <w:r>
      <w:rPr>
        <w:rFonts w:asciiTheme="majorHAnsi" w:hAnsiTheme="majorHAnsi" w:cstheme="majorHAnsi"/>
      </w:rPr>
      <w:t>for Confidence Intervals of Proportions</w:t>
    </w:r>
    <w:r w:rsidRPr="002A1CC8">
      <w:rPr>
        <w:rFonts w:asciiTheme="majorHAnsi" w:hAnsiTheme="majorHAnsi" w:cstheme="majorHAnsi"/>
      </w:rPr>
      <w:t xml:space="preserve"> </w:t>
    </w:r>
    <w:r>
      <w:rPr>
        <w:rFonts w:asciiTheme="majorHAnsi" w:hAnsiTheme="majorHAnsi" w:cstheme="majorHAnsi"/>
      </w:rPr>
      <w:t>-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6F4420"/>
    <w:multiLevelType w:val="hybridMultilevel"/>
    <w:tmpl w:val="B080A7A2"/>
    <w:lvl w:ilvl="0" w:tplc="6C3242B0">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0650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41"/>
    <w:rsid w:val="00485DD5"/>
    <w:rsid w:val="00B55C41"/>
    <w:rsid w:val="00C54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1EED11"/>
  <w15:chartTrackingRefBased/>
  <w15:docId w15:val="{3F095A25-446A-A54F-8346-DE2433C8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C41"/>
    <w:rPr>
      <w:rFonts w:ascii="Times New Roman" w:hAnsi="Times New Roman" w:cs="Times New Roman"/>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5C41"/>
    <w:pPr>
      <w:tabs>
        <w:tab w:val="center" w:pos="4680"/>
        <w:tab w:val="right" w:pos="9360"/>
      </w:tabs>
    </w:pPr>
  </w:style>
  <w:style w:type="character" w:customStyle="1" w:styleId="HeaderChar">
    <w:name w:val="Header Char"/>
    <w:basedOn w:val="DefaultParagraphFont"/>
    <w:link w:val="Header"/>
    <w:uiPriority w:val="99"/>
    <w:rsid w:val="00B55C41"/>
    <w:rPr>
      <w:rFonts w:ascii="Times New Roman" w:hAnsi="Times New Roman" w:cs="Times New Roman"/>
      <w:color w:val="333333"/>
    </w:rPr>
  </w:style>
  <w:style w:type="paragraph" w:styleId="ListParagraph">
    <w:name w:val="List Paragraph"/>
    <w:basedOn w:val="Normal"/>
    <w:uiPriority w:val="34"/>
    <w:qFormat/>
    <w:rsid w:val="00B55C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016"/>
    </inkml:context>
    <inkml:brush xml:id="br0">
      <inkml:brushProperty name="width" value="0.1" units="cm"/>
      <inkml:brushProperty name="height" value="0.1"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469</Words>
  <Characters>2676</Characters>
  <Application>Microsoft Office Word</Application>
  <DocSecurity>0</DocSecurity>
  <Lines>22</Lines>
  <Paragraphs>6</Paragraphs>
  <ScaleCrop>false</ScaleCrop>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Keelin Joyce</dc:creator>
  <cp:keywords/>
  <dc:description/>
  <cp:lastModifiedBy>Keelin Joyce</cp:lastModifiedBy>
  <cp:revision>2</cp:revision>
  <dcterms:created xsi:type="dcterms:W3CDTF">2026-05-10T02:26:00Z</dcterms:created>
  <dcterms:modified xsi:type="dcterms:W3CDTF">2026-05-10T02:26:00Z</dcterms:modified>
</cp:coreProperties>
</file>