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8452D" w14:textId="7F4070E2" w:rsidR="002918B0" w:rsidRPr="00E96F20" w:rsidRDefault="002918B0" w:rsidP="00E96F20">
      <w:pPr>
        <w:jc w:val="center"/>
        <w:rPr>
          <w:rFonts w:ascii="Times New Roman" w:hAnsi="Times New Roman" w:cs="Times New Roman"/>
          <w:sz w:val="36"/>
          <w:szCs w:val="36"/>
        </w:rPr>
      </w:pPr>
      <w:r w:rsidRPr="00E96F20">
        <w:rPr>
          <w:rFonts w:ascii="Times New Roman" w:hAnsi="Times New Roman" w:cs="Times New Roman"/>
          <w:sz w:val="36"/>
          <w:szCs w:val="36"/>
        </w:rPr>
        <w:t>Confidence Interval and Hypothesis Test for Difference in Two Proportions</w:t>
      </w:r>
    </w:p>
    <w:p w14:paraId="5D4E737F" w14:textId="10DE6985" w:rsidR="00FE5832" w:rsidRPr="00E96F20" w:rsidRDefault="002918B0" w:rsidP="00FE5832">
      <w:pPr>
        <w:ind w:firstLine="720"/>
        <w:jc w:val="both"/>
        <w:rPr>
          <w:rFonts w:ascii="Times New Roman" w:hAnsi="Times New Roman" w:cs="Times New Roman"/>
          <w:sz w:val="21"/>
          <w:szCs w:val="21"/>
        </w:rPr>
      </w:pPr>
      <w:r w:rsidRPr="00E96F20">
        <w:rPr>
          <w:rFonts w:ascii="Times New Roman" w:hAnsi="Times New Roman" w:cs="Times New Roman"/>
          <w:sz w:val="21"/>
          <w:szCs w:val="21"/>
        </w:rPr>
        <w:t>The DUPR (Dynamic Universal Pickleball Rating) system evaluat</w:t>
      </w:r>
      <w:r w:rsidR="00E96F20" w:rsidRPr="00E96F20">
        <w:rPr>
          <w:rFonts w:ascii="Times New Roman" w:hAnsi="Times New Roman" w:cs="Times New Roman"/>
          <w:sz w:val="21"/>
          <w:szCs w:val="21"/>
        </w:rPr>
        <w:t>es</w:t>
      </w:r>
      <w:r w:rsidRPr="00E96F20">
        <w:rPr>
          <w:rFonts w:ascii="Times New Roman" w:hAnsi="Times New Roman" w:cs="Times New Roman"/>
          <w:sz w:val="21"/>
          <w:szCs w:val="21"/>
        </w:rPr>
        <w:t xml:space="preserve"> pickleball players' skill levels, with ratings ranging from 2.000 to 8.000. In addition to the main rating, DUPR also includes a Reliability Score, which is a percentage from 1% to 100% that indicates how dependable a player’s rating is. A Reliability Score of 60% or higher is considered “reliable,” meaning the rating is a trustworthy reflection of the player’s current skill level. One of the reliability scores is "Overall Reliability," which indicates the overall reliability of the player's rating, combining singles, doubles, and mixed games. </w:t>
      </w:r>
    </w:p>
    <w:p w14:paraId="0225B089" w14:textId="53067682" w:rsidR="00FE5832" w:rsidRPr="00E96F20" w:rsidRDefault="00FE5832" w:rsidP="00FE5832">
      <w:pPr>
        <w:ind w:firstLine="720"/>
        <w:jc w:val="both"/>
        <w:rPr>
          <w:rFonts w:ascii="Times New Roman" w:hAnsi="Times New Roman" w:cs="Times New Roman"/>
          <w:sz w:val="21"/>
          <w:szCs w:val="21"/>
        </w:rPr>
      </w:pPr>
      <w:r w:rsidRPr="00E96F20">
        <w:rPr>
          <w:rFonts w:ascii="Times New Roman" w:hAnsi="Times New Roman" w:cs="Times New Roman"/>
          <w:sz w:val="21"/>
          <w:szCs w:val="21"/>
        </w:rPr>
        <w:t xml:space="preserve"> </w:t>
      </w:r>
      <w:r w:rsidR="002918B0" w:rsidRPr="00E96F20">
        <w:rPr>
          <w:rFonts w:ascii="Times New Roman" w:hAnsi="Times New Roman" w:cs="Times New Roman"/>
          <w:sz w:val="21"/>
          <w:szCs w:val="21"/>
        </w:rPr>
        <w:t xml:space="preserve">In 2024, the NCPA (National Collegiate Pickleball Association) calculated the overall reliability for </w:t>
      </w:r>
      <w:r w:rsidR="002918B0" w:rsidRPr="00E96F20">
        <w:rPr>
          <w:rFonts w:ascii="Times New Roman" w:hAnsi="Times New Roman" w:cs="Times New Roman"/>
          <w:sz w:val="21"/>
          <w:szCs w:val="21"/>
        </w:rPr>
        <w:t>195</w:t>
      </w:r>
      <w:r w:rsidR="002918B0" w:rsidRPr="00E96F20">
        <w:rPr>
          <w:rFonts w:ascii="Times New Roman" w:hAnsi="Times New Roman" w:cs="Times New Roman"/>
          <w:sz w:val="21"/>
          <w:szCs w:val="21"/>
        </w:rPr>
        <w:t xml:space="preserve"> male</w:t>
      </w:r>
      <w:r w:rsidR="002918B0" w:rsidRPr="00E96F20">
        <w:rPr>
          <w:rFonts w:ascii="Times New Roman" w:hAnsi="Times New Roman" w:cs="Times New Roman"/>
          <w:sz w:val="21"/>
          <w:szCs w:val="21"/>
        </w:rPr>
        <w:t>s</w:t>
      </w:r>
      <w:r w:rsidR="002918B0" w:rsidRPr="00E96F20">
        <w:rPr>
          <w:rFonts w:ascii="Times New Roman" w:hAnsi="Times New Roman" w:cs="Times New Roman"/>
          <w:sz w:val="21"/>
          <w:szCs w:val="21"/>
        </w:rPr>
        <w:t xml:space="preserve"> and </w:t>
      </w:r>
      <w:r w:rsidR="002918B0" w:rsidRPr="00E96F20">
        <w:rPr>
          <w:rFonts w:ascii="Times New Roman" w:hAnsi="Times New Roman" w:cs="Times New Roman"/>
          <w:sz w:val="21"/>
          <w:szCs w:val="21"/>
        </w:rPr>
        <w:t>185</w:t>
      </w:r>
      <w:r w:rsidRPr="00E96F20">
        <w:rPr>
          <w:rFonts w:ascii="Times New Roman" w:hAnsi="Times New Roman" w:cs="Times New Roman"/>
          <w:sz w:val="21"/>
          <w:szCs w:val="21"/>
        </w:rPr>
        <w:t xml:space="preserve"> </w:t>
      </w:r>
      <w:r w:rsidR="002918B0" w:rsidRPr="00E96F20">
        <w:rPr>
          <w:rFonts w:ascii="Times New Roman" w:hAnsi="Times New Roman" w:cs="Times New Roman"/>
          <w:sz w:val="21"/>
          <w:szCs w:val="21"/>
        </w:rPr>
        <w:t xml:space="preserve">female </w:t>
      </w:r>
      <w:r w:rsidR="00465014" w:rsidRPr="00E96F20">
        <w:rPr>
          <w:rFonts w:ascii="Times New Roman" w:hAnsi="Times New Roman" w:cs="Times New Roman"/>
          <w:sz w:val="21"/>
          <w:szCs w:val="21"/>
        </w:rPr>
        <w:t xml:space="preserve">collegiate </w:t>
      </w:r>
      <w:r w:rsidR="002918B0" w:rsidRPr="00E96F20">
        <w:rPr>
          <w:rFonts w:ascii="Times New Roman" w:hAnsi="Times New Roman" w:cs="Times New Roman"/>
          <w:sz w:val="21"/>
          <w:szCs w:val="21"/>
        </w:rPr>
        <w:t>players</w:t>
      </w:r>
      <w:r w:rsidR="002918B0" w:rsidRPr="00E96F20">
        <w:rPr>
          <w:rFonts w:ascii="Times New Roman" w:hAnsi="Times New Roman" w:cs="Times New Roman"/>
          <w:sz w:val="21"/>
          <w:szCs w:val="21"/>
        </w:rPr>
        <w:t xml:space="preserve">. Out of these players, </w:t>
      </w:r>
      <w:r w:rsidR="00465014" w:rsidRPr="00E96F20">
        <w:rPr>
          <w:rFonts w:ascii="Times New Roman" w:hAnsi="Times New Roman" w:cs="Times New Roman"/>
          <w:sz w:val="21"/>
          <w:szCs w:val="21"/>
        </w:rPr>
        <w:t xml:space="preserve">6 males and 11 females have a reliable rating. </w:t>
      </w:r>
      <w:r w:rsidRPr="00E96F20">
        <w:rPr>
          <w:rFonts w:ascii="Times New Roman" w:hAnsi="Times New Roman" w:cs="Times New Roman"/>
          <w:sz w:val="21"/>
          <w:szCs w:val="21"/>
        </w:rPr>
        <w:t xml:space="preserve">First, we will make a confidence interval for the difference; then, we will conduct a formal hypothesis test. </w:t>
      </w:r>
    </w:p>
    <w:p w14:paraId="51BF00DD" w14:textId="486F5B56" w:rsidR="00FE5832" w:rsidRPr="00E96F20" w:rsidRDefault="00FE5832" w:rsidP="00617BFB">
      <w:pPr>
        <w:spacing w:line="240" w:lineRule="auto"/>
        <w:jc w:val="both"/>
        <w:rPr>
          <w:rFonts w:ascii="Times New Roman" w:hAnsi="Times New Roman" w:cs="Times New Roman"/>
          <w:sz w:val="16"/>
          <w:szCs w:val="16"/>
        </w:rPr>
      </w:pPr>
      <w:r w:rsidRPr="00E96F20">
        <w:rPr>
          <w:rFonts w:ascii="Times New Roman" w:hAnsi="Times New Roman" w:cs="Times New Roman"/>
          <w:sz w:val="21"/>
          <w:szCs w:val="21"/>
        </w:rPr>
        <w:tab/>
      </w:r>
      <w:r w:rsidRPr="00E96F20">
        <w:rPr>
          <w:rFonts w:ascii="Times New Roman" w:hAnsi="Times New Roman" w:cs="Times New Roman"/>
          <w:sz w:val="21"/>
          <w:szCs w:val="21"/>
        </w:rPr>
        <w:tab/>
      </w:r>
      <w:r w:rsidR="00E96F20">
        <w:rPr>
          <w:rFonts w:ascii="Times New Roman" w:hAnsi="Times New Roman" w:cs="Times New Roman"/>
          <w:sz w:val="21"/>
          <w:szCs w:val="21"/>
        </w:rPr>
        <w:t xml:space="preserve">          </w:t>
      </w:r>
      <w:r w:rsidRPr="00E96F20">
        <w:rPr>
          <w:rFonts w:ascii="Times New Roman" w:hAnsi="Times New Roman" w:cs="Times New Roman"/>
          <w:sz w:val="16"/>
          <w:szCs w:val="16"/>
        </w:rPr>
        <w:t>__________________________</w:t>
      </w:r>
      <w:r w:rsidR="00617BFB" w:rsidRPr="00E96F20">
        <w:rPr>
          <w:rFonts w:ascii="Times New Roman" w:hAnsi="Times New Roman" w:cs="Times New Roman"/>
          <w:sz w:val="16"/>
          <w:szCs w:val="16"/>
        </w:rPr>
        <w:t xml:space="preserve"> *No indicates less than 60% overall reliability</w:t>
      </w:r>
    </w:p>
    <w:p w14:paraId="41AAD19C" w14:textId="7E227123" w:rsidR="00FE5832" w:rsidRPr="00E96F20" w:rsidRDefault="00FE5832" w:rsidP="00617BFB">
      <w:pPr>
        <w:spacing w:line="240" w:lineRule="auto"/>
        <w:jc w:val="both"/>
        <w:rPr>
          <w:rFonts w:ascii="Times New Roman" w:hAnsi="Times New Roman" w:cs="Times New Roman"/>
          <w:sz w:val="16"/>
          <w:szCs w:val="16"/>
        </w:rPr>
      </w:pPr>
      <w:r w:rsidRPr="00E96F20">
        <w:rPr>
          <w:rFonts w:ascii="Times New Roman" w:hAnsi="Times New Roman" w:cs="Times New Roman"/>
          <w:sz w:val="16"/>
          <w:szCs w:val="16"/>
        </w:rPr>
        <w:t xml:space="preserve">                                                                   </w:t>
      </w:r>
      <w:r w:rsidR="00E96F20" w:rsidRPr="00E96F20">
        <w:rPr>
          <w:rFonts w:ascii="Times New Roman" w:hAnsi="Times New Roman" w:cs="Times New Roman"/>
          <w:sz w:val="16"/>
          <w:szCs w:val="16"/>
        </w:rPr>
        <w:t xml:space="preserve">        </w:t>
      </w:r>
      <w:r w:rsidR="00E96F20">
        <w:rPr>
          <w:rFonts w:ascii="Times New Roman" w:hAnsi="Times New Roman" w:cs="Times New Roman"/>
          <w:sz w:val="16"/>
          <w:szCs w:val="16"/>
        </w:rPr>
        <w:t xml:space="preserve">   </w:t>
      </w:r>
      <w:r w:rsidR="00E96F20" w:rsidRPr="00E96F20">
        <w:rPr>
          <w:rFonts w:ascii="Times New Roman" w:hAnsi="Times New Roman" w:cs="Times New Roman"/>
          <w:sz w:val="16"/>
          <w:szCs w:val="16"/>
        </w:rPr>
        <w:t xml:space="preserve"> </w:t>
      </w:r>
      <w:r w:rsidRPr="00E96F20">
        <w:rPr>
          <w:rFonts w:ascii="Times New Roman" w:hAnsi="Times New Roman" w:cs="Times New Roman"/>
          <w:sz w:val="16"/>
          <w:szCs w:val="16"/>
        </w:rPr>
        <w:t xml:space="preserve"> No        </w:t>
      </w:r>
      <w:r w:rsidR="00E96F20">
        <w:rPr>
          <w:rFonts w:ascii="Times New Roman" w:hAnsi="Times New Roman" w:cs="Times New Roman"/>
          <w:sz w:val="16"/>
          <w:szCs w:val="16"/>
        </w:rPr>
        <w:t xml:space="preserve">  </w:t>
      </w:r>
      <w:r w:rsidRPr="00E96F20">
        <w:rPr>
          <w:rFonts w:ascii="Times New Roman" w:hAnsi="Times New Roman" w:cs="Times New Roman"/>
          <w:sz w:val="16"/>
          <w:szCs w:val="16"/>
        </w:rPr>
        <w:t xml:space="preserve">  Yes</w:t>
      </w:r>
    </w:p>
    <w:p w14:paraId="59E78B83" w14:textId="730FBAD8" w:rsidR="00FE5832" w:rsidRPr="00E96F20" w:rsidRDefault="00FE5832" w:rsidP="00617BFB">
      <w:pPr>
        <w:spacing w:line="240" w:lineRule="auto"/>
        <w:jc w:val="both"/>
        <w:rPr>
          <w:rFonts w:ascii="Times New Roman" w:hAnsi="Times New Roman" w:cs="Times New Roman"/>
          <w:sz w:val="16"/>
          <w:szCs w:val="16"/>
        </w:rPr>
      </w:pPr>
      <w:r w:rsidRPr="00E96F20">
        <w:rPr>
          <w:rFonts w:ascii="Times New Roman" w:hAnsi="Times New Roman" w:cs="Times New Roman"/>
          <w:sz w:val="16"/>
          <w:szCs w:val="16"/>
        </w:rPr>
        <w:t xml:space="preserve">                                </w:t>
      </w:r>
      <w:r w:rsidR="00E96F20" w:rsidRPr="00E96F20">
        <w:rPr>
          <w:rFonts w:ascii="Times New Roman" w:hAnsi="Times New Roman" w:cs="Times New Roman"/>
          <w:sz w:val="16"/>
          <w:szCs w:val="16"/>
        </w:rPr>
        <w:t xml:space="preserve">               </w:t>
      </w:r>
      <w:r w:rsidR="00E96F20">
        <w:rPr>
          <w:rFonts w:ascii="Times New Roman" w:hAnsi="Times New Roman" w:cs="Times New Roman"/>
          <w:sz w:val="16"/>
          <w:szCs w:val="16"/>
        </w:rPr>
        <w:t xml:space="preserve"> </w:t>
      </w:r>
      <w:r w:rsidR="00E96F20" w:rsidRPr="00E96F20">
        <w:rPr>
          <w:rFonts w:ascii="Times New Roman" w:hAnsi="Times New Roman" w:cs="Times New Roman"/>
          <w:sz w:val="16"/>
          <w:szCs w:val="16"/>
        </w:rPr>
        <w:t xml:space="preserve"> </w:t>
      </w:r>
      <w:r w:rsidRPr="00E96F20">
        <w:rPr>
          <w:rFonts w:ascii="Times New Roman" w:hAnsi="Times New Roman" w:cs="Times New Roman"/>
          <w:sz w:val="16"/>
          <w:szCs w:val="16"/>
        </w:rPr>
        <w:t>------------------------------------</w:t>
      </w:r>
      <w:r w:rsidR="00E96F20">
        <w:rPr>
          <w:rFonts w:ascii="Times New Roman" w:hAnsi="Times New Roman" w:cs="Times New Roman"/>
          <w:sz w:val="16"/>
          <w:szCs w:val="16"/>
        </w:rPr>
        <w:t>---</w:t>
      </w:r>
    </w:p>
    <w:p w14:paraId="3199B795" w14:textId="7BF4E01F" w:rsidR="00FE5832" w:rsidRPr="00E96F20" w:rsidRDefault="00FE5832" w:rsidP="00617BFB">
      <w:pPr>
        <w:spacing w:line="240" w:lineRule="auto"/>
        <w:jc w:val="both"/>
        <w:rPr>
          <w:rFonts w:ascii="Times New Roman" w:hAnsi="Times New Roman" w:cs="Times New Roman"/>
          <w:sz w:val="16"/>
          <w:szCs w:val="16"/>
        </w:rPr>
      </w:pPr>
      <w:r w:rsidRPr="00E96F20">
        <w:rPr>
          <w:rFonts w:ascii="Times New Roman" w:hAnsi="Times New Roman" w:cs="Times New Roman"/>
          <w:sz w:val="16"/>
          <w:szCs w:val="16"/>
        </w:rPr>
        <w:tab/>
      </w:r>
      <w:r w:rsidR="00617BFB" w:rsidRPr="00E96F20">
        <w:rPr>
          <w:rFonts w:ascii="Times New Roman" w:hAnsi="Times New Roman" w:cs="Times New Roman"/>
          <w:sz w:val="16"/>
          <w:szCs w:val="16"/>
        </w:rPr>
        <w:t xml:space="preserve">               </w:t>
      </w:r>
      <w:r w:rsidR="00E96F20" w:rsidRPr="00E96F20">
        <w:rPr>
          <w:rFonts w:ascii="Times New Roman" w:hAnsi="Times New Roman" w:cs="Times New Roman"/>
          <w:sz w:val="16"/>
          <w:szCs w:val="16"/>
        </w:rPr>
        <w:t xml:space="preserve">       </w:t>
      </w:r>
      <w:r w:rsidR="00617BFB" w:rsidRPr="00E96F20">
        <w:rPr>
          <w:rFonts w:ascii="Times New Roman" w:hAnsi="Times New Roman" w:cs="Times New Roman"/>
          <w:sz w:val="16"/>
          <w:szCs w:val="16"/>
        </w:rPr>
        <w:t xml:space="preserve"> </w:t>
      </w:r>
      <w:r w:rsidR="00E96F20">
        <w:rPr>
          <w:rFonts w:ascii="Times New Roman" w:hAnsi="Times New Roman" w:cs="Times New Roman"/>
          <w:sz w:val="16"/>
          <w:szCs w:val="16"/>
        </w:rPr>
        <w:t xml:space="preserve">        </w:t>
      </w:r>
      <w:r w:rsidRPr="00E96F20">
        <w:rPr>
          <w:rFonts w:ascii="Times New Roman" w:hAnsi="Times New Roman" w:cs="Times New Roman"/>
          <w:sz w:val="16"/>
          <w:szCs w:val="16"/>
        </w:rPr>
        <w:t>Female</w:t>
      </w:r>
      <w:r w:rsidR="00617BFB" w:rsidRPr="00E96F20">
        <w:rPr>
          <w:rFonts w:ascii="Times New Roman" w:hAnsi="Times New Roman" w:cs="Times New Roman"/>
          <w:sz w:val="16"/>
          <w:szCs w:val="16"/>
        </w:rPr>
        <w:t xml:space="preserve">                  174          </w:t>
      </w:r>
      <w:r w:rsidR="00E96F20">
        <w:rPr>
          <w:rFonts w:ascii="Times New Roman" w:hAnsi="Times New Roman" w:cs="Times New Roman"/>
          <w:sz w:val="16"/>
          <w:szCs w:val="16"/>
        </w:rPr>
        <w:t xml:space="preserve">  </w:t>
      </w:r>
      <w:r w:rsidR="00617BFB" w:rsidRPr="00E96F20">
        <w:rPr>
          <w:rFonts w:ascii="Times New Roman" w:hAnsi="Times New Roman" w:cs="Times New Roman"/>
          <w:sz w:val="16"/>
          <w:szCs w:val="16"/>
        </w:rPr>
        <w:t xml:space="preserve"> 11 </w:t>
      </w:r>
    </w:p>
    <w:p w14:paraId="67730CAF" w14:textId="6D6D91AB" w:rsidR="00465014" w:rsidRPr="00E96F20" w:rsidRDefault="00FE5832" w:rsidP="00617BFB">
      <w:pPr>
        <w:spacing w:line="240" w:lineRule="auto"/>
        <w:jc w:val="both"/>
        <w:rPr>
          <w:rFonts w:ascii="Times New Roman" w:hAnsi="Times New Roman" w:cs="Times New Roman"/>
          <w:sz w:val="16"/>
          <w:szCs w:val="16"/>
        </w:rPr>
      </w:pPr>
      <w:r w:rsidRPr="00E96F20">
        <w:rPr>
          <w:rFonts w:ascii="Times New Roman" w:hAnsi="Times New Roman" w:cs="Times New Roman"/>
          <w:sz w:val="16"/>
          <w:szCs w:val="16"/>
        </w:rPr>
        <w:tab/>
      </w:r>
      <w:r w:rsidR="00617BFB" w:rsidRPr="00E96F20">
        <w:rPr>
          <w:rFonts w:ascii="Times New Roman" w:hAnsi="Times New Roman" w:cs="Times New Roman"/>
          <w:sz w:val="16"/>
          <w:szCs w:val="16"/>
        </w:rPr>
        <w:t xml:space="preserve">                </w:t>
      </w:r>
      <w:r w:rsidR="00E96F20" w:rsidRPr="00E96F20">
        <w:rPr>
          <w:rFonts w:ascii="Times New Roman" w:hAnsi="Times New Roman" w:cs="Times New Roman"/>
          <w:sz w:val="16"/>
          <w:szCs w:val="16"/>
        </w:rPr>
        <w:t xml:space="preserve">       </w:t>
      </w:r>
      <w:r w:rsidR="00E96F20">
        <w:rPr>
          <w:rFonts w:ascii="Times New Roman" w:hAnsi="Times New Roman" w:cs="Times New Roman"/>
          <w:sz w:val="16"/>
          <w:szCs w:val="16"/>
        </w:rPr>
        <w:t xml:space="preserve">        </w:t>
      </w:r>
      <w:r w:rsidRPr="00E96F20">
        <w:rPr>
          <w:rFonts w:ascii="Times New Roman" w:hAnsi="Times New Roman" w:cs="Times New Roman"/>
          <w:sz w:val="16"/>
          <w:szCs w:val="16"/>
        </w:rPr>
        <w:t xml:space="preserve">Male                   </w:t>
      </w:r>
      <w:r w:rsidR="00617BFB" w:rsidRPr="00E96F20">
        <w:rPr>
          <w:rFonts w:ascii="Times New Roman" w:hAnsi="Times New Roman" w:cs="Times New Roman"/>
          <w:sz w:val="16"/>
          <w:szCs w:val="16"/>
        </w:rPr>
        <w:t xml:space="preserve"> </w:t>
      </w:r>
      <w:r w:rsidRPr="00E96F20">
        <w:rPr>
          <w:rFonts w:ascii="Times New Roman" w:hAnsi="Times New Roman" w:cs="Times New Roman"/>
          <w:sz w:val="16"/>
          <w:szCs w:val="16"/>
        </w:rPr>
        <w:t xml:space="preserve"> </w:t>
      </w:r>
      <w:r w:rsidR="00617BFB" w:rsidRPr="00E96F20">
        <w:rPr>
          <w:rFonts w:ascii="Times New Roman" w:hAnsi="Times New Roman" w:cs="Times New Roman"/>
          <w:sz w:val="16"/>
          <w:szCs w:val="16"/>
        </w:rPr>
        <w:t>189</w:t>
      </w:r>
      <w:r w:rsidRPr="00E96F20">
        <w:rPr>
          <w:rFonts w:ascii="Times New Roman" w:hAnsi="Times New Roman" w:cs="Times New Roman"/>
          <w:sz w:val="16"/>
          <w:szCs w:val="16"/>
        </w:rPr>
        <w:t xml:space="preserve">           </w:t>
      </w:r>
      <w:r w:rsidR="00E96F20">
        <w:rPr>
          <w:rFonts w:ascii="Times New Roman" w:hAnsi="Times New Roman" w:cs="Times New Roman"/>
          <w:sz w:val="16"/>
          <w:szCs w:val="16"/>
        </w:rPr>
        <w:t xml:space="preserve"> </w:t>
      </w:r>
      <w:r w:rsidR="00617BFB" w:rsidRPr="00E96F20">
        <w:rPr>
          <w:rFonts w:ascii="Times New Roman" w:hAnsi="Times New Roman" w:cs="Times New Roman"/>
          <w:sz w:val="16"/>
          <w:szCs w:val="16"/>
        </w:rPr>
        <w:t xml:space="preserve"> </w:t>
      </w:r>
      <w:r w:rsidRPr="00E96F20">
        <w:rPr>
          <w:rFonts w:ascii="Times New Roman" w:hAnsi="Times New Roman" w:cs="Times New Roman"/>
          <w:sz w:val="16"/>
          <w:szCs w:val="16"/>
        </w:rPr>
        <w:t xml:space="preserve"> 6</w:t>
      </w:r>
    </w:p>
    <w:p w14:paraId="52173132" w14:textId="77777777" w:rsidR="00617BFB" w:rsidRPr="00E96F20" w:rsidRDefault="00617BFB" w:rsidP="00617BFB">
      <w:pPr>
        <w:spacing w:line="240" w:lineRule="auto"/>
        <w:jc w:val="both"/>
        <w:rPr>
          <w:rFonts w:ascii="Times New Roman" w:hAnsi="Times New Roman" w:cs="Times New Roman"/>
          <w:sz w:val="21"/>
          <w:szCs w:val="21"/>
        </w:rPr>
      </w:pPr>
    </w:p>
    <w:p w14:paraId="198181ED" w14:textId="6E6B8CCC" w:rsidR="00617BFB" w:rsidRPr="00E96F20" w:rsidRDefault="00465014" w:rsidP="00617BFB">
      <w:pPr>
        <w:pStyle w:val="ListParagraph"/>
        <w:numPr>
          <w:ilvl w:val="0"/>
          <w:numId w:val="1"/>
        </w:numPr>
        <w:jc w:val="both"/>
        <w:rPr>
          <w:rFonts w:ascii="Times New Roman" w:hAnsi="Times New Roman" w:cs="Times New Roman"/>
          <w:sz w:val="21"/>
          <w:szCs w:val="21"/>
        </w:rPr>
      </w:pPr>
      <w:r w:rsidRPr="00E96F20">
        <w:rPr>
          <w:rFonts w:ascii="Times New Roman" w:hAnsi="Times New Roman" w:cs="Times New Roman"/>
          <w:sz w:val="21"/>
          <w:szCs w:val="21"/>
        </w:rPr>
        <w:t>What is your parameter of interest</w:t>
      </w:r>
      <w:r w:rsidR="00617BFB" w:rsidRPr="00E96F20">
        <w:rPr>
          <w:rFonts w:ascii="Times New Roman" w:hAnsi="Times New Roman" w:cs="Times New Roman"/>
          <w:sz w:val="21"/>
          <w:szCs w:val="21"/>
        </w:rPr>
        <w:t xml:space="preserve"> and what is the notation for these parameters (hint: your parameter will involve subtraction)</w:t>
      </w:r>
      <w:r w:rsidRPr="00E96F20">
        <w:rPr>
          <w:rFonts w:ascii="Times New Roman" w:hAnsi="Times New Roman" w:cs="Times New Roman"/>
          <w:sz w:val="21"/>
          <w:szCs w:val="21"/>
        </w:rPr>
        <w:t>?</w:t>
      </w:r>
    </w:p>
    <w:p w14:paraId="09E68563" w14:textId="77777777" w:rsidR="00617BFB" w:rsidRDefault="00617BFB" w:rsidP="00617BFB">
      <w:pPr>
        <w:jc w:val="both"/>
        <w:rPr>
          <w:rFonts w:ascii="Times New Roman" w:hAnsi="Times New Roman" w:cs="Times New Roman"/>
          <w:sz w:val="21"/>
          <w:szCs w:val="21"/>
        </w:rPr>
      </w:pPr>
    </w:p>
    <w:p w14:paraId="27551B0E" w14:textId="77777777" w:rsidR="00E96F20" w:rsidRPr="00E96F20" w:rsidRDefault="00E96F20" w:rsidP="00617BFB">
      <w:pPr>
        <w:jc w:val="both"/>
        <w:rPr>
          <w:rFonts w:ascii="Times New Roman" w:hAnsi="Times New Roman" w:cs="Times New Roman"/>
          <w:sz w:val="21"/>
          <w:szCs w:val="21"/>
        </w:rPr>
      </w:pPr>
    </w:p>
    <w:p w14:paraId="396ACC54" w14:textId="0A7F6B6B" w:rsidR="00617BFB" w:rsidRPr="00E96F20" w:rsidRDefault="00617BFB" w:rsidP="00617BFB">
      <w:pPr>
        <w:pStyle w:val="ListParagraph"/>
        <w:numPr>
          <w:ilvl w:val="0"/>
          <w:numId w:val="1"/>
        </w:numPr>
        <w:jc w:val="both"/>
        <w:rPr>
          <w:rFonts w:ascii="Times New Roman" w:hAnsi="Times New Roman" w:cs="Times New Roman"/>
          <w:sz w:val="21"/>
          <w:szCs w:val="21"/>
        </w:rPr>
      </w:pPr>
      <w:r w:rsidRPr="00E96F20">
        <w:rPr>
          <w:rFonts w:ascii="Times New Roman" w:hAnsi="Times New Roman" w:cs="Times New Roman"/>
          <w:sz w:val="21"/>
          <w:szCs w:val="21"/>
        </w:rPr>
        <w:t>What is your point estimate for your parameter of interest?</w:t>
      </w:r>
    </w:p>
    <w:p w14:paraId="43CCD93A" w14:textId="7B3289BD" w:rsidR="00617BFB" w:rsidRDefault="00617BFB" w:rsidP="00617BFB">
      <w:pPr>
        <w:jc w:val="both"/>
        <w:rPr>
          <w:rFonts w:ascii="Times New Roman" w:hAnsi="Times New Roman" w:cs="Times New Roman"/>
          <w:sz w:val="21"/>
          <w:szCs w:val="21"/>
        </w:rPr>
      </w:pPr>
    </w:p>
    <w:p w14:paraId="7EF024F2" w14:textId="77777777" w:rsidR="00E96F20" w:rsidRPr="00E96F20" w:rsidRDefault="00E96F20" w:rsidP="00617BFB">
      <w:pPr>
        <w:jc w:val="both"/>
        <w:rPr>
          <w:rFonts w:ascii="Times New Roman" w:hAnsi="Times New Roman" w:cs="Times New Roman"/>
          <w:sz w:val="21"/>
          <w:szCs w:val="21"/>
        </w:rPr>
      </w:pPr>
    </w:p>
    <w:p w14:paraId="0367C0DF" w14:textId="67DD7134" w:rsidR="00617BFB" w:rsidRPr="00E96F20" w:rsidRDefault="00617BFB" w:rsidP="00617BFB">
      <w:pPr>
        <w:pStyle w:val="ListParagraph"/>
        <w:numPr>
          <w:ilvl w:val="0"/>
          <w:numId w:val="1"/>
        </w:numPr>
        <w:jc w:val="both"/>
        <w:rPr>
          <w:rFonts w:ascii="Times New Roman" w:hAnsi="Times New Roman" w:cs="Times New Roman"/>
          <w:sz w:val="21"/>
          <w:szCs w:val="21"/>
        </w:rPr>
      </w:pPr>
      <w:r w:rsidRPr="00E96F20">
        <w:rPr>
          <w:rFonts w:ascii="Times New Roman" w:hAnsi="Times New Roman" w:cs="Times New Roman"/>
          <w:sz w:val="21"/>
          <w:szCs w:val="21"/>
        </w:rPr>
        <w:t xml:space="preserve">Check the success-failure condition for construction of a confidence interval. </w:t>
      </w:r>
    </w:p>
    <w:p w14:paraId="5CB528CD" w14:textId="77777777" w:rsidR="00617BFB" w:rsidRDefault="00617BFB" w:rsidP="00617BFB">
      <w:pPr>
        <w:jc w:val="both"/>
        <w:rPr>
          <w:rFonts w:ascii="Times New Roman" w:hAnsi="Times New Roman" w:cs="Times New Roman"/>
          <w:sz w:val="21"/>
          <w:szCs w:val="21"/>
        </w:rPr>
      </w:pPr>
    </w:p>
    <w:p w14:paraId="1B469EA2" w14:textId="77777777" w:rsidR="00E96F20" w:rsidRPr="00E96F20" w:rsidRDefault="00E96F20" w:rsidP="00617BFB">
      <w:pPr>
        <w:jc w:val="both"/>
        <w:rPr>
          <w:rFonts w:ascii="Times New Roman" w:hAnsi="Times New Roman" w:cs="Times New Roman"/>
          <w:sz w:val="21"/>
          <w:szCs w:val="21"/>
        </w:rPr>
      </w:pPr>
    </w:p>
    <w:p w14:paraId="5682E64F" w14:textId="03159FD7" w:rsidR="00617BFB" w:rsidRPr="00E96F20" w:rsidRDefault="00617BFB" w:rsidP="00617BFB">
      <w:pPr>
        <w:pStyle w:val="ListParagraph"/>
        <w:numPr>
          <w:ilvl w:val="0"/>
          <w:numId w:val="1"/>
        </w:numPr>
        <w:jc w:val="both"/>
        <w:rPr>
          <w:rFonts w:ascii="Times New Roman" w:hAnsi="Times New Roman" w:cs="Times New Roman"/>
          <w:sz w:val="21"/>
          <w:szCs w:val="21"/>
        </w:rPr>
      </w:pPr>
      <w:r w:rsidRPr="00E96F20">
        <w:rPr>
          <w:rFonts w:ascii="Times New Roman" w:hAnsi="Times New Roman" w:cs="Times New Roman"/>
          <w:sz w:val="21"/>
          <w:szCs w:val="21"/>
        </w:rPr>
        <w:t xml:space="preserve">Construct a 90% confidence interval for the parameter of interest. </w:t>
      </w:r>
    </w:p>
    <w:p w14:paraId="3E0AAB20" w14:textId="77777777" w:rsidR="00617BFB" w:rsidRPr="00E96F20" w:rsidRDefault="00617BFB" w:rsidP="00617BFB">
      <w:pPr>
        <w:pStyle w:val="ListParagraph"/>
        <w:rPr>
          <w:rFonts w:ascii="Times New Roman" w:hAnsi="Times New Roman" w:cs="Times New Roman"/>
          <w:sz w:val="21"/>
          <w:szCs w:val="21"/>
        </w:rPr>
      </w:pPr>
    </w:p>
    <w:p w14:paraId="098B3F5E" w14:textId="77777777" w:rsidR="00617BFB" w:rsidRPr="00E96F20" w:rsidRDefault="00617BFB" w:rsidP="00617BFB">
      <w:pPr>
        <w:pStyle w:val="ListParagraph"/>
        <w:jc w:val="both"/>
        <w:rPr>
          <w:rFonts w:ascii="Times New Roman" w:hAnsi="Times New Roman" w:cs="Times New Roman"/>
          <w:sz w:val="21"/>
          <w:szCs w:val="21"/>
        </w:rPr>
      </w:pPr>
    </w:p>
    <w:p w14:paraId="0F7D4A8A" w14:textId="5BFE6D4E" w:rsidR="00617BFB" w:rsidRPr="00E96F20" w:rsidRDefault="00617BFB" w:rsidP="00617BFB">
      <w:pPr>
        <w:pStyle w:val="ListParagraph"/>
        <w:rPr>
          <w:rFonts w:ascii="Times New Roman" w:hAnsi="Times New Roman" w:cs="Times New Roman"/>
          <w:sz w:val="21"/>
          <w:szCs w:val="21"/>
        </w:rPr>
      </w:pPr>
    </w:p>
    <w:p w14:paraId="7CBBDB3F" w14:textId="77777777" w:rsidR="00E96F20" w:rsidRPr="00E96F20" w:rsidRDefault="00E96F20" w:rsidP="00617BFB">
      <w:pPr>
        <w:pStyle w:val="ListParagraph"/>
        <w:rPr>
          <w:rFonts w:ascii="Times New Roman" w:hAnsi="Times New Roman" w:cs="Times New Roman"/>
          <w:sz w:val="21"/>
          <w:szCs w:val="21"/>
        </w:rPr>
      </w:pPr>
    </w:p>
    <w:p w14:paraId="29AA90AF" w14:textId="77777777" w:rsidR="00617BFB" w:rsidRPr="00E96F20" w:rsidRDefault="00617BFB" w:rsidP="00617BFB">
      <w:pPr>
        <w:jc w:val="both"/>
        <w:rPr>
          <w:rFonts w:ascii="Times New Roman" w:hAnsi="Times New Roman" w:cs="Times New Roman"/>
          <w:sz w:val="21"/>
          <w:szCs w:val="21"/>
        </w:rPr>
      </w:pPr>
    </w:p>
    <w:p w14:paraId="2E9037AF" w14:textId="77777777" w:rsidR="00E96F20" w:rsidRDefault="00617BFB" w:rsidP="00E96F20">
      <w:pPr>
        <w:pStyle w:val="ListParagraph"/>
        <w:numPr>
          <w:ilvl w:val="0"/>
          <w:numId w:val="1"/>
        </w:numPr>
        <w:jc w:val="both"/>
        <w:rPr>
          <w:rFonts w:ascii="Times New Roman" w:hAnsi="Times New Roman" w:cs="Times New Roman"/>
          <w:sz w:val="21"/>
          <w:szCs w:val="21"/>
        </w:rPr>
      </w:pPr>
      <w:r w:rsidRPr="00E96F20">
        <w:rPr>
          <w:rFonts w:ascii="Times New Roman" w:hAnsi="Times New Roman" w:cs="Times New Roman"/>
          <w:sz w:val="21"/>
          <w:szCs w:val="21"/>
        </w:rPr>
        <w:t>Interpret your confidence interval in context of the problem.</w:t>
      </w:r>
    </w:p>
    <w:p w14:paraId="4F558A7A" w14:textId="3BF86985" w:rsidR="00E96F20" w:rsidRDefault="00E96F20" w:rsidP="00E96F20">
      <w:pPr>
        <w:jc w:val="both"/>
        <w:rPr>
          <w:rFonts w:ascii="Times New Roman" w:hAnsi="Times New Roman" w:cs="Times New Roman"/>
          <w:sz w:val="21"/>
          <w:szCs w:val="21"/>
        </w:rPr>
      </w:pPr>
      <w:r>
        <w:rPr>
          <w:rFonts w:ascii="Times New Roman" w:hAnsi="Times New Roman" w:cs="Times New Roman"/>
          <w:sz w:val="21"/>
          <w:szCs w:val="21"/>
        </w:rPr>
        <w:lastRenderedPageBreak/>
        <w:t>We will use the same data now for a hypothesis test: Is the proportion of female reliable players different than the proportion of male reliable players?</w:t>
      </w:r>
    </w:p>
    <w:p w14:paraId="27DE9653" w14:textId="09BE8FB2" w:rsidR="00E96F20" w:rsidRDefault="00E96F20" w:rsidP="00E96F20">
      <w:pPr>
        <w:pStyle w:val="ListParagraph"/>
        <w:numPr>
          <w:ilvl w:val="0"/>
          <w:numId w:val="2"/>
        </w:numPr>
        <w:jc w:val="both"/>
        <w:rPr>
          <w:rFonts w:ascii="Times New Roman" w:hAnsi="Times New Roman" w:cs="Times New Roman"/>
          <w:sz w:val="21"/>
          <w:szCs w:val="21"/>
        </w:rPr>
      </w:pPr>
      <w:r>
        <w:rPr>
          <w:rFonts w:ascii="Times New Roman" w:hAnsi="Times New Roman" w:cs="Times New Roman"/>
          <w:sz w:val="21"/>
          <w:szCs w:val="21"/>
        </w:rPr>
        <w:t>Write the null and alternative hypothesis in notation, defining the parameters that you use.</w:t>
      </w:r>
    </w:p>
    <w:p w14:paraId="555EB9F1" w14:textId="77777777" w:rsidR="00E96F20" w:rsidRDefault="00E96F20" w:rsidP="00E96F20">
      <w:pPr>
        <w:jc w:val="both"/>
        <w:rPr>
          <w:rFonts w:ascii="Times New Roman" w:hAnsi="Times New Roman" w:cs="Times New Roman"/>
          <w:sz w:val="21"/>
          <w:szCs w:val="21"/>
        </w:rPr>
      </w:pPr>
    </w:p>
    <w:p w14:paraId="4C80BD21" w14:textId="77777777" w:rsidR="00E96F20" w:rsidRDefault="00E96F20" w:rsidP="00E96F20">
      <w:pPr>
        <w:jc w:val="both"/>
        <w:rPr>
          <w:rFonts w:ascii="Times New Roman" w:hAnsi="Times New Roman" w:cs="Times New Roman"/>
          <w:sz w:val="21"/>
          <w:szCs w:val="21"/>
        </w:rPr>
      </w:pPr>
    </w:p>
    <w:p w14:paraId="356E0EA9" w14:textId="77777777" w:rsidR="00E96F20" w:rsidRDefault="00E96F20" w:rsidP="00E96F20">
      <w:pPr>
        <w:jc w:val="both"/>
        <w:rPr>
          <w:rFonts w:ascii="Times New Roman" w:hAnsi="Times New Roman" w:cs="Times New Roman"/>
          <w:sz w:val="21"/>
          <w:szCs w:val="21"/>
        </w:rPr>
      </w:pPr>
    </w:p>
    <w:p w14:paraId="485E5D9A" w14:textId="09EB37BB" w:rsidR="00E96F20" w:rsidRDefault="00E96F20" w:rsidP="00E96F20">
      <w:pPr>
        <w:pStyle w:val="ListParagraph"/>
        <w:numPr>
          <w:ilvl w:val="0"/>
          <w:numId w:val="2"/>
        </w:numPr>
        <w:jc w:val="both"/>
        <w:rPr>
          <w:rFonts w:ascii="Times New Roman" w:hAnsi="Times New Roman" w:cs="Times New Roman"/>
          <w:sz w:val="21"/>
          <w:szCs w:val="21"/>
        </w:rPr>
      </w:pPr>
      <w:r>
        <w:rPr>
          <w:rFonts w:ascii="Times New Roman" w:hAnsi="Times New Roman" w:cs="Times New Roman"/>
          <w:sz w:val="21"/>
          <w:szCs w:val="21"/>
        </w:rPr>
        <w:t xml:space="preserve">Does the success-failure condition hold for this example? (Recall that the condition is slightly different than the check for confidence intervals) </w:t>
      </w:r>
    </w:p>
    <w:p w14:paraId="39B34B39" w14:textId="77777777" w:rsidR="0084365E" w:rsidRDefault="0084365E" w:rsidP="0084365E">
      <w:pPr>
        <w:pStyle w:val="ListParagraph"/>
        <w:jc w:val="both"/>
        <w:rPr>
          <w:rFonts w:ascii="Times New Roman" w:hAnsi="Times New Roman" w:cs="Times New Roman"/>
          <w:sz w:val="21"/>
          <w:szCs w:val="21"/>
        </w:rPr>
      </w:pPr>
    </w:p>
    <w:p w14:paraId="418A9085" w14:textId="77777777" w:rsidR="0084365E" w:rsidRDefault="0084365E" w:rsidP="0084365E">
      <w:pPr>
        <w:pStyle w:val="ListParagraph"/>
        <w:jc w:val="both"/>
        <w:rPr>
          <w:rFonts w:ascii="Times New Roman" w:hAnsi="Times New Roman" w:cs="Times New Roman"/>
          <w:sz w:val="21"/>
          <w:szCs w:val="21"/>
        </w:rPr>
      </w:pPr>
    </w:p>
    <w:p w14:paraId="06E8DB25" w14:textId="77777777" w:rsidR="0084365E" w:rsidRDefault="0084365E" w:rsidP="0084365E">
      <w:pPr>
        <w:pStyle w:val="ListParagraph"/>
        <w:jc w:val="both"/>
        <w:rPr>
          <w:rFonts w:ascii="Times New Roman" w:hAnsi="Times New Roman" w:cs="Times New Roman"/>
          <w:sz w:val="21"/>
          <w:szCs w:val="21"/>
        </w:rPr>
      </w:pPr>
    </w:p>
    <w:p w14:paraId="7E95B297" w14:textId="77777777" w:rsidR="00E96F20" w:rsidRDefault="00E96F20" w:rsidP="00E96F20">
      <w:pPr>
        <w:jc w:val="both"/>
        <w:rPr>
          <w:rFonts w:ascii="Times New Roman" w:hAnsi="Times New Roman" w:cs="Times New Roman"/>
          <w:sz w:val="21"/>
          <w:szCs w:val="21"/>
        </w:rPr>
      </w:pPr>
    </w:p>
    <w:p w14:paraId="02757758" w14:textId="0593C10D" w:rsidR="00E96F20" w:rsidRDefault="0084365E" w:rsidP="00E96F20">
      <w:pPr>
        <w:pStyle w:val="ListParagraph"/>
        <w:numPr>
          <w:ilvl w:val="0"/>
          <w:numId w:val="2"/>
        </w:numPr>
        <w:jc w:val="both"/>
        <w:rPr>
          <w:rFonts w:ascii="Times New Roman" w:hAnsi="Times New Roman" w:cs="Times New Roman"/>
          <w:sz w:val="21"/>
          <w:szCs w:val="21"/>
        </w:rPr>
      </w:pPr>
      <w:r>
        <w:rPr>
          <w:rFonts w:ascii="Times New Roman" w:hAnsi="Times New Roman" w:cs="Times New Roman"/>
          <w:sz w:val="21"/>
          <w:szCs w:val="21"/>
        </w:rPr>
        <w:t xml:space="preserve">Calculate the standard error. Then, draw the sampling distribution </w:t>
      </w:r>
      <w:proofErr w:type="gramStart"/>
      <w:r w:rsidRPr="0084365E">
        <w:rPr>
          <w:rFonts w:ascii="Times New Roman" w:hAnsi="Times New Roman" w:cs="Times New Roman"/>
          <w:sz w:val="21"/>
          <w:szCs w:val="21"/>
        </w:rPr>
        <w:t xml:space="preserve">of </w:t>
      </w:r>
      <w:r>
        <w:rPr>
          <w:rFonts w:ascii="Times New Roman" w:hAnsi="Times New Roman" w:cs="Times New Roman"/>
          <w:sz w:val="21"/>
          <w:szCs w:val="21"/>
        </w:rPr>
        <w:t xml:space="preserve"> </w:t>
      </w:r>
      <w:r w:rsidRPr="0084365E">
        <w:rPr>
          <w:rFonts w:ascii="Times New Roman" w:hAnsi="Times New Roman" w:cs="Times New Roman"/>
          <w:sz w:val="21"/>
          <w:szCs w:val="21"/>
        </w:rPr>
        <w:t>ˆ</w:t>
      </w:r>
      <w:proofErr w:type="gramEnd"/>
      <w:r w:rsidRPr="0084365E">
        <w:rPr>
          <w:rFonts w:ascii="Times New Roman" w:hAnsi="Times New Roman" w:cs="Times New Roman"/>
          <w:sz w:val="21"/>
          <w:szCs w:val="21"/>
        </w:rPr>
        <w:t xml:space="preserve"> p1 − ˆ p2, assuming</w:t>
      </w:r>
      <w:r>
        <w:rPr>
          <w:rFonts w:ascii="Times New Roman" w:hAnsi="Times New Roman" w:cs="Times New Roman"/>
          <w:sz w:val="21"/>
          <w:szCs w:val="21"/>
        </w:rPr>
        <w:t xml:space="preserve"> that the null hypothesis is true. Then, mark where your </w:t>
      </w:r>
      <w:proofErr w:type="gramStart"/>
      <w:r w:rsidRPr="0084365E">
        <w:rPr>
          <w:rFonts w:ascii="Times New Roman" w:hAnsi="Times New Roman" w:cs="Times New Roman"/>
          <w:sz w:val="21"/>
          <w:szCs w:val="21"/>
        </w:rPr>
        <w:t xml:space="preserve">observed </w:t>
      </w:r>
      <w:r>
        <w:rPr>
          <w:rFonts w:ascii="Times New Roman" w:hAnsi="Times New Roman" w:cs="Times New Roman"/>
          <w:sz w:val="21"/>
          <w:szCs w:val="21"/>
        </w:rPr>
        <w:t xml:space="preserve"> </w:t>
      </w:r>
      <w:r w:rsidRPr="0084365E">
        <w:rPr>
          <w:rFonts w:ascii="Times New Roman" w:hAnsi="Times New Roman" w:cs="Times New Roman"/>
          <w:sz w:val="21"/>
          <w:szCs w:val="21"/>
        </w:rPr>
        <w:t>ˆ</w:t>
      </w:r>
      <w:proofErr w:type="gramEnd"/>
      <w:r w:rsidRPr="0084365E">
        <w:rPr>
          <w:rFonts w:ascii="Times New Roman" w:hAnsi="Times New Roman" w:cs="Times New Roman"/>
          <w:sz w:val="21"/>
          <w:szCs w:val="21"/>
        </w:rPr>
        <w:t xml:space="preserve"> p1 − ˆ p2 falls on the distribution and shade the region that represents the p-value</w:t>
      </w:r>
    </w:p>
    <w:p w14:paraId="4275AEBC" w14:textId="77777777" w:rsidR="0084365E" w:rsidRPr="0084365E" w:rsidRDefault="0084365E" w:rsidP="0084365E">
      <w:pPr>
        <w:pStyle w:val="ListParagraph"/>
        <w:rPr>
          <w:rFonts w:ascii="Times New Roman" w:hAnsi="Times New Roman" w:cs="Times New Roman"/>
          <w:sz w:val="21"/>
          <w:szCs w:val="21"/>
        </w:rPr>
      </w:pPr>
    </w:p>
    <w:p w14:paraId="1333BA10" w14:textId="77777777" w:rsidR="0084365E" w:rsidRDefault="0084365E" w:rsidP="0084365E">
      <w:pPr>
        <w:jc w:val="both"/>
        <w:rPr>
          <w:rFonts w:ascii="Times New Roman" w:hAnsi="Times New Roman" w:cs="Times New Roman"/>
          <w:sz w:val="21"/>
          <w:szCs w:val="21"/>
        </w:rPr>
      </w:pPr>
    </w:p>
    <w:p w14:paraId="3472460F" w14:textId="77777777" w:rsidR="0084365E" w:rsidRDefault="0084365E" w:rsidP="0084365E">
      <w:pPr>
        <w:jc w:val="both"/>
        <w:rPr>
          <w:rFonts w:ascii="Times New Roman" w:hAnsi="Times New Roman" w:cs="Times New Roman"/>
          <w:sz w:val="21"/>
          <w:szCs w:val="21"/>
        </w:rPr>
      </w:pPr>
    </w:p>
    <w:p w14:paraId="702750C8" w14:textId="77777777" w:rsidR="0084365E" w:rsidRDefault="0084365E" w:rsidP="0084365E">
      <w:pPr>
        <w:jc w:val="both"/>
        <w:rPr>
          <w:rFonts w:ascii="Times New Roman" w:hAnsi="Times New Roman" w:cs="Times New Roman"/>
          <w:sz w:val="21"/>
          <w:szCs w:val="21"/>
        </w:rPr>
      </w:pPr>
    </w:p>
    <w:p w14:paraId="1B4EE24C" w14:textId="77777777" w:rsidR="0084365E" w:rsidRDefault="0084365E" w:rsidP="0084365E">
      <w:pPr>
        <w:jc w:val="both"/>
        <w:rPr>
          <w:rFonts w:ascii="Times New Roman" w:hAnsi="Times New Roman" w:cs="Times New Roman"/>
          <w:sz w:val="21"/>
          <w:szCs w:val="21"/>
        </w:rPr>
      </w:pPr>
    </w:p>
    <w:p w14:paraId="553CE58C" w14:textId="77777777" w:rsidR="0084365E" w:rsidRDefault="0084365E" w:rsidP="0084365E">
      <w:pPr>
        <w:jc w:val="both"/>
        <w:rPr>
          <w:rFonts w:ascii="Times New Roman" w:hAnsi="Times New Roman" w:cs="Times New Roman"/>
          <w:sz w:val="21"/>
          <w:szCs w:val="21"/>
        </w:rPr>
      </w:pPr>
    </w:p>
    <w:p w14:paraId="50F0A4C9" w14:textId="77777777" w:rsidR="0084365E" w:rsidRDefault="0084365E" w:rsidP="0084365E">
      <w:pPr>
        <w:jc w:val="both"/>
        <w:rPr>
          <w:rFonts w:ascii="Times New Roman" w:hAnsi="Times New Roman" w:cs="Times New Roman"/>
          <w:sz w:val="21"/>
          <w:szCs w:val="21"/>
        </w:rPr>
      </w:pPr>
    </w:p>
    <w:p w14:paraId="6B7692E9" w14:textId="77777777" w:rsidR="0084365E" w:rsidRDefault="0084365E" w:rsidP="0084365E">
      <w:pPr>
        <w:jc w:val="both"/>
        <w:rPr>
          <w:rFonts w:ascii="Times New Roman" w:hAnsi="Times New Roman" w:cs="Times New Roman"/>
          <w:sz w:val="21"/>
          <w:szCs w:val="21"/>
        </w:rPr>
      </w:pPr>
    </w:p>
    <w:p w14:paraId="70819729" w14:textId="4B29D814" w:rsidR="0084365E" w:rsidRDefault="0084365E" w:rsidP="0084365E">
      <w:pPr>
        <w:pStyle w:val="ListParagraph"/>
        <w:numPr>
          <w:ilvl w:val="0"/>
          <w:numId w:val="2"/>
        </w:numPr>
        <w:jc w:val="both"/>
        <w:rPr>
          <w:rFonts w:ascii="Times New Roman" w:hAnsi="Times New Roman" w:cs="Times New Roman"/>
          <w:sz w:val="21"/>
          <w:szCs w:val="21"/>
        </w:rPr>
      </w:pPr>
      <w:r>
        <w:rPr>
          <w:rFonts w:ascii="Times New Roman" w:hAnsi="Times New Roman" w:cs="Times New Roman"/>
          <w:sz w:val="21"/>
          <w:szCs w:val="21"/>
        </w:rPr>
        <w:t>Calculate your Z test statistic.</w:t>
      </w:r>
    </w:p>
    <w:p w14:paraId="77E02106" w14:textId="77777777" w:rsidR="0084365E" w:rsidRPr="0084365E" w:rsidRDefault="0084365E" w:rsidP="0084365E">
      <w:pPr>
        <w:jc w:val="both"/>
        <w:rPr>
          <w:rFonts w:ascii="Times New Roman" w:hAnsi="Times New Roman" w:cs="Times New Roman"/>
          <w:sz w:val="21"/>
          <w:szCs w:val="21"/>
        </w:rPr>
      </w:pPr>
    </w:p>
    <w:p w14:paraId="588467A6" w14:textId="77777777" w:rsidR="0084365E" w:rsidRDefault="0084365E" w:rsidP="0084365E">
      <w:pPr>
        <w:jc w:val="both"/>
        <w:rPr>
          <w:rFonts w:ascii="Times New Roman" w:hAnsi="Times New Roman" w:cs="Times New Roman"/>
          <w:sz w:val="21"/>
          <w:szCs w:val="21"/>
        </w:rPr>
      </w:pPr>
    </w:p>
    <w:p w14:paraId="46622E05" w14:textId="77777777" w:rsidR="0084365E" w:rsidRDefault="0084365E" w:rsidP="0084365E">
      <w:pPr>
        <w:jc w:val="both"/>
        <w:rPr>
          <w:rFonts w:ascii="Times New Roman" w:hAnsi="Times New Roman" w:cs="Times New Roman"/>
          <w:sz w:val="21"/>
          <w:szCs w:val="21"/>
        </w:rPr>
      </w:pPr>
    </w:p>
    <w:p w14:paraId="06991D88" w14:textId="2693A8A5" w:rsidR="0084365E" w:rsidRDefault="0084365E" w:rsidP="0084365E">
      <w:pPr>
        <w:pStyle w:val="ListParagraph"/>
        <w:numPr>
          <w:ilvl w:val="0"/>
          <w:numId w:val="2"/>
        </w:numPr>
        <w:jc w:val="both"/>
        <w:rPr>
          <w:rFonts w:ascii="Times New Roman" w:hAnsi="Times New Roman" w:cs="Times New Roman"/>
          <w:sz w:val="21"/>
          <w:szCs w:val="21"/>
        </w:rPr>
      </w:pPr>
      <w:r>
        <w:rPr>
          <w:rFonts w:ascii="Times New Roman" w:hAnsi="Times New Roman" w:cs="Times New Roman"/>
          <w:sz w:val="21"/>
          <w:szCs w:val="21"/>
        </w:rPr>
        <w:t>Open R or the Normal Distribution app to find the p-value.</w:t>
      </w:r>
    </w:p>
    <w:p w14:paraId="7DCC03D0" w14:textId="77777777" w:rsidR="0084365E" w:rsidRPr="0084365E" w:rsidRDefault="0084365E" w:rsidP="0084365E">
      <w:pPr>
        <w:jc w:val="both"/>
        <w:rPr>
          <w:rFonts w:ascii="Times New Roman" w:hAnsi="Times New Roman" w:cs="Times New Roman"/>
          <w:sz w:val="21"/>
          <w:szCs w:val="21"/>
        </w:rPr>
      </w:pPr>
    </w:p>
    <w:p w14:paraId="2EBCEECC" w14:textId="77777777" w:rsidR="0084365E" w:rsidRDefault="0084365E" w:rsidP="0084365E">
      <w:pPr>
        <w:jc w:val="both"/>
        <w:rPr>
          <w:rFonts w:ascii="Times New Roman" w:hAnsi="Times New Roman" w:cs="Times New Roman"/>
          <w:sz w:val="21"/>
          <w:szCs w:val="21"/>
        </w:rPr>
      </w:pPr>
    </w:p>
    <w:p w14:paraId="711B329F" w14:textId="365DAAB1" w:rsidR="0084365E" w:rsidRPr="0084365E" w:rsidRDefault="0084365E" w:rsidP="0084365E">
      <w:pPr>
        <w:pStyle w:val="ListParagraph"/>
        <w:numPr>
          <w:ilvl w:val="0"/>
          <w:numId w:val="2"/>
        </w:numPr>
        <w:jc w:val="both"/>
        <w:rPr>
          <w:rFonts w:ascii="Times New Roman" w:hAnsi="Times New Roman" w:cs="Times New Roman"/>
          <w:sz w:val="21"/>
          <w:szCs w:val="21"/>
        </w:rPr>
      </w:pPr>
      <w:r>
        <w:rPr>
          <w:rFonts w:ascii="Times New Roman" w:hAnsi="Times New Roman" w:cs="Times New Roman"/>
          <w:sz w:val="21"/>
          <w:szCs w:val="21"/>
        </w:rPr>
        <w:t xml:space="preserve">Using your p-value and point estimate, write a full conclusion in context of the problem. </w:t>
      </w:r>
    </w:p>
    <w:p w14:paraId="72B0F1AB" w14:textId="3AAD73AA" w:rsidR="00617BFB" w:rsidRPr="00E96F20" w:rsidRDefault="00617BFB" w:rsidP="00E96F20">
      <w:pPr>
        <w:ind w:left="360"/>
        <w:jc w:val="both"/>
        <w:rPr>
          <w:rFonts w:ascii="Times New Roman" w:hAnsi="Times New Roman" w:cs="Times New Roman"/>
          <w:sz w:val="21"/>
          <w:szCs w:val="21"/>
        </w:rPr>
      </w:pPr>
      <w:r w:rsidRPr="00E96F20">
        <w:rPr>
          <w:rFonts w:ascii="Times New Roman" w:hAnsi="Times New Roman" w:cs="Times New Roman"/>
          <w:sz w:val="21"/>
          <w:szCs w:val="21"/>
        </w:rPr>
        <w:t xml:space="preserve"> </w:t>
      </w:r>
    </w:p>
    <w:sectPr w:rsidR="00617BFB" w:rsidRPr="00E96F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3398"/>
    <w:multiLevelType w:val="hybridMultilevel"/>
    <w:tmpl w:val="8F343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30064E"/>
    <w:multiLevelType w:val="hybridMultilevel"/>
    <w:tmpl w:val="30185ECC"/>
    <w:lvl w:ilvl="0" w:tplc="854676FC">
      <w:start w:val="1"/>
      <w:numFmt w:val="decimal"/>
      <w:lvlText w:val="%1."/>
      <w:lvlJc w:val="left"/>
      <w:pPr>
        <w:ind w:left="720" w:hanging="360"/>
      </w:pPr>
      <w:rPr>
        <w:rFonts w:asciiTheme="minorHAnsi" w:hAnsiTheme="minorHAnsi" w:cstheme="minorBidi"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8056963">
    <w:abstractNumId w:val="1"/>
  </w:num>
  <w:num w:numId="2" w16cid:durableId="654726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8B0"/>
    <w:rsid w:val="00091CEF"/>
    <w:rsid w:val="002918B0"/>
    <w:rsid w:val="00465014"/>
    <w:rsid w:val="00617BFB"/>
    <w:rsid w:val="0084365E"/>
    <w:rsid w:val="009E196B"/>
    <w:rsid w:val="00E96F20"/>
    <w:rsid w:val="00FE5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AE8CD"/>
  <w15:chartTrackingRefBased/>
  <w15:docId w15:val="{EF5C2222-20EF-4303-9D54-4678E701A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8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8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8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8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8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8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8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8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8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8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8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8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8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8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8B0"/>
    <w:rPr>
      <w:rFonts w:eastAsiaTheme="majorEastAsia" w:cstheme="majorBidi"/>
      <w:color w:val="272727" w:themeColor="text1" w:themeTint="D8"/>
    </w:rPr>
  </w:style>
  <w:style w:type="paragraph" w:styleId="Title">
    <w:name w:val="Title"/>
    <w:basedOn w:val="Normal"/>
    <w:next w:val="Normal"/>
    <w:link w:val="TitleChar"/>
    <w:uiPriority w:val="10"/>
    <w:qFormat/>
    <w:rsid w:val="00291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8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8B0"/>
    <w:pPr>
      <w:spacing w:before="160"/>
      <w:jc w:val="center"/>
    </w:pPr>
    <w:rPr>
      <w:i/>
      <w:iCs/>
      <w:color w:val="404040" w:themeColor="text1" w:themeTint="BF"/>
    </w:rPr>
  </w:style>
  <w:style w:type="character" w:customStyle="1" w:styleId="QuoteChar">
    <w:name w:val="Quote Char"/>
    <w:basedOn w:val="DefaultParagraphFont"/>
    <w:link w:val="Quote"/>
    <w:uiPriority w:val="29"/>
    <w:rsid w:val="002918B0"/>
    <w:rPr>
      <w:i/>
      <w:iCs/>
      <w:color w:val="404040" w:themeColor="text1" w:themeTint="BF"/>
    </w:rPr>
  </w:style>
  <w:style w:type="paragraph" w:styleId="ListParagraph">
    <w:name w:val="List Paragraph"/>
    <w:basedOn w:val="Normal"/>
    <w:uiPriority w:val="34"/>
    <w:qFormat/>
    <w:rsid w:val="002918B0"/>
    <w:pPr>
      <w:ind w:left="720"/>
      <w:contextualSpacing/>
    </w:pPr>
  </w:style>
  <w:style w:type="character" w:styleId="IntenseEmphasis">
    <w:name w:val="Intense Emphasis"/>
    <w:basedOn w:val="DefaultParagraphFont"/>
    <w:uiPriority w:val="21"/>
    <w:qFormat/>
    <w:rsid w:val="002918B0"/>
    <w:rPr>
      <w:i/>
      <w:iCs/>
      <w:color w:val="0F4761" w:themeColor="accent1" w:themeShade="BF"/>
    </w:rPr>
  </w:style>
  <w:style w:type="paragraph" w:styleId="IntenseQuote">
    <w:name w:val="Intense Quote"/>
    <w:basedOn w:val="Normal"/>
    <w:next w:val="Normal"/>
    <w:link w:val="IntenseQuoteChar"/>
    <w:uiPriority w:val="30"/>
    <w:qFormat/>
    <w:rsid w:val="00291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8B0"/>
    <w:rPr>
      <w:i/>
      <w:iCs/>
      <w:color w:val="0F4761" w:themeColor="accent1" w:themeShade="BF"/>
    </w:rPr>
  </w:style>
  <w:style w:type="character" w:styleId="IntenseReference">
    <w:name w:val="Intense Reference"/>
    <w:basedOn w:val="DefaultParagraphFont"/>
    <w:uiPriority w:val="32"/>
    <w:qFormat/>
    <w:rsid w:val="002918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403</Words>
  <Characters>2299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Rhinehart</dc:creator>
  <cp:keywords/>
  <dc:description/>
  <cp:lastModifiedBy>Faith Rhinehart</cp:lastModifiedBy>
  <cp:revision>3</cp:revision>
  <dcterms:created xsi:type="dcterms:W3CDTF">2025-07-11T19:03:00Z</dcterms:created>
  <dcterms:modified xsi:type="dcterms:W3CDTF">2025-07-11T20:03:00Z</dcterms:modified>
</cp:coreProperties>
</file>