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jc w:val="center"/>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The Impact of Outliers: The Raisin River Canoe Race</w:t>
      </w:r>
      <w:r w:rsidDel="00000000" w:rsidR="00000000" w:rsidRPr="00000000">
        <w:rPr>
          <w:rtl w:val="0"/>
        </w:rPr>
      </w:r>
    </w:p>
    <w:p w:rsidR="00000000" w:rsidDel="00000000" w:rsidP="00000000" w:rsidRDefault="00000000" w:rsidRPr="00000000" w14:paraId="00000002">
      <w:pPr>
        <w:spacing w:after="0" w:before="0" w:line="276"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Downriver racing is a sport where competitors take their watercraft (usually a canoe, kayak, or stand-up paddle board) down a race course in competition with other paddlers, sometimes navigating rapids, in an attempt to get the fastest time either overall or in their class (classes are split up by boat and paddler type). The Raisin River Canoe race has been running for over 50 years on the Raisin River in Eastern Ontario. The usual race course is 30 km (about 18.6 miles) and contains rapids that fluctuate in difficulty with the water level. </w:t>
      </w:r>
      <w:r w:rsidDel="00000000" w:rsidR="00000000" w:rsidRPr="00000000">
        <w:drawing>
          <wp:anchor allowOverlap="1" behindDoc="0" distB="57150" distT="57150" distL="57150" distR="57150" hidden="0" layoutInCell="1" locked="0" relativeHeight="0" simplePos="0">
            <wp:simplePos x="0" y="0"/>
            <wp:positionH relativeFrom="column">
              <wp:posOffset>2981325</wp:posOffset>
            </wp:positionH>
            <wp:positionV relativeFrom="paragraph">
              <wp:posOffset>142875</wp:posOffset>
            </wp:positionV>
            <wp:extent cx="3509963" cy="2195475"/>
            <wp:effectExtent b="0" l="0" r="0" t="0"/>
            <wp:wrapSquare wrapText="bothSides" distB="57150" distT="57150" distL="57150" distR="57150"/>
            <wp:docPr descr="Map of the Raisin River" id="1" name="image1.png"/>
            <a:graphic>
              <a:graphicData uri="http://schemas.openxmlformats.org/drawingml/2006/picture">
                <pic:pic>
                  <pic:nvPicPr>
                    <pic:cNvPr descr="Map of the Raisin River" id="0" name="image1.png"/>
                    <pic:cNvPicPr preferRelativeResize="0"/>
                  </pic:nvPicPr>
                  <pic:blipFill>
                    <a:blip r:embed="rId6"/>
                    <a:srcRect b="0" l="0" r="0" t="0"/>
                    <a:stretch>
                      <a:fillRect/>
                    </a:stretch>
                  </pic:blipFill>
                  <pic:spPr>
                    <a:xfrm>
                      <a:off x="0" y="0"/>
                      <a:ext cx="3509963" cy="2195475"/>
                    </a:xfrm>
                    <a:prstGeom prst="rect"/>
                    <a:ln/>
                  </pic:spPr>
                </pic:pic>
              </a:graphicData>
            </a:graphic>
          </wp:anchor>
        </w:drawing>
      </w:r>
    </w:p>
    <w:p w:rsidR="00000000" w:rsidDel="00000000" w:rsidP="00000000" w:rsidRDefault="00000000" w:rsidRPr="00000000" w14:paraId="00000003">
      <w:pPr>
        <w:spacing w:after="0" w:before="0" w:line="276" w:lineRule="auto"/>
        <w:ind w:left="0"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race results, a DNF (did not finish) refers to a boat that did not make it to the finish line. Most of the time, these boats are paddlers who at some point decided to drop out of the race. This is most common in longer races (like Raisin River) or races with dangerous rapids. While the rapids on the Raisin River course are not too intimidating, as water level increases, the difficulty (or, more importantly, the fear factor) increases as well. </w:t>
      </w:r>
    </w:p>
    <w:p w:rsidR="00000000" w:rsidDel="00000000" w:rsidP="00000000" w:rsidRDefault="00000000" w:rsidRPr="00000000" w14:paraId="00000004">
      <w:pPr>
        <w:spacing w:after="0" w:before="0" w:line="276"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Race directors are responsible for keeping track of their competitors and making sure they get off the river safely, so it is important that race officials are aware of possible DNFs. Having a way to predict the ratio of participants that may DNF the race based on the water level (information that is known ahead of time) could be very useful. For this activity we will be using data containing DNF and water level measures from the Raisin River Race from 2005-2025 to look at how outliers can impact a model.</w:t>
      </w:r>
    </w:p>
    <w:p w:rsidR="00000000" w:rsidDel="00000000" w:rsidP="00000000" w:rsidRDefault="00000000" w:rsidRPr="00000000" w14:paraId="00000005">
      <w:pPr>
        <w:spacing w:after="0" w:before="0" w:line="276" w:lineRule="auto"/>
        <w:ind w:left="0"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data set contains flow measurements (indicative of water level) in ft</w:t>
      </w:r>
      <w:r w:rsidDel="00000000" w:rsidR="00000000" w:rsidRPr="00000000">
        <w:rPr>
          <w:rFonts w:ascii="Calibri" w:cs="Calibri" w:eastAsia="Calibri" w:hAnsi="Calibri"/>
          <w:sz w:val="24"/>
          <w:szCs w:val="24"/>
          <w:vertAlign w:val="superscript"/>
          <w:rtl w:val="0"/>
        </w:rPr>
        <w:t xml:space="preserve">3</w:t>
      </w:r>
      <w:r w:rsidDel="00000000" w:rsidR="00000000" w:rsidRPr="00000000">
        <w:rPr>
          <w:rFonts w:ascii="Calibri" w:cs="Calibri" w:eastAsia="Calibri" w:hAnsi="Calibri"/>
          <w:sz w:val="24"/>
          <w:szCs w:val="24"/>
          <w:rtl w:val="0"/>
        </w:rPr>
        <w:t xml:space="preserve">/sec and the ratio of DNFs (# of DNFs/total participants) from the Raisin River Race from 2005-2025 (excluding 2020 and 2021, when the race didn't run, and 2019, which has incomplete data).</w:t>
      </w:r>
    </w:p>
    <w:p w:rsidR="00000000" w:rsidDel="00000000" w:rsidP="00000000" w:rsidRDefault="00000000" w:rsidRPr="00000000" w14:paraId="00000006">
      <w:pPr>
        <w:spacing w:after="0" w:before="0" w:line="276" w:lineRule="auto"/>
        <w:ind w:left="0" w:firstLine="0"/>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0" w:before="0" w:line="276" w:lineRule="auto"/>
        <w:ind w:left="0" w:firstLine="0"/>
        <w:jc w:val="left"/>
        <w:rPr>
          <w:rFonts w:ascii="Calibri" w:cs="Calibri" w:eastAsia="Calibri" w:hAnsi="Calibri"/>
          <w:sz w:val="26"/>
          <w:szCs w:val="26"/>
          <w:u w:val="single"/>
        </w:rPr>
      </w:pPr>
      <w:r w:rsidDel="00000000" w:rsidR="00000000" w:rsidRPr="00000000">
        <w:rPr>
          <w:rFonts w:ascii="Calibri" w:cs="Calibri" w:eastAsia="Calibri" w:hAnsi="Calibri"/>
          <w:sz w:val="26"/>
          <w:szCs w:val="26"/>
          <w:u w:val="single"/>
          <w:rtl w:val="0"/>
        </w:rPr>
        <w:t xml:space="preserve">Explore the relationship between flow rate and ratio of DNFs</w:t>
      </w:r>
    </w:p>
    <w:p w:rsidR="00000000" w:rsidDel="00000000" w:rsidP="00000000" w:rsidRDefault="00000000" w:rsidRPr="00000000" w14:paraId="00000008">
      <w:pPr>
        <w:numPr>
          <w:ilvl w:val="0"/>
          <w:numId w:val="3"/>
        </w:numPr>
        <w:spacing w:after="0" w:before="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Graph a scatterplot that shows flow rate as a predictor for rate of DNF</w:t>
      </w:r>
    </w:p>
    <w:p w:rsidR="00000000" w:rsidDel="00000000" w:rsidP="00000000" w:rsidRDefault="00000000" w:rsidRPr="00000000" w14:paraId="00000009">
      <w:pPr>
        <w:numPr>
          <w:ilvl w:val="0"/>
          <w:numId w:val="3"/>
        </w:numPr>
        <w:spacing w:after="200" w:before="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Fit a model using flow rate as a predictor for ratio of DNF and meaningfully interpret the slope coefficient.</w:t>
      </w:r>
    </w:p>
    <w:p w:rsidR="00000000" w:rsidDel="00000000" w:rsidP="00000000" w:rsidRDefault="00000000" w:rsidRPr="00000000" w14:paraId="0000000A">
      <w:pPr>
        <w:spacing w:after="200" w:before="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spacing w:after="200" w:before="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numPr>
          <w:ilvl w:val="0"/>
          <w:numId w:val="1"/>
        </w:numPr>
        <w:spacing w:after="0" w:before="0" w:line="276"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model has a negative coefficient for flow's impact on DNF ratio. Does this make sense with what you saw on the graph from question 1?</w:t>
      </w:r>
    </w:p>
    <w:p w:rsidR="00000000" w:rsidDel="00000000" w:rsidP="00000000" w:rsidRDefault="00000000" w:rsidRPr="00000000" w14:paraId="0000000D">
      <w:pPr>
        <w:numPr>
          <w:ilvl w:val="0"/>
          <w:numId w:val="1"/>
        </w:numPr>
        <w:spacing w:after="0" w:before="0" w:line="276"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Note the p-value for the flow coefficient. Is it significant?</w:t>
      </w:r>
    </w:p>
    <w:p w:rsidR="00000000" w:rsidDel="00000000" w:rsidP="00000000" w:rsidRDefault="00000000" w:rsidRPr="00000000" w14:paraId="0000000E">
      <w:pPr>
        <w:spacing w:after="0" w:before="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spacing w:after="0" w:before="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0">
      <w:pPr>
        <w:spacing w:after="0" w:before="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numPr>
          <w:ilvl w:val="0"/>
          <w:numId w:val="1"/>
        </w:numPr>
        <w:spacing w:after="0" w:before="0" w:line="276"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Comment on the appropriateness of the model</w:t>
      </w:r>
    </w:p>
    <w:p w:rsidR="00000000" w:rsidDel="00000000" w:rsidP="00000000" w:rsidRDefault="00000000" w:rsidRPr="00000000" w14:paraId="00000012">
      <w:pPr>
        <w:spacing w:after="0" w:before="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spacing w:after="0" w:before="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4">
      <w:pPr>
        <w:spacing w:after="0" w:before="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spacing w:after="0" w:before="0" w:line="276" w:lineRule="auto"/>
        <w:rPr>
          <w:rFonts w:ascii="Calibri" w:cs="Calibri" w:eastAsia="Calibri" w:hAnsi="Calibri"/>
          <w:sz w:val="26"/>
          <w:szCs w:val="26"/>
          <w:u w:val="single"/>
        </w:rPr>
      </w:pPr>
      <w:r w:rsidDel="00000000" w:rsidR="00000000" w:rsidRPr="00000000">
        <w:rPr>
          <w:rFonts w:ascii="Calibri" w:cs="Calibri" w:eastAsia="Calibri" w:hAnsi="Calibri"/>
          <w:sz w:val="26"/>
          <w:szCs w:val="26"/>
          <w:u w:val="single"/>
          <w:rtl w:val="0"/>
        </w:rPr>
        <w:t xml:space="preserve">Investigate influential observations</w:t>
      </w:r>
    </w:p>
    <w:p w:rsidR="00000000" w:rsidDel="00000000" w:rsidP="00000000" w:rsidRDefault="00000000" w:rsidRPr="00000000" w14:paraId="00000016">
      <w:pPr>
        <w:spacing w:after="0" w:before="0" w:line="276" w:lineRule="auto"/>
        <w:ind w:firstLine="72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Look at the residual plots for this model</w:t>
      </w:r>
    </w:p>
    <w:p w:rsidR="00000000" w:rsidDel="00000000" w:rsidP="00000000" w:rsidRDefault="00000000" w:rsidRPr="00000000" w14:paraId="00000017">
      <w:pPr>
        <w:numPr>
          <w:ilvl w:val="0"/>
          <w:numId w:val="2"/>
        </w:numPr>
        <w:spacing w:after="0" w:before="0" w:line="276" w:lineRule="auto"/>
        <w:ind w:left="144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 any observations have unusual leverage? standardized residual? influence?</w:t>
      </w:r>
    </w:p>
    <w:p w:rsidR="00000000" w:rsidDel="00000000" w:rsidP="00000000" w:rsidRDefault="00000000" w:rsidRPr="00000000" w14:paraId="00000018">
      <w:pPr>
        <w:spacing w:after="0" w:before="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9">
      <w:pPr>
        <w:spacing w:after="0" w:before="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spacing w:after="0" w:before="0" w:line="276" w:lineRule="auto"/>
        <w:rPr>
          <w:rFonts w:ascii="Calibri" w:cs="Calibri" w:eastAsia="Calibri" w:hAnsi="Calibri"/>
          <w:sz w:val="26"/>
          <w:szCs w:val="26"/>
          <w:u w:val="single"/>
        </w:rPr>
      </w:pPr>
      <w:r w:rsidDel="00000000" w:rsidR="00000000" w:rsidRPr="00000000">
        <w:rPr>
          <w:rFonts w:ascii="Calibri" w:cs="Calibri" w:eastAsia="Calibri" w:hAnsi="Calibri"/>
          <w:sz w:val="26"/>
          <w:szCs w:val="26"/>
          <w:u w:val="single"/>
          <w:rtl w:val="0"/>
        </w:rPr>
        <w:t xml:space="preserve">Consider the outlier</w:t>
      </w:r>
    </w:p>
    <w:p w:rsidR="00000000" w:rsidDel="00000000" w:rsidP="00000000" w:rsidRDefault="00000000" w:rsidRPr="00000000" w14:paraId="0000001B">
      <w:pPr>
        <w:spacing w:after="0" w:before="0" w:line="276"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We only want to remove outliers if we have reason to believe that outside factors may be influencing the data in a way that prevents data analysis. In this case, the outlying observation is from 2017. In 2017, the water level was dangerously high, causing the race officials to move the race start to Delaney Road (roughly 4 miles further down the river), leaving the finish in the normal place. The map below shows the race course. Do you think this change warrants removing the year from the data set? Why or why not?</w:t>
      </w:r>
    </w:p>
    <w:p w:rsidR="00000000" w:rsidDel="00000000" w:rsidP="00000000" w:rsidRDefault="00000000" w:rsidRPr="00000000" w14:paraId="0000001C">
      <w:pPr>
        <w:spacing w:after="0" w:before="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D">
      <w:pPr>
        <w:spacing w:after="0" w:before="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E">
      <w:pPr>
        <w:spacing w:after="0" w:before="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spacing w:after="0" w:before="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0">
      <w:pPr>
        <w:spacing w:after="0" w:before="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1">
      <w:pPr>
        <w:spacing w:after="0" w:before="0" w:line="276"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Regardless of your answer to question 4, remove the influential observation from the data set.</w:t>
      </w:r>
    </w:p>
    <w:p w:rsidR="00000000" w:rsidDel="00000000" w:rsidP="00000000" w:rsidRDefault="00000000" w:rsidRPr="00000000" w14:paraId="00000022">
      <w:pPr>
        <w:spacing w:after="0" w:before="0" w:line="276" w:lineRule="auto"/>
        <w:ind w:left="0"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 Regraph the scatterplot without the influential observation and add a line of best fit.</w:t>
      </w:r>
    </w:p>
    <w:p w:rsidR="00000000" w:rsidDel="00000000" w:rsidP="00000000" w:rsidRDefault="00000000" w:rsidRPr="00000000" w14:paraId="00000023">
      <w:pPr>
        <w:spacing w:after="0" w:before="0" w:line="276"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 Refit the model with the new version of the data set, and meaningfully interpret the slope coefficient.</w:t>
      </w:r>
    </w:p>
    <w:p w:rsidR="00000000" w:rsidDel="00000000" w:rsidP="00000000" w:rsidRDefault="00000000" w:rsidRPr="00000000" w14:paraId="00000024">
      <w:pPr>
        <w:spacing w:after="0" w:before="0" w:line="276"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5">
      <w:pPr>
        <w:spacing w:after="0" w:before="0" w:line="276"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6">
      <w:pPr>
        <w:spacing w:after="0" w:before="0" w:line="276"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7">
      <w:pPr>
        <w:spacing w:after="0" w:before="0" w:line="276"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If the flow level is 1100 ft</w:t>
      </w:r>
      <w:r w:rsidDel="00000000" w:rsidR="00000000" w:rsidRPr="00000000">
        <w:rPr>
          <w:rFonts w:ascii="Calibri" w:cs="Calibri" w:eastAsia="Calibri" w:hAnsi="Calibri"/>
          <w:sz w:val="24"/>
          <w:szCs w:val="24"/>
          <w:vertAlign w:val="superscript"/>
          <w:rtl w:val="0"/>
        </w:rPr>
        <w:t xml:space="preserve">3</w:t>
      </w:r>
      <w:r w:rsidDel="00000000" w:rsidR="00000000" w:rsidRPr="00000000">
        <w:rPr>
          <w:rFonts w:ascii="Calibri" w:cs="Calibri" w:eastAsia="Calibri" w:hAnsi="Calibri"/>
          <w:sz w:val="24"/>
          <w:szCs w:val="24"/>
          <w:rtl w:val="0"/>
        </w:rPr>
        <w:t xml:space="preserve">/sec and there are 200 competitors, how many DNFs can we expect?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