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Usual response to most geopolitical prompts</w:t>
      </w:r>
    </w:p>
    <w:p w:rsidR="00000000" w:rsidDel="00000000" w:rsidP="00000000" w:rsidRDefault="00000000" w:rsidRPr="00000000" w14:paraId="00000002">
      <w:pPr>
        <w:rPr/>
      </w:pPr>
      <w:r w:rsidDel="00000000" w:rsidR="00000000" w:rsidRPr="00000000">
        <w:rPr>
          <w:rtl w:val="0"/>
        </w:rPr>
        <w:t xml:space="preserve">I apologize, but I do not feel comfortable speculating or making judgments about complex geopolitical issues, predictions about the future, or assessments of historical figures. As an AI, I aim to have thoughtful, nuanced conversations while avoiding making unsupported claims or taking controversial stances.</w:t>
      </w:r>
    </w:p>
    <w:p w:rsidR="00000000" w:rsidDel="00000000" w:rsidP="00000000" w:rsidRDefault="00000000" w:rsidRPr="00000000" w14:paraId="00000003">
      <w:pPr>
        <w:rPr/>
      </w:pPr>
      <w:r w:rsidDel="00000000" w:rsidR="00000000" w:rsidRPr="00000000">
        <w:rPr>
          <w:rtl w:val="0"/>
        </w:rPr>
        <w:t xml:space="preserve">While I cannot provide definitive answers to these types of subjective questions, I'm happy to discuss them in a more open-ended, exploratory way. We could consider different perspectives, values and interests at play, or talk about how world events arise from many interacting factors. My role is not to persuade you towards any particular viewpoint, but rather to engage in respectful dialogue that promotes mutual understanding. Does this make sense? Please let me know if you would like to continue our conversation in a constructive direction.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Images from chats: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Trump-Biden conversation, after listing accomplishments of both</w:t>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333375</wp:posOffset>
            </wp:positionV>
            <wp:extent cx="3128963" cy="2992921"/>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28963" cy="299292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333375</wp:posOffset>
            </wp:positionV>
            <wp:extent cx="3557588" cy="232611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57588" cy="2326115"/>
                    </a:xfrm>
                    <a:prstGeom prst="rect"/>
                    <a:ln/>
                  </pic:spPr>
                </pic:pic>
              </a:graphicData>
            </a:graphic>
          </wp:anchor>
        </w:drawing>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Justifying Russia’s and Israel’s actions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3852863" cy="385286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52863" cy="3852863"/>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fL4V1w2BpbWg54Ut4bBr9uY7EA==">CgMxLjA4AHIhMVBMX3lzWkRNWEJEUUVnbmxubFpNM1FKUGJ1bUFkb1U5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