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523" w:rsidRDefault="002D5523" w:rsidP="002D5523">
      <w:pPr>
        <w:jc w:val="both"/>
        <w:rPr>
          <w:rFonts w:ascii="Times New Roman" w:eastAsia="Times New Roman" w:hAnsi="Times New Roman" w:cs="Times New Roman"/>
          <w:lang w:eastAsia="es-MX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3745865</wp:posOffset>
            </wp:positionH>
            <wp:positionV relativeFrom="paragraph">
              <wp:posOffset>-620395</wp:posOffset>
            </wp:positionV>
            <wp:extent cx="2032000" cy="38189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8-12 a la(s) 16.46.0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5523" w:rsidRDefault="002D5523" w:rsidP="002D5523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2D5523" w:rsidRPr="002D5523" w:rsidRDefault="005E73CF" w:rsidP="002D5523">
      <w:pPr>
        <w:jc w:val="both"/>
        <w:rPr>
          <w:rFonts w:ascii="Times New Roman" w:eastAsia="Times New Roman" w:hAnsi="Times New Roman" w:cs="Times New Roman"/>
          <w:b/>
          <w:bCs/>
          <w:lang w:eastAsia="es-MX"/>
        </w:rPr>
      </w:pPr>
      <w:r w:rsidRPr="005E73CF">
        <w:rPr>
          <w:rFonts w:ascii="Times New Roman" w:eastAsia="Times New Roman" w:hAnsi="Times New Roman" w:cs="Times New Roman"/>
          <w:b/>
          <w:bCs/>
          <w:lang w:eastAsia="es-MX"/>
        </w:rPr>
        <w:t xml:space="preserve">.- AVISO DE PRIVACIDAD DE DATOS PERSONALES </w:t>
      </w:r>
    </w:p>
    <w:p w:rsidR="002D5523" w:rsidRDefault="002D5523" w:rsidP="002D5523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2D5523" w:rsidRDefault="005E73CF" w:rsidP="002D5523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5E73CF">
        <w:rPr>
          <w:rFonts w:ascii="Times New Roman" w:eastAsia="Times New Roman" w:hAnsi="Times New Roman" w:cs="Times New Roman"/>
          <w:lang w:eastAsia="es-MX"/>
        </w:rPr>
        <w:t xml:space="preserve">ESTIMADO USUARIO, en </w:t>
      </w:r>
      <w:r>
        <w:rPr>
          <w:rFonts w:ascii="Times New Roman" w:eastAsia="Times New Roman" w:hAnsi="Times New Roman" w:cs="Times New Roman"/>
          <w:lang w:eastAsia="es-MX"/>
        </w:rPr>
        <w:t>Powerhaus SA de CV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, estamos conscientes de la importancia de proteger correctamente sus datos personales, es por ello y en congruencia con lo establecido en la Ley Federal de Protección de Datos Personales en Posesión de los Particulares (en lo sucesivo “LFPDPPP”), </w:t>
      </w:r>
      <w:r>
        <w:rPr>
          <w:rFonts w:ascii="Times New Roman" w:eastAsia="Times New Roman" w:hAnsi="Times New Roman" w:cs="Times New Roman"/>
          <w:lang w:eastAsia="es-MX"/>
        </w:rPr>
        <w:t>Powerhaus S.A. de C.V.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, con domicilio en </w:t>
      </w:r>
      <w:r w:rsidRPr="005E73CF">
        <w:rPr>
          <w:rFonts w:ascii="Times New Roman" w:eastAsia="Times New Roman" w:hAnsi="Times New Roman" w:cs="Times New Roman"/>
          <w:color w:val="222222"/>
          <w:shd w:val="clear" w:color="auto" w:fill="FFFFFF"/>
          <w:lang w:eastAsia="es-MX"/>
        </w:rPr>
        <w:t>Av. Roberto Garza Sada 101, Carrizalejo, 66254 San Pedro Garza García, N.L.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, pone a su disposición el siguiente Aviso de Privacidad, a fin de que tenga pleno conocimiento sobre el tratamiento que se le dará a sus datos personales, así como facilitarle el ejercicio de los derechos que la LFPDPPP le otorga. I.- Datos Personales tratados. Los datos personales generales que recopilamos de nuestros clientes son: nombre, domicilio, teléfono, género y correo electrónico. Asimismo, en el caso de que el Usuario opte por pagar los servicios que le presta </w:t>
      </w:r>
      <w:r>
        <w:rPr>
          <w:rFonts w:ascii="Times New Roman" w:eastAsia="Times New Roman" w:hAnsi="Times New Roman" w:cs="Times New Roman"/>
          <w:lang w:eastAsia="es-MX"/>
        </w:rPr>
        <w:t>Powerhaus S.A. de C.V.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 a través de cargos recurrentes o pagos domiciliados, se recopilará la información referente a su cuenta bancaria, tarjeta de crédito o tarjeta de débito. Asimismo, para garantizar que las actividades de acondicionamiento físico que realice en las instalaciones de </w:t>
      </w:r>
      <w:r>
        <w:rPr>
          <w:rFonts w:ascii="Times New Roman" w:eastAsia="Times New Roman" w:hAnsi="Times New Roman" w:cs="Times New Roman"/>
          <w:lang w:eastAsia="es-MX"/>
        </w:rPr>
        <w:t>Powerhaus S.A. de C.V.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 sean las adecuadas a su estado de salud, la Empresa podrá recabar los siguientes datos personales sensibles: resultado de pruebas de rendimiento físico, peso, estatura, porcentaje de grasa corporal y masa muscular, alergias, posibles cardiopatías, padecimientos crónico degenerativos, padecimientos contagiosos, padecimientos neurológicos, padecimientos osteo-musculares, los derivados de investigaciones de entendimiento de la etiología de la obesidad en México y posibles factores de reversión, y en caso de aplicar, las limitantes fisiológicas que pudieran condicionar las actividades de acondicionamiento físico. Cabe mencionar que todos los datos personales generales antes reseñados son indispensables para que </w:t>
      </w:r>
      <w:r>
        <w:rPr>
          <w:rFonts w:ascii="Times New Roman" w:eastAsia="Times New Roman" w:hAnsi="Times New Roman" w:cs="Times New Roman"/>
          <w:lang w:eastAsia="es-MX"/>
        </w:rPr>
        <w:t>Powerhaus S.A. de C.V.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 pueda brindarle a sus clientes los servicios contratados, por lo que en caso de revocación del consentimiento o el ejercicio del derecho de cancelación para el tratamiento de dichos datos dará lugar a la rescisión del contrato que tenga celebrado con </w:t>
      </w:r>
      <w:r>
        <w:rPr>
          <w:rFonts w:ascii="Times New Roman" w:eastAsia="Times New Roman" w:hAnsi="Times New Roman" w:cs="Times New Roman"/>
          <w:lang w:eastAsia="es-MX"/>
        </w:rPr>
        <w:t>Powerhaus S.A. de C.V.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  sin responsabilidad para este último. 2.- Finalidades del tratamiento Sus datos personales son utilizados (tratados) para las siguientes finalidades: I. Suscripción del contrato; II. Identificación y verificación; III. Contacto; IV. Identificación al momento de acceso a las instalaciones; y V. Conocimiento de su estudio general de salud. Para el caso de los datos personales sensibles, estos serán utilizados únicamente para las siguientes finalidades: I. Hacer recomendaciones del acondicionamiento físico apropiado para usted; II. Correcto manejo de alguna situación de emergencia que requiera de la información con que cuenta </w:t>
      </w:r>
      <w:r>
        <w:rPr>
          <w:rFonts w:ascii="Times New Roman" w:eastAsia="Times New Roman" w:hAnsi="Times New Roman" w:cs="Times New Roman"/>
          <w:lang w:eastAsia="es-MX"/>
        </w:rPr>
        <w:t>Powerhaus S.A. de C.V.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 sobre su estado de salud. Asimismo, sus datos personales serán utilizados las siguientes finalidades comerciales y de promoción: I. Enviarle información relativa a nuestros productos o servicios, II. Realizar encuestas sobre la calidad de nuestros servicios; III. Enviarle ofertas y promociones de </w:t>
      </w:r>
      <w:r>
        <w:rPr>
          <w:rFonts w:ascii="Times New Roman" w:eastAsia="Times New Roman" w:hAnsi="Times New Roman" w:cs="Times New Roman"/>
          <w:lang w:eastAsia="es-MX"/>
        </w:rPr>
        <w:t>Powerhaus S.A. de C.V.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  como de las empresas filiales; y/o IV. Promoción de sorteos, eventos y trivias organizadas por </w:t>
      </w:r>
      <w:r w:rsidR="002D5523">
        <w:rPr>
          <w:rFonts w:ascii="Times New Roman" w:eastAsia="Times New Roman" w:hAnsi="Times New Roman" w:cs="Times New Roman"/>
          <w:lang w:eastAsia="es-MX"/>
        </w:rPr>
        <w:t xml:space="preserve">Powerhaus S.A. de C.V. 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 o sus empresas subsidiarias y afiliadas. En caso de que usted no desee que sus datos personales sean tratados para las finalidades comerciales y de promoción antes descrita, usted podrá contactarnos en cualquier momento, para limitar dicho tratamiento, a través de nuestro correo electrónico contacto@</w:t>
      </w:r>
      <w:r>
        <w:rPr>
          <w:rFonts w:ascii="Times New Roman" w:eastAsia="Times New Roman" w:hAnsi="Times New Roman" w:cs="Times New Roman"/>
          <w:lang w:eastAsia="es-MX"/>
        </w:rPr>
        <w:t>mypowerhouse.mx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 o directamente en nuestras oficinas ubicadas en </w:t>
      </w:r>
      <w:r w:rsidRPr="005E73CF">
        <w:rPr>
          <w:rFonts w:ascii="Times New Roman" w:eastAsia="Times New Roman" w:hAnsi="Times New Roman" w:cs="Times New Roman"/>
          <w:color w:val="222222"/>
          <w:shd w:val="clear" w:color="auto" w:fill="FFFFFF"/>
          <w:lang w:eastAsia="es-MX"/>
        </w:rPr>
        <w:t>Av. Roberto Garza Sada 101, Carrizalejo, 66254 San Pedro Garza García, N.L.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- Mecanismos de Seguridad Para garantizar el correcto resguardo de sus datos personales y </w:t>
      </w:r>
      <w:r w:rsidRPr="005E73CF">
        <w:rPr>
          <w:rFonts w:ascii="Times New Roman" w:eastAsia="Times New Roman" w:hAnsi="Times New Roman" w:cs="Times New Roman"/>
          <w:lang w:eastAsia="es-MX"/>
        </w:rPr>
        <w:lastRenderedPageBreak/>
        <w:t xml:space="preserve">para dar pleno cumplimiento a las obligaciones que la LFPDPPP establece en la materia, se le informa que </w:t>
      </w:r>
      <w:r>
        <w:rPr>
          <w:rFonts w:ascii="Times New Roman" w:eastAsia="Times New Roman" w:hAnsi="Times New Roman" w:cs="Times New Roman"/>
          <w:lang w:eastAsia="es-MX"/>
        </w:rPr>
        <w:t>Powerhaus S.A. de C.V.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 tiene implementadas las medidas de seguridad administrativas, técnicas y físicas necesarias y suficientes para la correcta protección de los datos. 4.- Revocación del Consentimiento Usted podrá revocar en cualquier momento su consentimiento para el tratamiento que </w:t>
      </w:r>
      <w:r>
        <w:rPr>
          <w:rFonts w:ascii="Times New Roman" w:eastAsia="Times New Roman" w:hAnsi="Times New Roman" w:cs="Times New Roman"/>
          <w:lang w:eastAsia="es-MX"/>
        </w:rPr>
        <w:t>Powerhouse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 hace de sus datos personales por medio de un documento que deberá presentar por escrito directamente en nuestras oficinas ubicadas en </w:t>
      </w:r>
      <w:r w:rsidR="002D5523" w:rsidRPr="005E73CF">
        <w:rPr>
          <w:rFonts w:ascii="Times New Roman" w:eastAsia="Times New Roman" w:hAnsi="Times New Roman" w:cs="Times New Roman"/>
          <w:color w:val="222222"/>
          <w:shd w:val="clear" w:color="auto" w:fill="FFFFFF"/>
          <w:lang w:eastAsia="es-MX"/>
        </w:rPr>
        <w:t>Av. Roberto Garza Sada 101, Carrizalejo, 66254 San Pedro Garza García, N.L.</w:t>
      </w:r>
      <w:r w:rsidR="002D5523" w:rsidRPr="005E73CF">
        <w:rPr>
          <w:rFonts w:ascii="Times New Roman" w:eastAsia="Times New Roman" w:hAnsi="Times New Roman" w:cs="Times New Roman"/>
          <w:lang w:eastAsia="es-MX"/>
        </w:rPr>
        <w:t>-</w:t>
      </w:r>
      <w:r w:rsidRPr="005E73CF">
        <w:rPr>
          <w:rFonts w:ascii="Times New Roman" w:eastAsia="Times New Roman" w:hAnsi="Times New Roman" w:cs="Times New Roman"/>
          <w:lang w:eastAsia="es-MX"/>
        </w:rPr>
        <w:t>, o en cualquier momento o a través de nuestro correo electrónico contacto@</w:t>
      </w:r>
      <w:r w:rsidR="002D5523">
        <w:rPr>
          <w:rFonts w:ascii="Times New Roman" w:eastAsia="Times New Roman" w:hAnsi="Times New Roman" w:cs="Times New Roman"/>
          <w:lang w:eastAsia="es-MX"/>
        </w:rPr>
        <w:t>mypowerhouse.mx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 misma que deberá contener por lo menos: I. Nombre u otro medio para comunicarle la respuesta a su solicitud; II. Documentos que acrediten su identidad; III. Descripción clara y precisa de los datos personales respecto de los que revoca su consentimiento para el tratamiento, IV. Manifestación expresa para revocar su consentimiento al tratamiento de sus datos personales y por tanto, para que no se suspenda su uso; y V. Cualquier otro elemento que facilite la localización de los datos personales. 5.- Ejercicio de derechos ARCO El Usuario puede ejercer ante </w:t>
      </w:r>
      <w:r w:rsidR="002D5523">
        <w:rPr>
          <w:rFonts w:ascii="Times New Roman" w:eastAsia="Times New Roman" w:hAnsi="Times New Roman" w:cs="Times New Roman"/>
          <w:lang w:eastAsia="es-MX"/>
        </w:rPr>
        <w:t>Powerhouse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, en cualquier momento, sus derechos de acceso, rectificación, cancelación y oposición al tratamiento de sus datos personales mediante solicitud por escrito que deberá ser enviada directamente a nuestras oficinas ubicadas en </w:t>
      </w:r>
      <w:r w:rsidR="002D5523" w:rsidRPr="005E73CF">
        <w:rPr>
          <w:rFonts w:ascii="Times New Roman" w:eastAsia="Times New Roman" w:hAnsi="Times New Roman" w:cs="Times New Roman"/>
          <w:color w:val="222222"/>
          <w:shd w:val="clear" w:color="auto" w:fill="FFFFFF"/>
          <w:lang w:eastAsia="es-MX"/>
        </w:rPr>
        <w:t>Av. Roberto Garza Sada 101, Carrizalejo, 66254 San Pedro Garza García, N.L.</w:t>
      </w:r>
      <w:r w:rsidR="002D5523" w:rsidRPr="005E73CF">
        <w:rPr>
          <w:rFonts w:ascii="Times New Roman" w:eastAsia="Times New Roman" w:hAnsi="Times New Roman" w:cs="Times New Roman"/>
          <w:lang w:eastAsia="es-MX"/>
        </w:rPr>
        <w:t>-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, y/o al correo electrónico </w:t>
      </w:r>
      <w:hyperlink r:id="rId5" w:history="1">
        <w:r w:rsidR="002D5523" w:rsidRPr="005E73CF">
          <w:rPr>
            <w:rStyle w:val="Hipervnculo"/>
            <w:rFonts w:ascii="Times New Roman" w:eastAsia="Times New Roman" w:hAnsi="Times New Roman" w:cs="Times New Roman"/>
            <w:lang w:eastAsia="es-MX"/>
          </w:rPr>
          <w:t>contacto@</w:t>
        </w:r>
        <w:r w:rsidR="002D5523" w:rsidRPr="002D6B51">
          <w:rPr>
            <w:rStyle w:val="Hipervnculo"/>
            <w:rFonts w:ascii="Times New Roman" w:eastAsia="Times New Roman" w:hAnsi="Times New Roman" w:cs="Times New Roman"/>
            <w:lang w:eastAsia="es-MX"/>
          </w:rPr>
          <w:t>mypowerhouse.mx</w:t>
        </w:r>
      </w:hyperlink>
      <w:r w:rsidR="002D5523">
        <w:rPr>
          <w:rFonts w:ascii="Times New Roman" w:eastAsia="Times New Roman" w:hAnsi="Times New Roman" w:cs="Times New Roman"/>
          <w:lang w:eastAsia="es-MX"/>
        </w:rPr>
        <w:t xml:space="preserve">, 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 misma que deberá contener por lo menos: I. Nombre y domicilio u otro medio para comunicarle la respuesta a su solicitud; II. Documentos que acrediten su identidad o, en su caso, la representación legal; III. Descripción clara y precisa de los datos personales respecto de los que se solicita ejercer alguno de los derechos ARCO, IV. Manifestación expresa del derecho (acceso, rectificación, cancelación u oposición) que quiere ejercer sobre tratamiento de sus datos personales; y V. Cualquier otro elemento que facilite la localización de los datos personales. 6.- Transferencias </w:t>
      </w:r>
      <w:r w:rsidR="002D5523">
        <w:rPr>
          <w:rFonts w:ascii="Times New Roman" w:eastAsia="Times New Roman" w:hAnsi="Times New Roman" w:cs="Times New Roman"/>
          <w:lang w:eastAsia="es-MX"/>
        </w:rPr>
        <w:t xml:space="preserve">POWERHAUS S.A. DE C.V. 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 podrá transferir sus datos personales con sus empresas subsidiarias o filiales del mismo grupo empresarial para las finalidades comerciales y de promoción descritas en el punto 2 del presente Aviso de Privacidad. En el caso los datos sensibles descritos en el punto 1 del presente Aviso de Privacidad, </w:t>
      </w:r>
      <w:r w:rsidR="002D5523">
        <w:rPr>
          <w:rFonts w:ascii="Times New Roman" w:eastAsia="Times New Roman" w:hAnsi="Times New Roman" w:cs="Times New Roman"/>
          <w:lang w:eastAsia="es-MX"/>
        </w:rPr>
        <w:t xml:space="preserve">Powerhouse 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no realizará ningún tipo de transferencia con sus empresas subsidiarias o filiales ni con cualquier otro tercero. En ningún caso </w:t>
      </w:r>
      <w:r w:rsidR="002D5523">
        <w:rPr>
          <w:rFonts w:ascii="Times New Roman" w:eastAsia="Times New Roman" w:hAnsi="Times New Roman" w:cs="Times New Roman"/>
          <w:lang w:eastAsia="es-MX"/>
        </w:rPr>
        <w:t xml:space="preserve">Powerhouse 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 transferirá los datos personales de sus clientes a un tercero, diferente a las empresas subsidiarias o filiales descritas en el punto anterior, sin el consentimiento previo de los titulares. 7.- Cambios al Aviso de Privacidad </w:t>
      </w:r>
      <w:r w:rsidR="002D5523">
        <w:rPr>
          <w:rFonts w:ascii="Times New Roman" w:eastAsia="Times New Roman" w:hAnsi="Times New Roman" w:cs="Times New Roman"/>
          <w:lang w:eastAsia="es-MX"/>
        </w:rPr>
        <w:t>Powerhouse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 se reserva el derecho de cambiar el contenido del presente Aviso de Privacidad en cualquier momento. En caso de que exista algún cambio en este Aviso de Privacidad, se le comunicará a través de nuestro portal de internet </w:t>
      </w:r>
      <w:r w:rsidR="002D5523">
        <w:rPr>
          <w:rFonts w:ascii="Times New Roman" w:eastAsia="Times New Roman" w:hAnsi="Times New Roman" w:cs="Times New Roman"/>
          <w:lang w:eastAsia="es-MX"/>
        </w:rPr>
        <w:t>mypowerhouse</w:t>
      </w:r>
      <w:r w:rsidRPr="005E73CF">
        <w:rPr>
          <w:rFonts w:ascii="Times New Roman" w:eastAsia="Times New Roman" w:hAnsi="Times New Roman" w:cs="Times New Roman"/>
          <w:lang w:eastAsia="es-MX"/>
        </w:rPr>
        <w:t xml:space="preserve">.mx. </w:t>
      </w:r>
    </w:p>
    <w:p w:rsidR="002D5523" w:rsidRDefault="002D5523" w:rsidP="002D5523">
      <w:pPr>
        <w:jc w:val="both"/>
        <w:rPr>
          <w:rFonts w:ascii="Times New Roman" w:eastAsia="Times New Roman" w:hAnsi="Times New Roman" w:cs="Times New Roman"/>
          <w:lang w:eastAsia="es-MX"/>
        </w:rPr>
      </w:pPr>
    </w:p>
    <w:p w:rsidR="005E73CF" w:rsidRPr="005E73CF" w:rsidRDefault="005E73CF" w:rsidP="002D5523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5E73CF">
        <w:rPr>
          <w:rFonts w:ascii="Times New Roman" w:eastAsia="Times New Roman" w:hAnsi="Times New Roman" w:cs="Times New Roman"/>
          <w:lang w:eastAsia="es-MX"/>
        </w:rPr>
        <w:t xml:space="preserve">Manifiesto de conformidad. </w:t>
      </w:r>
    </w:p>
    <w:p w:rsidR="007A1E93" w:rsidRDefault="007A1E93" w:rsidP="002D5523">
      <w:pPr>
        <w:jc w:val="both"/>
      </w:pPr>
    </w:p>
    <w:sectPr w:rsidR="007A1E93" w:rsidSect="00951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CF"/>
    <w:rsid w:val="002D5523"/>
    <w:rsid w:val="005E73CF"/>
    <w:rsid w:val="007A1E93"/>
    <w:rsid w:val="00951500"/>
    <w:rsid w:val="009E55CB"/>
    <w:rsid w:val="00AB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218C"/>
  <w15:chartTrackingRefBased/>
  <w15:docId w15:val="{009D7F97-802C-1F4B-8479-CCE2EA40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55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5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tacto@mypowerhouse.m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1095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 Scott</dc:creator>
  <cp:keywords/>
  <dc:description/>
  <cp:lastModifiedBy>Tere Scott</cp:lastModifiedBy>
  <cp:revision>1</cp:revision>
  <dcterms:created xsi:type="dcterms:W3CDTF">2019-08-12T21:30:00Z</dcterms:created>
  <dcterms:modified xsi:type="dcterms:W3CDTF">2019-08-12T21:47:00Z</dcterms:modified>
</cp:coreProperties>
</file>