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9EB7A39" w:rsidR="004F05FC" w:rsidRPr="0032621C" w:rsidRDefault="00423D18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1648E1A1" w:rsidR="004F05FC" w:rsidRPr="0032621C" w:rsidRDefault="00423D18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4ADEE48A" w:rsidR="004F05FC" w:rsidRPr="0032621C" w:rsidRDefault="00423D18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administrador será capaz de dar de alta a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567CF050" w:rsidR="006B443B" w:rsidRPr="0032621C" w:rsidRDefault="006B443B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PRE2: El actor debe encontrarse en la pantalla principal.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77777777" w:rsidR="004F05FC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selecciona la opción “Gestionar empleados”.</w:t>
            </w:r>
          </w:p>
          <w:p w14:paraId="04EBDB1F" w14:textId="392C3236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muestra la GUI de “Empleados”,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el formato de registro de empleados y a la derecha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32621C">
              <w:rPr>
                <w:rFonts w:ascii="Arial" w:hAnsi="Arial" w:cs="Arial"/>
                <w:sz w:val="24"/>
                <w:szCs w:val="24"/>
              </w:rPr>
              <w:t>bot</w:t>
            </w:r>
            <w:r w:rsidR="0032621C">
              <w:rPr>
                <w:rFonts w:ascii="Arial" w:hAnsi="Arial" w:cs="Arial"/>
                <w:sz w:val="24"/>
                <w:szCs w:val="24"/>
              </w:rPr>
              <w:t>ón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activado de “Cancelar” más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“Buscar”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2621C">
              <w:rPr>
                <w:rFonts w:ascii="Arial" w:hAnsi="Arial" w:cs="Arial"/>
                <w:sz w:val="24"/>
                <w:szCs w:val="24"/>
              </w:rPr>
              <w:t>“Editar”, “Eliminar” y “Guardar”.</w:t>
            </w:r>
          </w:p>
          <w:p w14:paraId="2B88A54D" w14:textId="77777777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llena todos los campos del formato de registro.</w:t>
            </w:r>
          </w:p>
          <w:p w14:paraId="6A9E6CCE" w14:textId="1F8B16B9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 habilita todos los botones mientras el administrador escribe.</w:t>
            </w:r>
          </w:p>
          <w:p w14:paraId="0E5A12C6" w14:textId="1272B02B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selecciona la opción “Guardar”</w:t>
            </w:r>
            <w:r w:rsidR="0002203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1D47" w14:textId="3CF8E76B" w:rsidR="0032621C" w:rsidRPr="0032621C" w:rsidRDefault="006B443B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que todos los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campos estén llenos y que no haya caracteres inválidos en los campos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B7625C" w14:textId="7B79469E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32621C">
              <w:rPr>
                <w:rFonts w:ascii="Arial" w:hAnsi="Arial" w:cs="Arial"/>
                <w:sz w:val="24"/>
                <w:szCs w:val="24"/>
              </w:rPr>
              <w:t>ccede a la base de datos para guardar la información que se ingresó en el formulario</w:t>
            </w:r>
            <w:r w:rsidR="00AB09DD">
              <w:rPr>
                <w:rFonts w:ascii="Arial" w:hAnsi="Arial" w:cs="Arial"/>
                <w:sz w:val="24"/>
                <w:szCs w:val="24"/>
              </w:rPr>
              <w:t xml:space="preserve"> (ver FA3, EX1)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EE2268" w14:textId="524FB60C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éxito con la opción “Aceptar”, indicando que el empleado se guardó exitosamente.</w:t>
            </w:r>
          </w:p>
          <w:p w14:paraId="106ECC80" w14:textId="77777777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56E0A5E7" w14:textId="77777777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mensaje, limpia el formulario y vuelve a desactivar los botones, excepto el botón “Cancelar”</w:t>
            </w:r>
          </w:p>
          <w:p w14:paraId="0C824F9C" w14:textId="44C2C382" w:rsidR="00022030" w:rsidRPr="0032621C" w:rsidRDefault="00022030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02203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94A36C" w14:textId="77777777" w:rsidR="004F05FC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Faltan campos por llenar:</w:t>
            </w:r>
          </w:p>
          <w:p w14:paraId="4D899043" w14:textId="228D1022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hay campos vacíos.</w:t>
            </w:r>
          </w:p>
          <w:p w14:paraId="7AA48FEC" w14:textId="77777777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</w:t>
            </w:r>
          </w:p>
          <w:p w14:paraId="0063295F" w14:textId="4140F9A7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4B64372" w14:textId="1AD6DEF2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llena los campos faltantes.</w:t>
            </w:r>
          </w:p>
          <w:p w14:paraId="40339D64" w14:textId="10D27BE1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5 del flujo normal.</w:t>
            </w:r>
          </w:p>
          <w:p w14:paraId="43DC8564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658EC235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63DECC9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Existen campos inválidos;</w:t>
            </w:r>
          </w:p>
          <w:p w14:paraId="5845ADC0" w14:textId="135E9396" w:rsidR="00022030" w:rsidRPr="00AB09DD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03FCAEB3" w14:textId="09A972F0" w:rsidR="00022030" w:rsidRPr="00AB09DD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77777777" w:rsidR="00022030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edita la información, quitando los caracteres inválidos.</w:t>
            </w:r>
          </w:p>
          <w:p w14:paraId="0DB2A161" w14:textId="77777777" w:rsidR="00022030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5 del flujo normal.</w:t>
            </w:r>
          </w:p>
          <w:p w14:paraId="1295CE0C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CU2.</w:t>
            </w:r>
          </w:p>
          <w:p w14:paraId="7BC2E499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6686A337" w:rsidR="00022030" w:rsidRDefault="00AB09DD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nombre de usuario y/o correo está en uso:</w:t>
            </w:r>
          </w:p>
          <w:p w14:paraId="076FAA4E" w14:textId="38105B2D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el o los campos en uso.</w:t>
            </w:r>
          </w:p>
          <w:p w14:paraId="074D0CC6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2EEE61EF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cambia el nombre de usuario.</w:t>
            </w:r>
          </w:p>
          <w:p w14:paraId="1943091A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5 del flujo normal.</w:t>
            </w:r>
          </w:p>
          <w:p w14:paraId="16947529" w14:textId="32EA6B0B" w:rsidR="00AB09DD" w:rsidRPr="00AB09DD" w:rsidRDefault="00AB09DD" w:rsidP="00AB09DD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CAU3.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40377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40377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77777777" w:rsidR="00403774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no se pudo guardar la información.</w:t>
            </w:r>
          </w:p>
          <w:p w14:paraId="2EC6767D" w14:textId="77777777" w:rsidR="00403774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7B9B115F" w14:textId="77777777" w:rsidR="00403774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2ACF6980" w14:textId="77777777" w:rsidR="00403774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11 del flujo normal.</w:t>
            </w:r>
          </w:p>
          <w:p w14:paraId="7BB66691" w14:textId="79E4F11D" w:rsidR="00403774" w:rsidRPr="00403774" w:rsidRDefault="00403774" w:rsidP="0040377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BE3AF3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77777777" w:rsidR="004F05FC" w:rsidRPr="0032621C" w:rsidRDefault="004F05FC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096A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096A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  <w:bookmarkStart w:id="0" w:name="_GoBack"/>
            <w:bookmarkEnd w:id="0"/>
          </w:p>
        </w:tc>
      </w:tr>
    </w:tbl>
    <w:p w14:paraId="53AD2C6E" w14:textId="77777777" w:rsidR="00BA0CF7" w:rsidRPr="0032621C" w:rsidRDefault="00403774">
      <w:pPr>
        <w:rPr>
          <w:rFonts w:ascii="Arial" w:hAnsi="Arial" w:cs="Arial"/>
          <w:sz w:val="24"/>
          <w:szCs w:val="24"/>
        </w:rPr>
      </w:pPr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22030"/>
    <w:rsid w:val="00096A68"/>
    <w:rsid w:val="001E3C29"/>
    <w:rsid w:val="0032621C"/>
    <w:rsid w:val="00403774"/>
    <w:rsid w:val="00423D18"/>
    <w:rsid w:val="004F05FC"/>
    <w:rsid w:val="006B443B"/>
    <w:rsid w:val="007B17D3"/>
    <w:rsid w:val="00AB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4631DD"/>
    <w:rsid w:val="006D6449"/>
    <w:rsid w:val="00B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Angelopolis</cp:lastModifiedBy>
  <cp:revision>2</cp:revision>
  <cp:lastPrinted>2020-03-25T18:54:00Z</cp:lastPrinted>
  <dcterms:created xsi:type="dcterms:W3CDTF">2020-03-25T18:10:00Z</dcterms:created>
  <dcterms:modified xsi:type="dcterms:W3CDTF">2020-03-28T21:05:00Z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