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8A02" w14:textId="6D883CBB" w:rsidR="007A2102" w:rsidRPr="007A2102" w:rsidRDefault="007A2102">
      <w:pPr>
        <w:rPr>
          <w:rFonts w:ascii="Times New Roman" w:hAnsi="Times New Roman" w:cs="Times New Roman"/>
          <w:sz w:val="24"/>
          <w:szCs w:val="24"/>
        </w:rPr>
      </w:pPr>
    </w:p>
    <w:p w14:paraId="1E8EB4D7" w14:textId="63BC6CF4" w:rsidR="007A2102" w:rsidRPr="007A2102" w:rsidRDefault="007A2102">
      <w:pPr>
        <w:rPr>
          <w:rFonts w:ascii="Times New Roman" w:hAnsi="Times New Roman" w:cs="Times New Roman"/>
          <w:sz w:val="24"/>
          <w:szCs w:val="24"/>
        </w:rPr>
      </w:pPr>
    </w:p>
    <w:p w14:paraId="4EACA61B" w14:textId="506D2F00" w:rsidR="007A2102" w:rsidRPr="007A2102" w:rsidRDefault="007A2102">
      <w:pPr>
        <w:rPr>
          <w:rFonts w:ascii="Times New Roman" w:hAnsi="Times New Roman" w:cs="Times New Roman"/>
          <w:sz w:val="24"/>
          <w:szCs w:val="24"/>
        </w:rPr>
      </w:pPr>
    </w:p>
    <w:p w14:paraId="07B10100" w14:textId="2C8002FD" w:rsidR="007A2102" w:rsidRPr="007A2102" w:rsidRDefault="007A2102">
      <w:pPr>
        <w:rPr>
          <w:rFonts w:ascii="Times New Roman" w:hAnsi="Times New Roman" w:cs="Times New Roman"/>
          <w:sz w:val="24"/>
          <w:szCs w:val="24"/>
        </w:rPr>
      </w:pPr>
    </w:p>
    <w:p w14:paraId="45FF8145" w14:textId="760F1A57" w:rsidR="007A2102" w:rsidRPr="007A2102" w:rsidRDefault="007A2102">
      <w:pPr>
        <w:rPr>
          <w:rFonts w:ascii="Times New Roman" w:hAnsi="Times New Roman" w:cs="Times New Roman"/>
          <w:sz w:val="24"/>
          <w:szCs w:val="24"/>
        </w:rPr>
      </w:pPr>
    </w:p>
    <w:p w14:paraId="3C72797C" w14:textId="0EAB69E2" w:rsidR="007A2102" w:rsidRPr="007A2102" w:rsidRDefault="007A2102">
      <w:pPr>
        <w:rPr>
          <w:rFonts w:ascii="Times New Roman" w:hAnsi="Times New Roman" w:cs="Times New Roman"/>
          <w:sz w:val="24"/>
          <w:szCs w:val="24"/>
        </w:rPr>
      </w:pPr>
    </w:p>
    <w:p w14:paraId="6109C2CA" w14:textId="4E82A85B" w:rsidR="007A2102" w:rsidRPr="007A2102" w:rsidRDefault="007A2102">
      <w:pPr>
        <w:rPr>
          <w:rFonts w:ascii="Times New Roman" w:hAnsi="Times New Roman" w:cs="Times New Roman"/>
          <w:sz w:val="24"/>
          <w:szCs w:val="24"/>
        </w:rPr>
      </w:pPr>
    </w:p>
    <w:p w14:paraId="05819742" w14:textId="57947D8A" w:rsidR="007A2102" w:rsidRPr="007A2102" w:rsidRDefault="007A2102">
      <w:pPr>
        <w:rPr>
          <w:rFonts w:ascii="Times New Roman" w:hAnsi="Times New Roman" w:cs="Times New Roman"/>
          <w:sz w:val="24"/>
          <w:szCs w:val="24"/>
        </w:rPr>
      </w:pPr>
    </w:p>
    <w:p w14:paraId="76A10AAB" w14:textId="1B2345C6" w:rsidR="007A2102" w:rsidRPr="007A2102" w:rsidRDefault="007A2102">
      <w:pPr>
        <w:rPr>
          <w:rFonts w:ascii="Times New Roman" w:hAnsi="Times New Roman" w:cs="Times New Roman"/>
          <w:sz w:val="24"/>
          <w:szCs w:val="24"/>
        </w:rPr>
      </w:pPr>
    </w:p>
    <w:p w14:paraId="333875F4" w14:textId="1811CDE3" w:rsidR="007A2102" w:rsidRPr="007A2102" w:rsidRDefault="007A2102">
      <w:pPr>
        <w:rPr>
          <w:rFonts w:ascii="Times New Roman" w:hAnsi="Times New Roman" w:cs="Times New Roman"/>
          <w:sz w:val="24"/>
          <w:szCs w:val="24"/>
        </w:rPr>
      </w:pPr>
    </w:p>
    <w:p w14:paraId="7E143270" w14:textId="4CF80785" w:rsidR="007A2102" w:rsidRPr="007A2102" w:rsidRDefault="007A2102" w:rsidP="007A21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2102">
        <w:rPr>
          <w:rFonts w:ascii="Times New Roman" w:hAnsi="Times New Roman" w:cs="Times New Roman"/>
          <w:b/>
          <w:bCs/>
          <w:sz w:val="36"/>
          <w:szCs w:val="36"/>
        </w:rPr>
        <w:t>АРХИТЕКТУРА РЕШЕНИЯ.</w:t>
      </w:r>
    </w:p>
    <w:p w14:paraId="7E8DE75F" w14:textId="24F22817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F8C881" w14:textId="7B30E802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418B57" w14:textId="538B50C3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A61F9C" w14:textId="5A17642F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E6B47F9" w14:textId="04B500B0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EE822A0" w14:textId="1A8520EE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4D04E9" w14:textId="25C205D5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669626" w14:textId="3D9AE288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9F1541E" w14:textId="3A350580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20CA0E" w14:textId="47F44AA9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1E10B7E" w14:textId="318288F0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7CC2073" w14:textId="6D05D4A2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3BB4A9B" w14:textId="1329EA9D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A1A3564" w14:textId="6A7F2B8C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B67B1E" w14:textId="129DFEE6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2487E97" w14:textId="422D5A2C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0E9125D" w14:textId="27D3EBEF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  <w:r w:rsidRPr="007A2102">
        <w:rPr>
          <w:rFonts w:ascii="Times New Roman" w:hAnsi="Times New Roman" w:cs="Times New Roman"/>
          <w:sz w:val="24"/>
          <w:szCs w:val="24"/>
        </w:rPr>
        <w:t>Исполнитель: Асет Иманкулов</w:t>
      </w:r>
    </w:p>
    <w:p w14:paraId="080EEE05" w14:textId="7D5BF0C6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  <w:r w:rsidRPr="007A2102">
        <w:rPr>
          <w:rFonts w:ascii="Times New Roman" w:hAnsi="Times New Roman" w:cs="Times New Roman"/>
          <w:sz w:val="24"/>
          <w:szCs w:val="24"/>
        </w:rPr>
        <w:t>Должность: разработчик</w:t>
      </w:r>
    </w:p>
    <w:p w14:paraId="4B30D730" w14:textId="2DB69241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  <w:r w:rsidRPr="007A2102">
        <w:rPr>
          <w:rFonts w:ascii="Times New Roman" w:hAnsi="Times New Roman" w:cs="Times New Roman"/>
          <w:sz w:val="24"/>
          <w:szCs w:val="24"/>
        </w:rPr>
        <w:t xml:space="preserve">Дата: </w:t>
      </w:r>
      <w:r w:rsidR="005C47E0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7A2102">
        <w:rPr>
          <w:rFonts w:ascii="Times New Roman" w:hAnsi="Times New Roman" w:cs="Times New Roman"/>
          <w:sz w:val="24"/>
          <w:szCs w:val="24"/>
        </w:rPr>
        <w:t>.07.2023</w:t>
      </w:r>
    </w:p>
    <w:p w14:paraId="743D384D" w14:textId="5B84F20D" w:rsidR="007A2102" w:rsidRPr="007A2102" w:rsidRDefault="007A2102" w:rsidP="007A2102">
      <w:pPr>
        <w:jc w:val="right"/>
        <w:rPr>
          <w:rFonts w:ascii="Times New Roman" w:hAnsi="Times New Roman" w:cs="Times New Roman"/>
          <w:sz w:val="24"/>
          <w:szCs w:val="24"/>
        </w:rPr>
      </w:pPr>
      <w:r w:rsidRPr="007A2102">
        <w:rPr>
          <w:rFonts w:ascii="Times New Roman" w:hAnsi="Times New Roman" w:cs="Times New Roman"/>
          <w:sz w:val="24"/>
          <w:szCs w:val="24"/>
        </w:rPr>
        <w:t>Версия документа: 2.0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6501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9D9CDC" w14:textId="79C36631" w:rsidR="0004367A" w:rsidRPr="0004367A" w:rsidRDefault="0004367A" w:rsidP="0004367A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 w:rsidRPr="0004367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84744F4" w14:textId="2F23FC5B" w:rsidR="00060650" w:rsidRDefault="0004367A" w:rsidP="00060650">
          <w:pPr>
            <w:pStyle w:val="11"/>
            <w:tabs>
              <w:tab w:val="right" w:leader="dot" w:pos="9345"/>
            </w:tabs>
            <w:spacing w:before="360"/>
            <w:rPr>
              <w:rFonts w:eastAsiaTheme="minorEastAsia"/>
              <w:noProof/>
              <w:lang w:eastAsia="ru-RU"/>
            </w:rPr>
          </w:pPr>
          <w:r w:rsidRPr="0004367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4367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4367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0263898" w:history="1">
            <w:r w:rsidR="00060650" w:rsidRPr="006522B2">
              <w:rPr>
                <w:rStyle w:val="a6"/>
                <w:rFonts w:ascii="Times New Roman" w:eastAsia="Times New Roman" w:hAnsi="Times New Roman" w:cs="Times New Roman"/>
                <w:caps/>
                <w:noProof/>
                <w:lang w:eastAsia="ru-RU"/>
              </w:rPr>
              <w:t>1. СХЕМА АРХИТЕКТУРНОГО РЕШЕНИЯ.</w:t>
            </w:r>
            <w:r w:rsidR="00060650">
              <w:rPr>
                <w:noProof/>
                <w:webHidden/>
              </w:rPr>
              <w:tab/>
            </w:r>
            <w:r w:rsidR="00060650">
              <w:rPr>
                <w:noProof/>
                <w:webHidden/>
              </w:rPr>
              <w:fldChar w:fldCharType="begin"/>
            </w:r>
            <w:r w:rsidR="00060650">
              <w:rPr>
                <w:noProof/>
                <w:webHidden/>
              </w:rPr>
              <w:instrText xml:space="preserve"> PAGEREF _Toc140263898 \h </w:instrText>
            </w:r>
            <w:r w:rsidR="00060650">
              <w:rPr>
                <w:noProof/>
                <w:webHidden/>
              </w:rPr>
            </w:r>
            <w:r w:rsidR="00060650">
              <w:rPr>
                <w:noProof/>
                <w:webHidden/>
              </w:rPr>
              <w:fldChar w:fldCharType="separate"/>
            </w:r>
            <w:r w:rsidR="00060650">
              <w:rPr>
                <w:noProof/>
                <w:webHidden/>
              </w:rPr>
              <w:t>3</w:t>
            </w:r>
            <w:r w:rsidR="00060650">
              <w:rPr>
                <w:noProof/>
                <w:webHidden/>
              </w:rPr>
              <w:fldChar w:fldCharType="end"/>
            </w:r>
          </w:hyperlink>
        </w:p>
        <w:p w14:paraId="112D3DCE" w14:textId="07784426" w:rsidR="00060650" w:rsidRDefault="00C770BF" w:rsidP="00060650">
          <w:pPr>
            <w:pStyle w:val="11"/>
            <w:tabs>
              <w:tab w:val="right" w:leader="dot" w:pos="9345"/>
            </w:tabs>
            <w:spacing w:before="360"/>
            <w:rPr>
              <w:rFonts w:eastAsiaTheme="minorEastAsia"/>
              <w:noProof/>
              <w:lang w:eastAsia="ru-RU"/>
            </w:rPr>
          </w:pPr>
          <w:hyperlink w:anchor="_Toc140263899" w:history="1">
            <w:r w:rsidR="00060650" w:rsidRPr="006522B2">
              <w:rPr>
                <w:rStyle w:val="a6"/>
                <w:rFonts w:ascii="Times New Roman" w:eastAsia="Times New Roman" w:hAnsi="Times New Roman" w:cs="Times New Roman"/>
                <w:caps/>
                <w:noProof/>
                <w:lang w:eastAsia="ru-RU"/>
              </w:rPr>
              <w:t>2. Описание компонентов.</w:t>
            </w:r>
            <w:r w:rsidR="00060650">
              <w:rPr>
                <w:noProof/>
                <w:webHidden/>
              </w:rPr>
              <w:tab/>
            </w:r>
            <w:r w:rsidR="00060650">
              <w:rPr>
                <w:noProof/>
                <w:webHidden/>
              </w:rPr>
              <w:fldChar w:fldCharType="begin"/>
            </w:r>
            <w:r w:rsidR="00060650">
              <w:rPr>
                <w:noProof/>
                <w:webHidden/>
              </w:rPr>
              <w:instrText xml:space="preserve"> PAGEREF _Toc140263899 \h </w:instrText>
            </w:r>
            <w:r w:rsidR="00060650">
              <w:rPr>
                <w:noProof/>
                <w:webHidden/>
              </w:rPr>
            </w:r>
            <w:r w:rsidR="00060650">
              <w:rPr>
                <w:noProof/>
                <w:webHidden/>
              </w:rPr>
              <w:fldChar w:fldCharType="separate"/>
            </w:r>
            <w:r w:rsidR="00060650">
              <w:rPr>
                <w:noProof/>
                <w:webHidden/>
              </w:rPr>
              <w:t>4</w:t>
            </w:r>
            <w:r w:rsidR="00060650">
              <w:rPr>
                <w:noProof/>
                <w:webHidden/>
              </w:rPr>
              <w:fldChar w:fldCharType="end"/>
            </w:r>
          </w:hyperlink>
        </w:p>
        <w:p w14:paraId="0FA8B04D" w14:textId="15FFD28C" w:rsidR="00060650" w:rsidRDefault="00C770BF" w:rsidP="00060650">
          <w:pPr>
            <w:pStyle w:val="11"/>
            <w:tabs>
              <w:tab w:val="right" w:leader="dot" w:pos="9345"/>
            </w:tabs>
            <w:spacing w:before="360"/>
            <w:rPr>
              <w:rFonts w:eastAsiaTheme="minorEastAsia"/>
              <w:noProof/>
              <w:lang w:eastAsia="ru-RU"/>
            </w:rPr>
          </w:pPr>
          <w:hyperlink w:anchor="_Toc140263900" w:history="1">
            <w:r w:rsidR="00060650" w:rsidRPr="006522B2">
              <w:rPr>
                <w:rStyle w:val="a6"/>
                <w:rFonts w:ascii="Times New Roman" w:eastAsia="Times New Roman" w:hAnsi="Times New Roman" w:cs="Times New Roman"/>
                <w:caps/>
                <w:noProof/>
                <w:lang w:eastAsia="ru-RU"/>
              </w:rPr>
              <w:t>3. Описание слоев.</w:t>
            </w:r>
            <w:r w:rsidR="00060650">
              <w:rPr>
                <w:noProof/>
                <w:webHidden/>
              </w:rPr>
              <w:tab/>
            </w:r>
            <w:r w:rsidR="00060650">
              <w:rPr>
                <w:noProof/>
                <w:webHidden/>
              </w:rPr>
              <w:fldChar w:fldCharType="begin"/>
            </w:r>
            <w:r w:rsidR="00060650">
              <w:rPr>
                <w:noProof/>
                <w:webHidden/>
              </w:rPr>
              <w:instrText xml:space="preserve"> PAGEREF _Toc140263900 \h </w:instrText>
            </w:r>
            <w:r w:rsidR="00060650">
              <w:rPr>
                <w:noProof/>
                <w:webHidden/>
              </w:rPr>
            </w:r>
            <w:r w:rsidR="00060650">
              <w:rPr>
                <w:noProof/>
                <w:webHidden/>
              </w:rPr>
              <w:fldChar w:fldCharType="separate"/>
            </w:r>
            <w:r w:rsidR="00060650">
              <w:rPr>
                <w:noProof/>
                <w:webHidden/>
              </w:rPr>
              <w:t>6</w:t>
            </w:r>
            <w:r w:rsidR="00060650">
              <w:rPr>
                <w:noProof/>
                <w:webHidden/>
              </w:rPr>
              <w:fldChar w:fldCharType="end"/>
            </w:r>
          </w:hyperlink>
        </w:p>
        <w:p w14:paraId="27976DBA" w14:textId="558030BF" w:rsidR="0004367A" w:rsidRDefault="0004367A" w:rsidP="0004367A">
          <w:pPr>
            <w:spacing w:before="480"/>
          </w:pPr>
          <w:r w:rsidRPr="0004367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646CB8B" w14:textId="34FB5FC6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2A960553" w14:textId="58570530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1D6ED995" w14:textId="409DE61F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0492078F" w14:textId="7138B9AF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28386C61" w14:textId="17A29E2E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549B157D" w14:textId="5C9440E3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3E8A348F" w14:textId="570F2199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7A88C7A4" w14:textId="6C5FCF58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32A24B0C" w14:textId="1725CA60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1FD19580" w14:textId="4661140F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154B6502" w14:textId="086EC43D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1C6B08B7" w14:textId="513A22EE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3E5AE51E" w14:textId="401495E0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70C69461" w14:textId="0D373D8F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1B415538" w14:textId="346EF6A6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1FF905B7" w14:textId="2F5CF4EE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1C2D11D3" w14:textId="08118A72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23F8F322" w14:textId="20943047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700CCDDC" w14:textId="3642685C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2CAA5994" w14:textId="1E3B5989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65E69D48" w14:textId="5B2CBC0E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5E374A50" w14:textId="0A2AC81E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264BCD57" w14:textId="45113D0D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415FE946" w14:textId="1784FC32" w:rsidR="007A2102" w:rsidRP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602612D1" w14:textId="77777777" w:rsidR="007A2102" w:rsidRDefault="007A2102" w:rsidP="007A21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7A210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DF4C56" w14:textId="7C020C12" w:rsidR="007A2102" w:rsidRPr="00C770BF" w:rsidRDefault="0004367A" w:rsidP="00C770BF">
      <w:pPr>
        <w:pStyle w:val="1"/>
        <w:jc w:val="center"/>
        <w:rPr>
          <w:rFonts w:ascii="Times New Roman" w:eastAsia="Times New Roman" w:hAnsi="Times New Roman" w:cs="Times New Roman"/>
          <w:caps/>
          <w:color w:val="auto"/>
          <w:lang w:eastAsia="ru-RU"/>
        </w:rPr>
      </w:pPr>
      <w:bookmarkStart w:id="0" w:name="_Toc140263898"/>
      <w:r w:rsidRPr="0004367A">
        <w:rPr>
          <w:rFonts w:ascii="Times New Roman" w:eastAsia="Times New Roman" w:hAnsi="Times New Roman" w:cs="Times New Roman"/>
          <w:caps/>
          <w:color w:val="auto"/>
          <w:lang w:eastAsia="ru-RU"/>
        </w:rPr>
        <w:lastRenderedPageBreak/>
        <w:t>1</w:t>
      </w:r>
      <w:r w:rsidR="007A2102" w:rsidRPr="0004367A">
        <w:rPr>
          <w:rFonts w:ascii="Times New Roman" w:eastAsia="Times New Roman" w:hAnsi="Times New Roman" w:cs="Times New Roman"/>
          <w:caps/>
          <w:color w:val="auto"/>
          <w:lang w:eastAsia="ru-RU"/>
        </w:rPr>
        <w:t>. СХЕМА АРХИТЕКТУРНОГО РЕШЕНИЯ.</w:t>
      </w:r>
      <w:bookmarkEnd w:id="0"/>
    </w:p>
    <w:p w14:paraId="118C1D72" w14:textId="18CA17B9" w:rsidR="007A2102" w:rsidRPr="007A2102" w:rsidRDefault="00C770BF" w:rsidP="007A2102">
      <w:pPr>
        <w:rPr>
          <w:rFonts w:ascii="Times New Roman" w:hAnsi="Times New Roman" w:cs="Times New Roman"/>
          <w:sz w:val="28"/>
          <w:szCs w:val="28"/>
        </w:rPr>
        <w:sectPr w:rsidR="007A2102" w:rsidRPr="007A2102" w:rsidSect="007A2102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FCE090" wp14:editId="6E52DD56">
            <wp:extent cx="9251950" cy="5490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30CE" w14:textId="77777777" w:rsidR="007A2102" w:rsidRDefault="007A2102" w:rsidP="007A2102">
      <w:pPr>
        <w:rPr>
          <w:rFonts w:ascii="Times New Roman" w:hAnsi="Times New Roman" w:cs="Times New Roman"/>
          <w:sz w:val="24"/>
          <w:szCs w:val="24"/>
        </w:rPr>
      </w:pPr>
    </w:p>
    <w:p w14:paraId="135DF1F7" w14:textId="77777777" w:rsidR="00200C6F" w:rsidRPr="0004367A" w:rsidRDefault="00200C6F" w:rsidP="0004367A">
      <w:pPr>
        <w:pStyle w:val="1"/>
        <w:jc w:val="center"/>
        <w:rPr>
          <w:rFonts w:ascii="Times New Roman" w:eastAsia="Times New Roman" w:hAnsi="Times New Roman" w:cs="Times New Roman"/>
          <w:caps/>
          <w:color w:val="auto"/>
          <w:lang w:eastAsia="ru-RU"/>
        </w:rPr>
      </w:pPr>
      <w:bookmarkStart w:id="1" w:name="_Toc140263899"/>
      <w:r w:rsidRPr="0004367A">
        <w:rPr>
          <w:rFonts w:ascii="Times New Roman" w:eastAsia="Times New Roman" w:hAnsi="Times New Roman" w:cs="Times New Roman"/>
          <w:caps/>
          <w:color w:val="auto"/>
          <w:lang w:eastAsia="ru-RU"/>
        </w:rPr>
        <w:t>2. Описание компонентов.</w:t>
      </w:r>
      <w:bookmarkEnd w:id="1"/>
    </w:p>
    <w:p w14:paraId="1618573E" w14:textId="77777777" w:rsidR="00200C6F" w:rsidRPr="00200C6F" w:rsidRDefault="00200C6F" w:rsidP="00200C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Наименование баз данных и их элементов в информационной системе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5089"/>
      </w:tblGrid>
      <w:tr w:rsidR="00200C6F" w:rsidRPr="00200C6F" w14:paraId="33568C24" w14:textId="77777777" w:rsidTr="00200C6F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79614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База данных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54BB7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 w:rsidR="00200C6F" w:rsidRPr="00200C6F" w14:paraId="32493C70" w14:textId="77777777" w:rsidTr="00200C6F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B00D8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Операционная база данных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C280C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internship_sources</w:t>
            </w:r>
            <w:proofErr w:type="spellEnd"/>
          </w:p>
        </w:tc>
      </w:tr>
      <w:tr w:rsidR="00200C6F" w:rsidRPr="00200C6F" w14:paraId="685F811F" w14:textId="77777777" w:rsidTr="00200C6F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053A1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База данных хранилища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51125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internship_7_db</w:t>
            </w:r>
          </w:p>
        </w:tc>
      </w:tr>
    </w:tbl>
    <w:p w14:paraId="6EE5B5EB" w14:textId="4B301D69" w:rsidR="00200C6F" w:rsidRDefault="00200C6F" w:rsidP="00200C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C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0"/>
        <w:gridCol w:w="2968"/>
        <w:gridCol w:w="4007"/>
      </w:tblGrid>
      <w:tr w:rsidR="00200C6F" w:rsidRPr="00200C6F" w14:paraId="1D64B79E" w14:textId="77777777" w:rsidTr="00200C6F">
        <w:trPr>
          <w:trHeight w:val="288"/>
          <w:tblCellSpacing w:w="0" w:type="dxa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B3373" w14:textId="3D161FA1" w:rsidR="00200C6F" w:rsidRDefault="00200C6F" w:rsidP="00CF55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База данных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3C781" w14:textId="00293036" w:rsidR="00200C6F" w:rsidRPr="00200C6F" w:rsidRDefault="00200C6F" w:rsidP="00CF5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Схема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946FA" w14:textId="77777777" w:rsidR="00200C6F" w:rsidRPr="00200C6F" w:rsidRDefault="00200C6F" w:rsidP="00CF5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 w:rsidR="00200C6F" w:rsidRPr="00200C6F" w14:paraId="6CAA25BE" w14:textId="77777777" w:rsidTr="00200C6F">
        <w:trPr>
          <w:trHeight w:val="288"/>
          <w:tblCellSpacing w:w="0" w:type="dxa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44B0" w14:textId="60570DFA" w:rsidR="00200C6F" w:rsidRDefault="00200C6F" w:rsidP="00CF55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Операционная база данных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F7BFD" w14:textId="6294C8B2" w:rsidR="00200C6F" w:rsidRPr="00200C6F" w:rsidRDefault="00200C6F" w:rsidP="00CF55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Схема исходных данных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482C9" w14:textId="2206F5F6" w:rsidR="00200C6F" w:rsidRPr="00200C6F" w:rsidRDefault="00200C6F" w:rsidP="00CF55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sources</w:t>
            </w:r>
            <w:proofErr w:type="spellEnd"/>
          </w:p>
        </w:tc>
      </w:tr>
      <w:tr w:rsidR="00200C6F" w:rsidRPr="00200C6F" w14:paraId="067567C0" w14:textId="77777777" w:rsidTr="001F25AE">
        <w:trPr>
          <w:trHeight w:val="288"/>
          <w:tblCellSpacing w:w="0" w:type="dxa"/>
        </w:trPr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FBBCCC" w14:textId="4D638FC6" w:rsidR="00200C6F" w:rsidRPr="00200C6F" w:rsidRDefault="00200C6F" w:rsidP="00CF55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База данных хранилища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EE364" w14:textId="502BB641" w:rsidR="00200C6F" w:rsidRPr="00200C6F" w:rsidRDefault="00200C6F" w:rsidP="00CF5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Схема подготовленных данных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633FE" w14:textId="77777777" w:rsidR="00200C6F" w:rsidRPr="00200C6F" w:rsidRDefault="00200C6F" w:rsidP="00CF5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dds</w:t>
            </w:r>
            <w:proofErr w:type="spellEnd"/>
          </w:p>
        </w:tc>
      </w:tr>
      <w:tr w:rsidR="00200C6F" w:rsidRPr="00200C6F" w14:paraId="317AEFD2" w14:textId="77777777" w:rsidTr="001F25AE">
        <w:trPr>
          <w:trHeight w:val="288"/>
          <w:tblCellSpacing w:w="0" w:type="dxa"/>
        </w:trPr>
        <w:tc>
          <w:tcPr>
            <w:tcW w:w="23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FE72" w14:textId="77777777" w:rsidR="00200C6F" w:rsidRPr="00200C6F" w:rsidRDefault="00200C6F" w:rsidP="00CF55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9E75F" w14:textId="4F86B39A" w:rsidR="00200C6F" w:rsidRPr="00200C6F" w:rsidRDefault="00200C6F" w:rsidP="00CF5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Схема витрин данных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E1150" w14:textId="77777777" w:rsidR="00200C6F" w:rsidRPr="00200C6F" w:rsidRDefault="00200C6F" w:rsidP="00CF5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datamarts</w:t>
            </w:r>
            <w:proofErr w:type="spellEnd"/>
          </w:p>
        </w:tc>
      </w:tr>
    </w:tbl>
    <w:p w14:paraId="1A88A377" w14:textId="77777777" w:rsidR="00200C6F" w:rsidRPr="00200C6F" w:rsidRDefault="00200C6F" w:rsidP="00200C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0F400" w14:textId="77777777" w:rsidR="00200C6F" w:rsidRPr="00200C6F" w:rsidRDefault="00200C6F" w:rsidP="00200C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Версии используемого ПО.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5089"/>
      </w:tblGrid>
      <w:tr w:rsidR="00200C6F" w:rsidRPr="00200C6F" w14:paraId="646E85C1" w14:textId="77777777" w:rsidTr="00200C6F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1D991D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Программное обеспечение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7C3C8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Версия программного обеспечения</w:t>
            </w:r>
          </w:p>
        </w:tc>
      </w:tr>
      <w:tr w:rsidR="00200C6F" w:rsidRPr="00200C6F" w14:paraId="433D525C" w14:textId="77777777" w:rsidTr="00200C6F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E1C7E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6816BE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12.10</w:t>
            </w:r>
          </w:p>
        </w:tc>
      </w:tr>
      <w:tr w:rsidR="00200C6F" w:rsidRPr="00200C6F" w14:paraId="49292AEE" w14:textId="77777777" w:rsidTr="00200C6F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E8AE3" w14:textId="310A6A36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Python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2FB22" w14:textId="62F008A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3.10</w:t>
            </w:r>
          </w:p>
        </w:tc>
      </w:tr>
      <w:tr w:rsidR="00200C6F" w:rsidRPr="00200C6F" w14:paraId="51A9BBF9" w14:textId="77777777" w:rsidTr="00200C6F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D7D5F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Docker</w:t>
            </w:r>
            <w:proofErr w:type="spellEnd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(клиент)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F7935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24.0.2</w:t>
            </w:r>
          </w:p>
        </w:tc>
      </w:tr>
      <w:tr w:rsidR="00200C6F" w:rsidRPr="00200C6F" w14:paraId="4AF38111" w14:textId="77777777" w:rsidTr="00200C6F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D1180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Docker</w:t>
            </w:r>
            <w:proofErr w:type="spellEnd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(сервер)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B557BB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24.0.2</w:t>
            </w:r>
          </w:p>
        </w:tc>
      </w:tr>
      <w:tr w:rsidR="00200C6F" w:rsidRPr="00200C6F" w14:paraId="1315A294" w14:textId="77777777" w:rsidTr="00200C6F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B44BC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Apache </w:t>
            </w: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Airflow</w:t>
            </w:r>
            <w:proofErr w:type="spellEnd"/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8DF27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2.6.2</w:t>
            </w:r>
          </w:p>
        </w:tc>
      </w:tr>
      <w:tr w:rsidR="00200C6F" w:rsidRPr="00200C6F" w14:paraId="485442C2" w14:textId="77777777" w:rsidTr="00200C6F">
        <w:trPr>
          <w:trHeight w:val="288"/>
          <w:tblCellSpacing w:w="0" w:type="dxa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ABF36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Apache </w:t>
            </w: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Superset</w:t>
            </w:r>
            <w:proofErr w:type="spellEnd"/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66457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2.1.0</w:t>
            </w:r>
          </w:p>
        </w:tc>
      </w:tr>
    </w:tbl>
    <w:p w14:paraId="6391EEB5" w14:textId="77777777" w:rsidR="00200C6F" w:rsidRPr="00200C6F" w:rsidRDefault="00200C6F" w:rsidP="00200C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C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07F749C" w14:textId="77777777" w:rsidR="00200C6F" w:rsidRPr="00200C6F" w:rsidRDefault="00200C6F" w:rsidP="00200C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2.3. Параметры подключения к компонентам.</w:t>
      </w:r>
    </w:p>
    <w:p w14:paraId="64A98339" w14:textId="77777777" w:rsidR="00200C6F" w:rsidRPr="00200C6F" w:rsidRDefault="00200C6F" w:rsidP="00200C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Подключение к базам данных: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4"/>
        <w:gridCol w:w="1746"/>
        <w:gridCol w:w="1164"/>
        <w:gridCol w:w="1847"/>
        <w:gridCol w:w="2403"/>
      </w:tblGrid>
      <w:tr w:rsidR="00200C6F" w:rsidRPr="00200C6F" w14:paraId="7954C1A0" w14:textId="77777777" w:rsidTr="00200C6F">
        <w:trPr>
          <w:trHeight w:val="288"/>
          <w:tblCellSpacing w:w="0" w:type="dxa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C19F7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База данных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D0707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Хост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35967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Порт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9B7A9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78FD0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Схема</w:t>
            </w:r>
          </w:p>
        </w:tc>
      </w:tr>
      <w:tr w:rsidR="00200C6F" w:rsidRPr="00200C6F" w14:paraId="2F77AA97" w14:textId="77777777" w:rsidTr="00200C6F">
        <w:trPr>
          <w:trHeight w:val="288"/>
          <w:tblCellSpacing w:w="0" w:type="dxa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52321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internship_sources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17EEE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10.1.108.29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F5769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5432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94703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interns_7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61F33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sources</w:t>
            </w:r>
            <w:proofErr w:type="spellEnd"/>
          </w:p>
        </w:tc>
      </w:tr>
      <w:tr w:rsidR="00200C6F" w:rsidRPr="00200C6F" w14:paraId="50D31B78" w14:textId="77777777" w:rsidTr="00200C6F">
        <w:trPr>
          <w:trHeight w:val="288"/>
          <w:tblCellSpacing w:w="0" w:type="dxa"/>
        </w:trPr>
        <w:tc>
          <w:tcPr>
            <w:tcW w:w="2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82C23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internship_7_db</w:t>
            </w:r>
          </w:p>
        </w:tc>
        <w:tc>
          <w:tcPr>
            <w:tcW w:w="1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206EB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10.1.108.29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034CC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5432</w:t>
            </w:r>
          </w:p>
        </w:tc>
        <w:tc>
          <w:tcPr>
            <w:tcW w:w="1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63E44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interns_7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F8D79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dds</w:t>
            </w:r>
            <w:proofErr w:type="spellEnd"/>
          </w:p>
        </w:tc>
      </w:tr>
      <w:tr w:rsidR="00200C6F" w:rsidRPr="00200C6F" w14:paraId="29A87826" w14:textId="77777777" w:rsidTr="00200C6F">
        <w:trPr>
          <w:trHeight w:val="288"/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1B37E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FCE01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EBF0D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242286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D5AFD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datamarts</w:t>
            </w:r>
            <w:proofErr w:type="spellEnd"/>
          </w:p>
        </w:tc>
      </w:tr>
    </w:tbl>
    <w:p w14:paraId="3F161449" w14:textId="77777777" w:rsidR="00200C6F" w:rsidRPr="00200C6F" w:rsidRDefault="00200C6F" w:rsidP="00200C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C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D14FD20" w14:textId="77777777" w:rsidR="00200C6F" w:rsidRPr="00200C6F" w:rsidRDefault="00200C6F" w:rsidP="00200C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Подключение к Apache </w:t>
      </w:r>
      <w:proofErr w:type="spellStart"/>
      <w:r w:rsidRPr="00200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Airflow</w:t>
      </w:r>
      <w:proofErr w:type="spellEnd"/>
      <w:r w:rsidRPr="00200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5"/>
        <w:gridCol w:w="4943"/>
      </w:tblGrid>
      <w:tr w:rsidR="00200C6F" w:rsidRPr="00200C6F" w14:paraId="7A1254C2" w14:textId="77777777" w:rsidTr="00200C6F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F8ED7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79C41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200C6F" w:rsidRPr="00200C6F" w14:paraId="7FB66B92" w14:textId="77777777" w:rsidTr="00200C6F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A8CF1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URL вэб-интерфейса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DB3C5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http://localhost:8080/home</w:t>
            </w:r>
          </w:p>
        </w:tc>
      </w:tr>
      <w:tr w:rsidR="00200C6F" w:rsidRPr="00200C6F" w14:paraId="000AF97F" w14:textId="77777777" w:rsidTr="00200C6F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9CC88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8470F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interns_7</w:t>
            </w:r>
          </w:p>
        </w:tc>
      </w:tr>
      <w:tr w:rsidR="00200C6F" w:rsidRPr="00200C6F" w14:paraId="7BA50BD8" w14:textId="77777777" w:rsidTr="00200C6F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2381B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Путь к </w:t>
            </w: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ДАГам</w:t>
            </w:r>
            <w:proofErr w:type="spellEnd"/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F3BC7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</w:t>
            </w:r>
            <w:proofErr w:type="gramEnd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</w:t>
            </w: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docker</w:t>
            </w:r>
            <w:proofErr w:type="spellEnd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</w:t>
            </w: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airflow</w:t>
            </w:r>
            <w:proofErr w:type="spellEnd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</w:t>
            </w: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dags</w:t>
            </w:r>
            <w:proofErr w:type="spellEnd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\</w:t>
            </w:r>
          </w:p>
        </w:tc>
      </w:tr>
      <w:tr w:rsidR="00200C6F" w:rsidRPr="00C770BF" w14:paraId="11D529A5" w14:textId="77777777" w:rsidTr="00200C6F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45369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 к исполняемому скрипту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09306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..\docker\airflow\docker-</w:t>
            </w: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compose.yml</w:t>
            </w:r>
            <w:proofErr w:type="spellEnd"/>
          </w:p>
        </w:tc>
      </w:tr>
    </w:tbl>
    <w:p w14:paraId="39AB57F6" w14:textId="77777777" w:rsidR="00200C6F" w:rsidRPr="00200C6F" w:rsidRDefault="00200C6F" w:rsidP="00200C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7D5A5AF8" w14:textId="77777777" w:rsidR="00200C6F" w:rsidRPr="00200C6F" w:rsidRDefault="00200C6F" w:rsidP="00200C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Подключение к Apache </w:t>
      </w:r>
      <w:proofErr w:type="spellStart"/>
      <w:r w:rsidRPr="00200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Superset</w:t>
      </w:r>
      <w:proofErr w:type="spellEnd"/>
      <w:r w:rsidRPr="00200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5"/>
        <w:gridCol w:w="5171"/>
      </w:tblGrid>
      <w:tr w:rsidR="00200C6F" w:rsidRPr="00200C6F" w14:paraId="18BCC63B" w14:textId="77777777" w:rsidTr="00200C6F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0DDCC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99EC5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200C6F" w:rsidRPr="00200C6F" w14:paraId="0515C8DE" w14:textId="77777777" w:rsidTr="00200C6F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D9708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URL вэб-интерфейса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7E054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http://localhost:9000/superset/welcome/</w:t>
            </w:r>
          </w:p>
        </w:tc>
      </w:tr>
      <w:tr w:rsidR="00200C6F" w:rsidRPr="00200C6F" w14:paraId="2F93111A" w14:textId="77777777" w:rsidTr="00200C6F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791AA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BF642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interns_7</w:t>
            </w:r>
          </w:p>
        </w:tc>
      </w:tr>
      <w:tr w:rsidR="00200C6F" w:rsidRPr="00C770BF" w14:paraId="136A41B1" w14:textId="77777777" w:rsidTr="00200C6F">
        <w:trPr>
          <w:trHeight w:val="288"/>
          <w:tblCellSpacing w:w="0" w:type="dxa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3E518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Путь к исполняемому скрипту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88A9C" w14:textId="77777777" w:rsidR="00200C6F" w:rsidRPr="00200C6F" w:rsidRDefault="00200C6F" w:rsidP="00200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..\docker\superset\docker-compose-non-</w:t>
            </w:r>
            <w:proofErr w:type="spellStart"/>
            <w:r w:rsidRPr="00200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dev.yml</w:t>
            </w:r>
            <w:proofErr w:type="spellEnd"/>
          </w:p>
        </w:tc>
      </w:tr>
    </w:tbl>
    <w:p w14:paraId="0373D4BD" w14:textId="75767883" w:rsidR="007A2102" w:rsidRDefault="007A2102" w:rsidP="00200C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5C9842" w14:textId="77777777" w:rsidR="00610EC2" w:rsidRPr="00610EC2" w:rsidRDefault="00610EC2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E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2.4. Используемые сущности.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2305"/>
        <w:gridCol w:w="2136"/>
        <w:gridCol w:w="2545"/>
      </w:tblGrid>
      <w:tr w:rsidR="00610EC2" w:rsidRPr="00610EC2" w14:paraId="7CBDA4E4" w14:textId="77777777" w:rsidTr="00610EC2">
        <w:trPr>
          <w:trHeight w:val="288"/>
          <w:tblCellSpacing w:w="0" w:type="dxa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4A0F85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Слой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2183E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База данных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8BB79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Схема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CC63C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Сущность</w:t>
            </w:r>
          </w:p>
        </w:tc>
      </w:tr>
      <w:tr w:rsidR="00610EC2" w:rsidRPr="00610EC2" w14:paraId="093552CF" w14:textId="77777777" w:rsidTr="00610EC2">
        <w:trPr>
          <w:trHeight w:val="288"/>
          <w:tblCellSpacing w:w="0" w:type="dxa"/>
        </w:trPr>
        <w:tc>
          <w:tcPr>
            <w:tcW w:w="23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BA868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Слой временного хранения данных</w:t>
            </w:r>
          </w:p>
          <w:p w14:paraId="47284EB6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060670B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D5E0369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AB5BB12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678E9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internship_sources</w:t>
            </w:r>
            <w:proofErr w:type="spellEnd"/>
          </w:p>
          <w:p w14:paraId="26E92E2E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A9D62A4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2DE15CD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CF74CB5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6C9E5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sources</w:t>
            </w:r>
            <w:proofErr w:type="spellEnd"/>
          </w:p>
          <w:p w14:paraId="54BC1FB2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018D0C5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30DFEFD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AFC1F8E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356CA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brand</w:t>
            </w:r>
            <w:proofErr w:type="spellEnd"/>
          </w:p>
        </w:tc>
      </w:tr>
      <w:tr w:rsidR="00610EC2" w:rsidRPr="00610EC2" w14:paraId="1A70CAC8" w14:textId="77777777" w:rsidTr="00610EC2">
        <w:trPr>
          <w:trHeight w:val="288"/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6975B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954D3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80987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B268F2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category</w:t>
            </w:r>
            <w:proofErr w:type="spellEnd"/>
          </w:p>
        </w:tc>
      </w:tr>
      <w:tr w:rsidR="00610EC2" w:rsidRPr="00610EC2" w14:paraId="0940B842" w14:textId="77777777" w:rsidTr="00610EC2">
        <w:trPr>
          <w:trHeight w:val="288"/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201D57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285C6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2B773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48B4D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product</w:t>
            </w:r>
            <w:proofErr w:type="spellEnd"/>
          </w:p>
        </w:tc>
      </w:tr>
      <w:tr w:rsidR="00610EC2" w:rsidRPr="00610EC2" w14:paraId="25BC53D6" w14:textId="77777777" w:rsidTr="00610EC2">
        <w:trPr>
          <w:trHeight w:val="288"/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960B2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F4BCB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B72A5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9CF22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stock</w:t>
            </w:r>
            <w:proofErr w:type="spellEnd"/>
          </w:p>
        </w:tc>
      </w:tr>
      <w:tr w:rsidR="00610EC2" w:rsidRPr="00610EC2" w14:paraId="40227C50" w14:textId="77777777" w:rsidTr="00610EC2">
        <w:trPr>
          <w:trHeight w:val="288"/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8FA01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BDA38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F78B9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73E00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transaction</w:t>
            </w:r>
            <w:proofErr w:type="spellEnd"/>
          </w:p>
        </w:tc>
      </w:tr>
      <w:tr w:rsidR="00610EC2" w:rsidRPr="00610EC2" w14:paraId="2E7DE37F" w14:textId="77777777" w:rsidTr="00610EC2">
        <w:trPr>
          <w:trHeight w:val="288"/>
          <w:tblCellSpacing w:w="0" w:type="dxa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7DBA3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Слой подготовленных данных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1B622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internship_7_db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51FD9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dds</w:t>
            </w:r>
            <w:proofErr w:type="spellEnd"/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3BE72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10EC2" w:rsidRPr="00610EC2" w14:paraId="1498AD3A" w14:textId="77777777" w:rsidTr="00610EC2">
        <w:trPr>
          <w:trHeight w:val="288"/>
          <w:tblCellSpacing w:w="0" w:type="dxa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D4EF0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Слой витрин данных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A11D1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internship_7_db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2A8DD0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1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datamarts</w:t>
            </w:r>
            <w:proofErr w:type="spellEnd"/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F4D64" w14:textId="77777777" w:rsidR="00610EC2" w:rsidRPr="00610EC2" w:rsidRDefault="00610EC2" w:rsidP="0061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5CFA415C" w14:textId="1E449D0B" w:rsidR="00610EC2" w:rsidRDefault="00610EC2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497235" w14:textId="21AF3279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300FEA" w14:textId="25BDDD61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E2967F" w14:textId="7AB1BD55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B9608A" w14:textId="1612DCE6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B127BD" w14:textId="0AB5ABD9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E5967" w14:textId="61A62D8F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2EC14F" w14:textId="159227A0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06D7A1" w14:textId="7295B3F8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262AA0" w14:textId="5A1B63C4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CF2C12" w14:textId="29062912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25E1E" w14:textId="0C069642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BF19F2" w14:textId="462FD2C6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B5CC53" w14:textId="46B4C91F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47E8F" w14:textId="25A6F12E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7F3C7E" w14:textId="65FBE499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7D9EA6" w14:textId="68E31D6D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ECD2BC" w14:textId="2BD92CE8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9C866A" w14:textId="22CB10E1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5358F5" w14:textId="4CBDBC2C" w:rsidR="001221F6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8C518" w14:textId="77777777" w:rsidR="001221F6" w:rsidRPr="00610EC2" w:rsidRDefault="001221F6" w:rsidP="00610E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49B735" w14:textId="072EC975" w:rsidR="00CC275A" w:rsidRPr="00200C6F" w:rsidRDefault="00CC275A" w:rsidP="0004367A">
      <w:pPr>
        <w:pStyle w:val="1"/>
        <w:jc w:val="center"/>
        <w:rPr>
          <w:rFonts w:ascii="Times New Roman" w:eastAsia="Times New Roman" w:hAnsi="Times New Roman" w:cs="Times New Roman"/>
          <w:caps/>
          <w:color w:val="auto"/>
          <w:lang w:eastAsia="ru-RU"/>
        </w:rPr>
      </w:pPr>
      <w:bookmarkStart w:id="2" w:name="_Toc140263900"/>
      <w:r w:rsidRPr="0004367A">
        <w:rPr>
          <w:rFonts w:ascii="Times New Roman" w:eastAsia="Times New Roman" w:hAnsi="Times New Roman" w:cs="Times New Roman"/>
          <w:caps/>
          <w:color w:val="auto"/>
          <w:lang w:eastAsia="ru-RU"/>
        </w:rPr>
        <w:lastRenderedPageBreak/>
        <w:t>3</w:t>
      </w:r>
      <w:r w:rsidRPr="00200C6F">
        <w:rPr>
          <w:rFonts w:ascii="Times New Roman" w:eastAsia="Times New Roman" w:hAnsi="Times New Roman" w:cs="Times New Roman"/>
          <w:caps/>
          <w:color w:val="auto"/>
          <w:lang w:eastAsia="ru-RU"/>
        </w:rPr>
        <w:t xml:space="preserve">. Описание </w:t>
      </w:r>
      <w:r w:rsidRPr="0004367A">
        <w:rPr>
          <w:rFonts w:ascii="Times New Roman" w:eastAsia="Times New Roman" w:hAnsi="Times New Roman" w:cs="Times New Roman"/>
          <w:caps/>
          <w:color w:val="auto"/>
          <w:lang w:eastAsia="ru-RU"/>
        </w:rPr>
        <w:t>слоев</w:t>
      </w:r>
      <w:r w:rsidRPr="00200C6F">
        <w:rPr>
          <w:rFonts w:ascii="Times New Roman" w:eastAsia="Times New Roman" w:hAnsi="Times New Roman" w:cs="Times New Roman"/>
          <w:caps/>
          <w:color w:val="auto"/>
          <w:lang w:eastAsia="ru-RU"/>
        </w:rPr>
        <w:t>.</w:t>
      </w:r>
      <w:bookmarkEnd w:id="2"/>
    </w:p>
    <w:p w14:paraId="124EA0EB" w14:textId="5F0E397B" w:rsidR="00CC275A" w:rsidRDefault="00CC275A" w:rsidP="001221F6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Архитектурное решение представлено четырьмя слоями: слой управления данных, слой временного хранения данных, слой подготовленных данных, слой витрин данных.</w:t>
      </w:r>
    </w:p>
    <w:p w14:paraId="5A3DBD5D" w14:textId="3D509BC5" w:rsidR="007F2B22" w:rsidRDefault="00CC275A" w:rsidP="001221F6">
      <w:pPr>
        <w:spacing w:before="24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слое управления данным указаны технологии, осуществляющие обработку данных. </w:t>
      </w:r>
      <w:proofErr w:type="spellStart"/>
      <w:r w:rsidRPr="00200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B22">
        <w:rPr>
          <w:rFonts w:ascii="Times New Roman" w:hAnsi="Times New Roman" w:cs="Times New Roman"/>
          <w:sz w:val="24"/>
          <w:szCs w:val="24"/>
        </w:rPr>
        <w:t xml:space="preserve">осуществляет </w:t>
      </w:r>
      <w:r w:rsidR="007F2B22" w:rsidRPr="007F2B22">
        <w:rPr>
          <w:rFonts w:ascii="Times New Roman" w:hAnsi="Times New Roman" w:cs="Times New Roman"/>
          <w:sz w:val="24"/>
          <w:szCs w:val="24"/>
        </w:rPr>
        <w:t>контейнеризаци</w:t>
      </w:r>
      <w:r w:rsidR="007F2B22">
        <w:rPr>
          <w:rFonts w:ascii="Times New Roman" w:hAnsi="Times New Roman" w:cs="Times New Roman"/>
          <w:sz w:val="24"/>
          <w:szCs w:val="24"/>
        </w:rPr>
        <w:t xml:space="preserve">ю </w:t>
      </w:r>
      <w:r w:rsidR="007F2B22">
        <w:rPr>
          <w:rFonts w:ascii="Times New Roman" w:hAnsi="Times New Roman" w:cs="Times New Roman"/>
          <w:sz w:val="24"/>
          <w:szCs w:val="24"/>
          <w:lang w:val="en-US"/>
        </w:rPr>
        <w:t>Airflow</w:t>
      </w:r>
      <w:r w:rsidR="007F2B22" w:rsidRPr="007F2B22">
        <w:rPr>
          <w:rFonts w:ascii="Times New Roman" w:hAnsi="Times New Roman" w:cs="Times New Roman"/>
          <w:sz w:val="24"/>
          <w:szCs w:val="24"/>
        </w:rPr>
        <w:t xml:space="preserve"> </w:t>
      </w:r>
      <w:r w:rsidR="007F2B22">
        <w:rPr>
          <w:rFonts w:ascii="Times New Roman" w:hAnsi="Times New Roman" w:cs="Times New Roman"/>
          <w:sz w:val="24"/>
          <w:szCs w:val="24"/>
        </w:rPr>
        <w:t xml:space="preserve">с </w:t>
      </w:r>
      <w:r w:rsidR="007F2B2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7F2B22">
        <w:rPr>
          <w:rFonts w:ascii="Times New Roman" w:hAnsi="Times New Roman" w:cs="Times New Roman"/>
          <w:sz w:val="24"/>
          <w:szCs w:val="24"/>
        </w:rPr>
        <w:t xml:space="preserve">. При этом, </w:t>
      </w:r>
      <w:r w:rsidR="007F2B22">
        <w:rPr>
          <w:rFonts w:ascii="Times New Roman" w:hAnsi="Times New Roman" w:cs="Times New Roman"/>
          <w:sz w:val="24"/>
          <w:szCs w:val="24"/>
          <w:lang w:val="en-US"/>
        </w:rPr>
        <w:t>Airflow</w:t>
      </w:r>
      <w:r w:rsidR="007F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B22" w:rsidRPr="007F2B22">
        <w:rPr>
          <w:rFonts w:ascii="Times New Roman" w:hAnsi="Times New Roman" w:cs="Times New Roman"/>
          <w:sz w:val="24"/>
          <w:szCs w:val="24"/>
        </w:rPr>
        <w:t>оркестрирует</w:t>
      </w:r>
      <w:proofErr w:type="spellEnd"/>
      <w:r w:rsidR="007F2B22">
        <w:rPr>
          <w:rFonts w:ascii="Times New Roman" w:hAnsi="Times New Roman" w:cs="Times New Roman"/>
          <w:sz w:val="24"/>
          <w:szCs w:val="24"/>
        </w:rPr>
        <w:t xml:space="preserve"> исполнение двух </w:t>
      </w:r>
      <w:r w:rsidR="007F2B2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7F2B22" w:rsidRPr="007F2B22">
        <w:rPr>
          <w:rFonts w:ascii="Times New Roman" w:hAnsi="Times New Roman" w:cs="Times New Roman"/>
          <w:sz w:val="24"/>
          <w:szCs w:val="24"/>
        </w:rPr>
        <w:t>-</w:t>
      </w:r>
      <w:r w:rsidR="007F2B22">
        <w:rPr>
          <w:rFonts w:ascii="Times New Roman" w:hAnsi="Times New Roman" w:cs="Times New Roman"/>
          <w:sz w:val="24"/>
          <w:szCs w:val="24"/>
        </w:rPr>
        <w:t xml:space="preserve">скриптов, один из которых предназначен для трансформации и очистки исходных данных и их последующую загрузку в схему подготовленных данных операционной базы данных. Далее, второй </w:t>
      </w:r>
      <w:r w:rsidR="007F2B2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7F2B22" w:rsidRPr="007F2B22">
        <w:rPr>
          <w:rFonts w:ascii="Times New Roman" w:hAnsi="Times New Roman" w:cs="Times New Roman"/>
          <w:sz w:val="24"/>
          <w:szCs w:val="24"/>
        </w:rPr>
        <w:t>-</w:t>
      </w:r>
      <w:r w:rsidR="007F2B22">
        <w:rPr>
          <w:rFonts w:ascii="Times New Roman" w:hAnsi="Times New Roman" w:cs="Times New Roman"/>
          <w:sz w:val="24"/>
          <w:szCs w:val="24"/>
        </w:rPr>
        <w:t xml:space="preserve">скрипт на основе полученных данных формирует и загружает витрины данных. Образованные витрины данных визуализируются с помощью инструмента создания чартов и </w:t>
      </w:r>
      <w:proofErr w:type="spellStart"/>
      <w:r w:rsidR="007F2B22">
        <w:rPr>
          <w:rFonts w:ascii="Times New Roman" w:hAnsi="Times New Roman" w:cs="Times New Roman"/>
          <w:sz w:val="24"/>
          <w:szCs w:val="24"/>
        </w:rPr>
        <w:t>дашбордов</w:t>
      </w:r>
      <w:proofErr w:type="spellEnd"/>
      <w:r w:rsidR="007F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B22" w:rsidRPr="00200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Superset</w:t>
      </w:r>
      <w:proofErr w:type="spellEnd"/>
      <w:r w:rsidR="007F2B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который, в свою очередь, </w:t>
      </w:r>
      <w:proofErr w:type="spellStart"/>
      <w:r w:rsidR="007F2B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контейнеризирован</w:t>
      </w:r>
      <w:proofErr w:type="spellEnd"/>
      <w:r w:rsidR="007F2B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 </w:t>
      </w:r>
      <w:proofErr w:type="spellStart"/>
      <w:r w:rsidR="007F2B22" w:rsidRPr="00200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Docker</w:t>
      </w:r>
      <w:proofErr w:type="spellEnd"/>
      <w:r w:rsidR="007F2B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8749F45" w14:textId="501C17E0" w:rsidR="007F2B22" w:rsidRDefault="007F2B22" w:rsidP="001221F6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Слой временного хранения данных представлен операционной базой (</w:t>
      </w:r>
      <w:proofErr w:type="spellStart"/>
      <w:r w:rsidRPr="00200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internship_sources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10EC2">
        <w:rPr>
          <w:rFonts w:ascii="Times New Roman" w:hAnsi="Times New Roman" w:cs="Times New Roman"/>
          <w:sz w:val="24"/>
          <w:szCs w:val="24"/>
        </w:rPr>
        <w:t>, в которой хранятся исходные «сырые» данные.</w:t>
      </w:r>
    </w:p>
    <w:p w14:paraId="4443073D" w14:textId="477C33E8" w:rsidR="00CC275A" w:rsidRPr="00CC275A" w:rsidRDefault="00610EC2" w:rsidP="001221F6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Слой подготовленных данных содержит базу данных хранилища (</w:t>
      </w:r>
      <w:r w:rsidRPr="00200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internship_7_db</w:t>
      </w:r>
      <w:r>
        <w:rPr>
          <w:rFonts w:ascii="Times New Roman" w:hAnsi="Times New Roman" w:cs="Times New Roman"/>
          <w:sz w:val="24"/>
          <w:szCs w:val="24"/>
        </w:rPr>
        <w:t xml:space="preserve">) с двумя схемами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200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хема подготовленных данных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200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хема витрин данных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datamarts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sectPr w:rsidR="00CC275A" w:rsidRPr="00CC2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02"/>
    <w:rsid w:val="0004367A"/>
    <w:rsid w:val="00060650"/>
    <w:rsid w:val="001221F6"/>
    <w:rsid w:val="00200C6F"/>
    <w:rsid w:val="005C47E0"/>
    <w:rsid w:val="00610EC2"/>
    <w:rsid w:val="007A2102"/>
    <w:rsid w:val="007F2B22"/>
    <w:rsid w:val="00C770BF"/>
    <w:rsid w:val="00CC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DCB3"/>
  <w15:chartTrackingRefBased/>
  <w15:docId w15:val="{385AD1C1-E37D-446D-B422-A0D3CC4D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3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102"/>
    <w:pPr>
      <w:ind w:left="720"/>
      <w:contextualSpacing/>
    </w:pPr>
  </w:style>
  <w:style w:type="paragraph" w:customStyle="1" w:styleId="docdata">
    <w:name w:val="docdata"/>
    <w:aliases w:val="docy,v5,55604,bqiaagaaeyqcaaagiaiaaapk0qaabdjraaaaaaaaaaaaaaaaaaaaaaaaaaaaaaaaaaaaaaaaaaaaaaaaaaaaaaaaaaaaaaaaaaaaaaaaaaaaaaaaaaaaaaaaaaaaaaaaaaaaaaaaaaaaaaaaaaaaaaaaaaaaaaaaaaaaaaaaaaaaaaaaaaaaaaaaaaaaaaaaaaaaaaaaaaaaaaaaaaaaaaaaaaaaaaaaaaaaaaa"/>
    <w:basedOn w:val="a"/>
    <w:rsid w:val="0020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20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3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4367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367A"/>
    <w:pPr>
      <w:spacing w:after="100"/>
    </w:pPr>
  </w:style>
  <w:style w:type="character" w:styleId="a6">
    <w:name w:val="Hyperlink"/>
    <w:basedOn w:val="a0"/>
    <w:uiPriority w:val="99"/>
    <w:unhideWhenUsed/>
    <w:rsid w:val="00043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4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7BD2E-85C5-4BF3-AF91-B6B9037D3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Асет Иманкулов Разработчик</dc:creator>
  <cp:keywords/>
  <dc:description/>
  <cp:lastModifiedBy>Асет Иманкулов Разработчик</cp:lastModifiedBy>
  <cp:revision>6</cp:revision>
  <dcterms:created xsi:type="dcterms:W3CDTF">2023-07-14T17:56:00Z</dcterms:created>
  <dcterms:modified xsi:type="dcterms:W3CDTF">2023-07-19T21:23:00Z</dcterms:modified>
</cp:coreProperties>
</file>