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864"/>
          <w:sz w:val="56"/>
          <w:szCs w:val="56"/>
        </w:rPr>
        <w:t xml:space="preserve">SOFTWARE REQUIREMENTS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SPECIFICATION</w:t>
      </w:r>
    </w:p>
    <w:p>
      <w:pPr>
        <w:pBdr>
          <w:bottom w:val="single" w:color="2E75B6" w:sz="12" w:space="6"/>
        </w:pBdr>
        <w:spacing w:after="80"/>
        <w:jc w:val="center"/>
      </w:pPr>
    </w:p>
    <w:p>
      <w:pPr>
        <w:spacing w:after="80" w:before="240"/>
        <w:jc w:val="center"/>
      </w:pPr>
      <w:r>
        <w:rPr>
          <w:b/>
          <w:bCs/>
          <w:sz w:val="36"/>
          <w:szCs w:val="36"/>
        </w:rPr>
        <w:t xml:space="preserve">TicketHub — Event Ticketing Platform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A full-stack MERN ticketing system with AWS CI/CD deployment</w:t>
      </w:r>
    </w:p>
    <w:p>
      <w:pPr>
        <w:spacing w:after="1000"/>
        <w:jc w:val="center"/>
      </w:pPr>
      <w:r>
        <w:rPr>
          <w:color w:val="555555"/>
          <w:sz w:val="22"/>
          <w:szCs w:val="22"/>
        </w:rPr>
        <w:t xml:space="preserve">Prepared in conformance with the IEEE 830 recommended practice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TicketHub — Event Ticketing Platform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Repository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github.com/irasiii/event-ticket_2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Assignment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Assignment 2 — SRS &amp; Design Documentation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 June 2026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Standard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IEEE Std 830-1998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Baselined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before="0"/>
      </w:pPr>
      <w:r>
        <w:t xml:space="preserve">This Software Requirements Specification (SRS) defines the functional and non-functional requirements, external interfaces, data model, and design considerations of TicketHub, a full-stack event ticketing platform. The document establishes a shared, verifiable baseline between stakeholders, developers, and assessors. It also documents the object-oriented design and the catalogue of software design patterns applied in the backend, satisfying the documentation tasks of Assignment 2.</w:t>
      </w:r>
    </w:p>
    <w:p>
      <w:pPr>
        <w:pStyle w:val="Heading2"/>
      </w:pPr>
      <w:r>
        <w:t xml:space="preserve">1.2 Document Conventions</w:t>
      </w:r>
    </w:p>
    <w:p>
      <w:pPr>
        <w:spacing w:after="120" w:before="0"/>
      </w:pPr>
      <w:r>
        <w:t xml:space="preserve">Requirements are uniquely identified. Functional requirements use the prefix FR-&lt;feature&gt;-&lt;n&gt;; non-functional requirements use NFR-&lt;category&gt;-&lt;n&gt;; user stories use US-&lt;n&gt;. The key words “shall”, “should”, and “may” follow their conventional RFC 2119 meanings: “shall” denotes a mandatory requirement, “should” a recommendation, and “may” an optional capability. Monospaced text denotes code identifiers, file paths, or API routes.</w:t>
      </w:r>
    </w:p>
    <w:p>
      <w:pPr>
        <w:pStyle w:val="Heading2"/>
      </w:pPr>
      <w:r>
        <w:t xml:space="preserve">1.3 Intended Audience and Reading Suggestions</w:t>
      </w:r>
    </w:p>
    <w:p>
      <w:pPr>
        <w:spacing w:after="120" w:before="0"/>
      </w:pPr>
      <w:r>
        <w:t xml:space="preserve">This SRS is written for the following audiences: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Developers</w:t>
      </w:r>
      <w:r>
        <w:t xml:space="preserve"> — sections 3, 4, 6 and 8 describe the interfaces, system features, data model, and the design-pattern/OOP implementation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Assessors / Reviewers</w:t>
      </w:r>
      <w:r>
        <w:t xml:space="preserve"> — sections 1, 2 and 7 give scope, overall description and the full user-story backlog used for traceability.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QA / Testers</w:t>
      </w:r>
      <w:r>
        <w:t xml:space="preserve"> — sections 4 and 5 provide the testable functional and non-functional requirements that map to the Mocha/Chai unit tests and the Postman API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/ DevOps</w:t>
      </w:r>
      <w:r>
        <w:t xml:space="preserve"> — sections 2.4 and 3.3 describe the operating environment and the AWS CI/CD pipeline.</w:t>
      </w:r>
    </w:p>
    <w:p>
      <w:pPr>
        <w:spacing w:after="120" w:before="0"/>
      </w:pPr>
      <w:r>
        <w:t xml:space="preserve">First-time readers should read sections 1 and 2 in full, then consult the specific-requirements sections relevant to their role.</w:t>
      </w:r>
    </w:p>
    <w:p>
      <w:pPr>
        <w:pStyle w:val="Heading2"/>
      </w:pPr>
      <w:r>
        <w:t xml:space="preserve">1.4 Project Scope</w:t>
      </w:r>
    </w:p>
    <w:p>
      <w:pPr>
        <w:spacing w:after="120" w:before="0"/>
      </w:pPr>
      <w:r>
        <w:t xml:space="preserve">TicketHub is a web application that lets the public discover and browse published events, register an account, add multi-tier tickets to a cart, and complete bookings that produce QR-coded tickets. Registered users manage their profile and their bookings, including cancellation within policy. Administrators manage the full catalogue — events, venues, categories, users and bookings — and view sales analytics. The system is delivered as a REST API (Express.js + MongoDB) consumed by a React single-page application, and is deployed to AWS EC2 through a GitHub Actions and Terraform CI/CD pipeline. Out of scope for this release are real payment-gateway integration (a payment reference is simulated), email/SMS notifications, and seat-level reserved seating.</w:t>
      </w:r>
    </w:p>
    <w:p>
      <w:pPr>
        <w:pStyle w:val="Heading2"/>
      </w:pPr>
      <w:r>
        <w:t xml:space="preserve">1.5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IEEE Std 830-1998 —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Gamma, Helm, Johnson, Vlissides (GoF) — Design Patterns: Elements of Reusable Object-Oriented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source repository: github.com/irasiii/event-ticket_2 (backend/, frontend/, terraform/, .github/workflows/).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Mongoose, Express.js, React, JSON Web Token (RFC 7519) official documentation.</w:t>
      </w:r>
    </w:p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 w:before="0"/>
      </w:pPr>
      <w:r>
        <w:t xml:space="preserve">TicketHub is a new, self-contained product built on the MERN stack (MongoDB, Express.js, React, Node.js). It follows a three-tier architecture: a React SPA presentation tier, a stateless Express REST API application tier, and a MongoDB persistence tier. The tiers communicate over HTTP/JSON; authentication state is carried in a JSON Web Token rather than server-side sessions, keeping the API horizontally scalable. The diagram below summarises the deployment topology.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60"/>
        <w:gridCol w:w="4300"/>
      </w:tblGrid>
      <w:tr>
        <w:trPr>
          <w:tblHeader/>
        </w:trP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3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3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18 + Vite SPA, React Router, Axios</w:t>
            </w:r>
          </w:p>
        </w:tc>
        <w:tc>
          <w:tcPr>
            <w:tcW w:type="dxa" w:w="4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Renders UI, manages client state via Context, calls the REST API.</w:t>
            </w:r>
          </w:p>
        </w:tc>
      </w:tr>
      <w:t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3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20, Express.js, JWT, bcrypt, qrcode</w:t>
            </w:r>
          </w:p>
        </w:tc>
        <w:tc>
          <w:tcPr>
            <w:tcW w:type="dxa" w:w="4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Exposes REST endpoints, enforces auth/roles, business rules, QR generation.</w:t>
            </w:r>
          </w:p>
        </w:tc>
      </w:tr>
      <w:t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33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MongoDB 7 via Mongoose ODM</w:t>
            </w:r>
          </w:p>
        </w:tc>
        <w:tc>
          <w:tcPr>
            <w:tcW w:type="dxa" w:w="4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users, events, venues, categories and bookings.</w:t>
            </w:r>
          </w:p>
        </w:tc>
      </w:tr>
      <w:t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3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AWS EC2 (app + db), Nginx, PM2, Terraform, GitHub Actions</w:t>
            </w:r>
          </w:p>
        </w:tc>
        <w:tc>
          <w:tcPr>
            <w:tcW w:type="dxa" w:w="4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Hosts, serves, and continuously deploys the application.</w:t>
            </w:r>
          </w:p>
        </w:tc>
      </w:tr>
    </w:tbl>
    <w:p>
      <w:pPr>
        <w:pStyle w:val="Heading2"/>
      </w:pPr>
      <w:r>
        <w:t xml:space="preserve">2.2 Product Functions</w:t>
      </w:r>
    </w:p>
    <w:p>
      <w:pPr>
        <w:spacing w:after="120" w:before="0"/>
      </w:pPr>
      <w:r>
        <w:t xml:space="preserve">At a high level the system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registration, login and profile management secured with hashed passwords and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Public, paginated, searchable and category-filterable browsing of published events.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shopping cart supporting multiple events and multiple ticket tiers per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creation with real-time inventory checks, seat deduction, and QR-coded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history and policy-bound cancellation that restores inventory.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Administrative CRUD for events, venues and categories, plus user and booking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analytics: totals for users, events, bookings, revenue, and a seven-day booking trend.</w:t>
      </w:r>
    </w:p>
    <w:p>
      <w:pPr>
        <w:pStyle w:val="Heading2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900"/>
      </w:tblGrid>
      <w:tr>
        <w:trPr>
          <w:tblHeader/>
        </w:trP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3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Privileges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 / Visitor</w:t>
            </w:r>
          </w:p>
        </w:tc>
        <w:tc>
          <w:tcPr>
            <w:tcW w:type="dxa" w:w="3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Unauthenticated visitor evaluating events.</w:t>
            </w:r>
          </w:p>
        </w:tc>
        <w:tc>
          <w:tcPr>
            <w:tcW w:type="dxa" w:w="3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and search published events; view event and venue detail; register; log in.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3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Authenticated customer (role = user).</w:t>
            </w:r>
          </w:p>
        </w:tc>
        <w:tc>
          <w:tcPr>
            <w:tcW w:type="dxa" w:w="3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guest actions plus cart, booking, view/cancel own bookings, manage own profile.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Trusted operator (role = admin).</w:t>
            </w:r>
          </w:p>
        </w:tc>
        <w:tc>
          <w:tcPr>
            <w:tcW w:type="dxa" w:w="3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user actions plus full catalogue CRUD, user management, booking oversight, analytics.</w:t>
            </w:r>
          </w:p>
        </w:tc>
      </w:tr>
    </w:tbl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Server: Amazon Linux 2023 on AWS EC2 (t2.micro). Node.js 20 runtime managed by PM2; Nginx reverse-proxies and serves the built SPA.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MongoDB 7.0 on a separate EC2 instance, reachable only from the application server's security group (port 27017 not public).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Client: Any modern evergreen browser (Chrome, Edge, Firefox, Safari) on desktop or mobile; the UI is responsive.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development: Node.js 20, MongoDB; backend on port 5000, Vite dev server on port 5173 proxying /api.</w:t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backend shall be implemented in Node.js/Express and persist to MongoDB via the Mongoose ODM.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API shall be stateless; all protected requests shall carry a Bearer JWT in the Authorization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shall be hashed with bcrypt (10 salt rounds) and never returned in API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backend shall apply at least seven object-oriented design patterns (see 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logic shall be unit-tested with Mocha and Chai; the public API shall be exercised by an exportable Postman collection.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shall be automated via GitHub Actions and Terraform to AWS EC2.</w:t>
      </w:r>
    </w:p>
    <w:p>
      <w:pPr>
        <w:pStyle w:val="Heading2"/>
      </w:pPr>
      <w:r>
        <w:t xml:space="preserve">2.6 User Documentation</w:t>
      </w:r>
    </w:p>
    <w:p>
      <w:pPr>
        <w:spacing w:after="120" w:before="0"/>
      </w:pPr>
      <w:r>
        <w:t xml:space="preserve">The repository README documents setup, required GitHub secrets, the CI/CD workflows, default seeded accounts, and end-to-end use cases. This SRS, the Postman collection, and the design-pattern catalogue form the remaining delivered documentation.</w:t>
      </w:r>
    </w:p>
    <w:p>
      <w:pPr>
        <w:pStyle w:val="Heading2"/>
      </w:pPr>
      <w:r>
        <w:t xml:space="preserve">2.7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reachable MongoDB instance and the environment variables MONGO_URI and JWT_SECRET are available at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inventory is modelled as embedded ticket tiers within each event document rather than a separate collection.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is simulated: each booking is assigned a generated payment reference; no external gateway is contacted in this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single-server Terraform state assumes a clean AWS account when provisioning infrastructure.</w:t>
      </w:r>
    </w:p>
    <w:p>
      <w:r>
        <w:br w:type="page"/>
      </w:r>
    </w:p>
    <w:p>
      <w:pPr>
        <w:pStyle w:val="Heading1"/>
      </w:pPr>
      <w:r>
        <w:t xml:space="preserve">3. External Interface Requirements</w:t>
      </w:r>
    </w:p>
    <w:p>
      <w:pPr>
        <w:pStyle w:val="Heading2"/>
      </w:pPr>
      <w:r>
        <w:t xml:space="preserve">3.1 User Interfaces</w:t>
      </w:r>
    </w:p>
    <w:p>
      <w:pPr>
        <w:spacing w:after="120" w:before="0"/>
      </w:pPr>
      <w:r>
        <w:t xml:space="preserve">The React SPA presents the following principal screens, guarded by route components according to user class: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Home — featured events and categories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/events, /events/:id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 listing &amp; event detail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/cart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Shopping cart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(checkout requires login)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/login, /register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/my-tickets, /dashboard, /profile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bookings, dashboard, profile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 (PrivateRoute)</w:t>
            </w:r>
          </w:p>
        </w:tc>
      </w:tr>
      <w:tr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/admin/*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Admin: events, venues, categories, users, bookings</w:t>
            </w:r>
          </w:p>
        </w:tc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 (AdminRoute)</w:t>
            </w:r>
          </w:p>
        </w:tc>
      </w:tr>
    </w:tbl>
    <w:p>
      <w:pPr>
        <w:pStyle w:val="Heading2"/>
      </w:pPr>
      <w:r>
        <w:t xml:space="preserve">3.2 Hardware Interfaces</w:t>
      </w:r>
    </w:p>
    <w:p>
      <w:pPr>
        <w:spacing w:after="120" w:before="0"/>
      </w:pPr>
      <w:r>
        <w:t xml:space="preserve">The system has no direct hardware interface requirements beyond standard networked servers and client devices. QR codes are rendered as on-screen images (base64 data URLs) and require only a display; physical scanning hardware, if used at venues, is external to this system.</w:t>
      </w:r>
    </w:p>
    <w:p>
      <w:pPr>
        <w:pStyle w:val="Heading2"/>
      </w:pPr>
      <w:r>
        <w:t xml:space="preserve">3.3 Software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MongoDB 7 via Mongoose 8</w:t>
      </w:r>
      <w:r>
        <w:t xml:space="preserve"> — object-document mapping for all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jsonwebtoken</w:t>
      </w:r>
      <w:r>
        <w:t xml:space="preserve"> — issues and verifies HS256 JWTs (7-day / configurable expiry).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bcryptjs</w:t>
      </w:r>
      <w:r>
        <w:t xml:space="preserve"> — one-way password hashing and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qrcode</w:t>
      </w:r>
      <w:r>
        <w:t xml:space="preserve"> — generates booking QR codes as data 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AWS EC2, Nginx, PM2, Terraform, GitHub Actions</w:t>
      </w:r>
      <w:r>
        <w:t xml:space="preserve"> — hosting and the CI/CD pipeline (ci.yml, deploy.yml, redeploy.yml).</w:t>
      </w:r>
    </w:p>
    <w:p>
      <w:pPr>
        <w:pStyle w:val="Heading2"/>
      </w:pPr>
      <w:r>
        <w:t xml:space="preserve">3.4 Communications Interfaces — REST API</w:t>
      </w:r>
    </w:p>
    <w:p>
      <w:pPr>
        <w:spacing w:after="120" w:before="0"/>
      </w:pPr>
      <w:r>
        <w:t xml:space="preserve">All client-server communication is JSON over HTTP. The complete endpoint catalogue follows; “Auth” indicates the required access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60"/>
        <w:gridCol w:w="1800"/>
      </w:tblGrid>
      <w:tr>
        <w:trPr>
          <w:tblHeader/>
        </w:trP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account, return JWT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Authenticate, return JWT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/api/auth/me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user profile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/api/auth/me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own name/phone/password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/api/events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published events (paged, search, filter)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/api/events/:id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 detail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POST/PUT/DELETE /api/events[/:id]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/ update / soft-cancel event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/api/venues, /api/venues/:id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/ get venues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POST/PUT/DELETE /api/venues[/:id]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venues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/api/categories, /:id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/ get categories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POST/PUT/DELETE /api/categories[/:id]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categories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/api/bookings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booking (inventory checked)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/api/bookings/my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own bookings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/api/bookings/:id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a booking (owner or admin)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/api/bookings/:id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 booking (policy enforced)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/api/admin/analytics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metrics &amp; 7-day trend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GET/PUT/DELETE /api/admin/users[/:id]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management (soft delete)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/api/admin/bookings, /api/admin/events</w:t>
            </w:r>
          </w:p>
        </w:tc>
        <w:tc>
          <w:tcPr>
            <w:tcW w:type="dxa" w:w="4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Oversight listings</w:t>
            </w:r>
          </w:p>
        </w:tc>
        <w:tc>
          <w:tcPr>
            <w:tcW w:type="dxa" w:w="18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System Features (Functional Requirements)</w:t>
      </w:r>
    </w:p>
    <w:p>
      <w:pPr>
        <w:spacing w:after="120" w:before="0"/>
      </w:pPr>
      <w:r>
        <w:t xml:space="preserve">Each feature lists a description, the principal stimulus/response behaviour, and numbered, testable functional requirements.</w:t>
      </w:r>
    </w:p>
    <w:p>
      <w:pPr>
        <w:pStyle w:val="Heading2"/>
      </w:pPr>
      <w:r>
        <w:t xml:space="preserve">4.1 Authentication &amp; Account Management</w:t>
      </w:r>
    </w:p>
    <w:p>
      <w:pPr>
        <w:spacing w:after="120" w:before="0"/>
      </w:pPr>
      <w:r>
        <w:t xml:space="preserve">Visitors register with name, email and password; the API validates input, rejects duplicate emails, hashes the password, and returns a JWT. Users log in to obtain a JWT and may view and update their own profile. Deactivated accounts are denied access.</w:t>
      </w:r>
    </w:p>
    <w:p>
      <w:pPr>
        <w:pStyle w:val="Heading3"/>
      </w:pPr>
      <w:r>
        <w:t xml:space="preserve">Functional Requirements</w:t>
      </w:r>
    </w:p>
    <w:p>
      <w:pPr>
        <w:spacing w:after="70"/>
      </w:pPr>
      <w:r>
        <w:rPr>
          <w:b/>
          <w:bCs/>
          <w:color w:val="2E75B6"/>
        </w:rPr>
        <w:t xml:space="preserve">FR-AUTH-1  </w:t>
      </w:r>
      <w:r>
        <w:t xml:space="preserve">The system shall register a user only when name, a valid email, and a password of at least 6 characters are supplied.</w:t>
      </w:r>
    </w:p>
    <w:p>
      <w:pPr>
        <w:spacing w:after="70"/>
      </w:pPr>
      <w:r>
        <w:rPr>
          <w:b/>
          <w:bCs/>
          <w:color w:val="2E75B6"/>
        </w:rPr>
        <w:t xml:space="preserve">FR-AUTH-2  </w:t>
      </w:r>
      <w:r>
        <w:t xml:space="preserve">The system shall reject registration when the email already exists, returning a clear error.</w:t>
      </w:r>
    </w:p>
    <w:p>
      <w:pPr>
        <w:spacing w:after="70"/>
      </w:pPr>
      <w:r>
        <w:rPr>
          <w:b/>
          <w:bCs/>
          <w:color w:val="2E75B6"/>
        </w:rPr>
        <w:t xml:space="preserve">FR-AUTH-3  </w:t>
      </w:r>
      <w:r>
        <w:t xml:space="preserve">The system shall store passwords hashed with bcrypt and shall never include the password in any response.</w:t>
      </w:r>
    </w:p>
    <w:p>
      <w:pPr>
        <w:spacing w:after="70"/>
      </w:pPr>
      <w:r>
        <w:rPr>
          <w:b/>
          <w:bCs/>
          <w:color w:val="2E75B6"/>
        </w:rPr>
        <w:t xml:space="preserve">FR-AUTH-4  </w:t>
      </w:r>
      <w:r>
        <w:t xml:space="preserve">The system shall issue a signed JWT on successful registration and login.</w:t>
      </w:r>
    </w:p>
    <w:p>
      <w:pPr>
        <w:spacing w:after="70"/>
      </w:pPr>
      <w:r>
        <w:rPr>
          <w:b/>
          <w:bCs/>
          <w:color w:val="2E75B6"/>
        </w:rPr>
        <w:t xml:space="preserve">FR-AUTH-5  </w:t>
      </w:r>
      <w:r>
        <w:t xml:space="preserve">The system shall authenticate login by verifying the email and bcrypt-compared password, rejecting invalid credentials with HTTP 401.</w:t>
      </w:r>
    </w:p>
    <w:p>
      <w:pPr>
        <w:spacing w:after="70"/>
      </w:pPr>
      <w:r>
        <w:rPr>
          <w:b/>
          <w:bCs/>
          <w:color w:val="2E75B6"/>
        </w:rPr>
        <w:t xml:space="preserve">FR-AUTH-6  </w:t>
      </w:r>
      <w:r>
        <w:t xml:space="preserve">The system shall deny access to deactivated accounts with HTTP 403.</w:t>
      </w:r>
    </w:p>
    <w:p>
      <w:pPr>
        <w:spacing w:after="70"/>
      </w:pPr>
      <w:r>
        <w:rPr>
          <w:b/>
          <w:bCs/>
          <w:color w:val="2E75B6"/>
        </w:rPr>
        <w:t xml:space="preserve">FR-AUTH-7  </w:t>
      </w:r>
      <w:r>
        <w:t xml:space="preserve">The system shall allow an authenticated user to update their own name, phone and password.</w:t>
      </w:r>
    </w:p>
    <w:p>
      <w:pPr>
        <w:pStyle w:val="Heading2"/>
      </w:pPr>
      <w:r>
        <w:t xml:space="preserve">4.2 Event Browsing &amp; Discovery</w:t>
      </w:r>
    </w:p>
    <w:p>
      <w:pPr>
        <w:spacing w:after="120" w:before="0"/>
      </w:pPr>
      <w:r>
        <w:t xml:space="preserve">The public can browse published events with pagination, free-text title search, and category filtering, sorted by date. Event and venue details are publicly viewable. Non-published events are hidden from public listings.</w:t>
      </w:r>
    </w:p>
    <w:p>
      <w:pPr>
        <w:pStyle w:val="Heading3"/>
      </w:pPr>
      <w:r>
        <w:t xml:space="preserve">Functional Requirements</w:t>
      </w:r>
    </w:p>
    <w:p>
      <w:pPr>
        <w:spacing w:after="70"/>
      </w:pPr>
      <w:r>
        <w:rPr>
          <w:b/>
          <w:bCs/>
          <w:color w:val="2E75B6"/>
        </w:rPr>
        <w:t xml:space="preserve">FR-EVT-1  </w:t>
      </w:r>
      <w:r>
        <w:t xml:space="preserve">The system shall return only events with status “published” to public listing requests.</w:t>
      </w:r>
    </w:p>
    <w:p>
      <w:pPr>
        <w:spacing w:after="70"/>
      </w:pPr>
      <w:r>
        <w:rPr>
          <w:b/>
          <w:bCs/>
          <w:color w:val="2E75B6"/>
        </w:rPr>
        <w:t xml:space="preserve">FR-EVT-2  </w:t>
      </w:r>
      <w:r>
        <w:t xml:space="preserve">The system shall paginate event listings (default 9 per page) and report total count and page count.</w:t>
      </w:r>
    </w:p>
    <w:p>
      <w:pPr>
        <w:spacing w:after="70"/>
      </w:pPr>
      <w:r>
        <w:rPr>
          <w:b/>
          <w:bCs/>
          <w:color w:val="2E75B6"/>
        </w:rPr>
        <w:t xml:space="preserve">FR-EVT-3  </w:t>
      </w:r>
      <w:r>
        <w:t xml:space="preserve">The system shall support case-insensitive title search and filtering by category.</w:t>
      </w:r>
    </w:p>
    <w:p>
      <w:pPr>
        <w:spacing w:after="70"/>
      </w:pPr>
      <w:r>
        <w:rPr>
          <w:b/>
          <w:bCs/>
          <w:color w:val="2E75B6"/>
        </w:rPr>
        <w:t xml:space="preserve">FR-EVT-4  </w:t>
      </w:r>
      <w:r>
        <w:t xml:space="preserve">The system shall populate related category, venue and creator data in event responses.</w:t>
      </w:r>
    </w:p>
    <w:p>
      <w:pPr>
        <w:spacing w:after="70"/>
      </w:pPr>
      <w:r>
        <w:rPr>
          <w:b/>
          <w:bCs/>
          <w:color w:val="2E75B6"/>
        </w:rPr>
        <w:t xml:space="preserve">FR-EVT-5  </w:t>
      </w:r>
      <w:r>
        <w:t xml:space="preserve">The system shall expose a computed seatsRemaining value derived from each ticket tier's quantity minus sold.</w:t>
      </w:r>
    </w:p>
    <w:p>
      <w:pPr>
        <w:pStyle w:val="Heading2"/>
      </w:pPr>
      <w:r>
        <w:t xml:space="preserve">4.3 Venue &amp; Category Management</w:t>
      </w:r>
    </w:p>
    <w:p>
      <w:pPr>
        <w:spacing w:after="120" w:before="0"/>
      </w:pPr>
      <w:r>
        <w:t xml:space="preserve">Administrators maintain the venue and category catalogues that events reference. Referential integrity is protected: a category or venue in use by active events cannot be deleted.</w:t>
      </w:r>
    </w:p>
    <w:p>
      <w:pPr>
        <w:pStyle w:val="Heading3"/>
      </w:pPr>
      <w:r>
        <w:t xml:space="preserve">Functional Requirements</w:t>
      </w:r>
    </w:p>
    <w:p>
      <w:pPr>
        <w:spacing w:after="70"/>
      </w:pPr>
      <w:r>
        <w:rPr>
          <w:b/>
          <w:bCs/>
          <w:color w:val="2E75B6"/>
        </w:rPr>
        <w:t xml:space="preserve">FR-CAT-1  </w:t>
      </w:r>
      <w:r>
        <w:t xml:space="preserve">The system shall let administrators create, read, update and delete venues and categories.</w:t>
      </w:r>
    </w:p>
    <w:p>
      <w:pPr>
        <w:spacing w:after="70"/>
      </w:pPr>
      <w:r>
        <w:rPr>
          <w:b/>
          <w:bCs/>
          <w:color w:val="2E75B6"/>
        </w:rPr>
        <w:t xml:space="preserve">FR-CAT-2  </w:t>
      </w:r>
      <w:r>
        <w:t xml:space="preserve">The system shall prevent deletion of a category that has active published events.</w:t>
      </w:r>
    </w:p>
    <w:p>
      <w:pPr>
        <w:spacing w:after="70"/>
      </w:pPr>
      <w:r>
        <w:rPr>
          <w:b/>
          <w:bCs/>
          <w:color w:val="2E75B6"/>
        </w:rPr>
        <w:t xml:space="preserve">FR-CAT-3  </w:t>
      </w:r>
      <w:r>
        <w:t xml:space="preserve">The system shall prevent deletion of a venue that is referenced by active (published or draft) events.</w:t>
      </w:r>
    </w:p>
    <w:p>
      <w:pPr>
        <w:spacing w:after="70"/>
      </w:pPr>
      <w:r>
        <w:rPr>
          <w:b/>
          <w:bCs/>
          <w:color w:val="2E75B6"/>
        </w:rPr>
        <w:t xml:space="preserve">FR-CAT-4  </w:t>
      </w:r>
      <w:r>
        <w:t xml:space="preserve">The system shall expose venues and categories publicly for read access to support browsing.</w:t>
      </w:r>
    </w:p>
    <w:p>
      <w:pPr>
        <w:pStyle w:val="Heading2"/>
      </w:pPr>
      <w:r>
        <w:t xml:space="preserve">4.4 Cart &amp; Ticket Booking</w:t>
      </w:r>
    </w:p>
    <w:p>
      <w:pPr>
        <w:spacing w:after="120" w:before="0"/>
      </w:pPr>
      <w:r>
        <w:t xml:space="preserve">A user assembles tickets across one or more events and multiple tiers in a cart, then books. The booking service re-validates availability per tier, computes the total, deducts sold seats atomically on the event, generates a unique QR code, and persists the booking with a simulated payment reference.</w:t>
      </w:r>
    </w:p>
    <w:p>
      <w:pPr>
        <w:pStyle w:val="Heading3"/>
      </w:pPr>
      <w:r>
        <w:t xml:space="preserve">Functional Requirements</w:t>
      </w:r>
    </w:p>
    <w:p>
      <w:pPr>
        <w:spacing w:after="70"/>
      </w:pPr>
      <w:r>
        <w:rPr>
          <w:b/>
          <w:bCs/>
          <w:color w:val="2E75B6"/>
        </w:rPr>
        <w:t xml:space="preserve">FR-BOOK-1  </w:t>
      </w:r>
      <w:r>
        <w:t xml:space="preserve">The system shall allow a user to add multiple ticket tiers, with quantities, to a cart prior to booking.</w:t>
      </w:r>
    </w:p>
    <w:p>
      <w:pPr>
        <w:spacing w:after="70"/>
      </w:pPr>
      <w:r>
        <w:rPr>
          <w:b/>
          <w:bCs/>
          <w:color w:val="2E75B6"/>
        </w:rPr>
        <w:t xml:space="preserve">FR-BOOK-2  </w:t>
      </w:r>
      <w:r>
        <w:t xml:space="preserve">The system shall reject a booking for an event that is not published or whose date has passed.</w:t>
      </w:r>
    </w:p>
    <w:p>
      <w:pPr>
        <w:spacing w:after="70"/>
      </w:pPr>
      <w:r>
        <w:rPr>
          <w:b/>
          <w:bCs/>
          <w:color w:val="2E75B6"/>
        </w:rPr>
        <w:t xml:space="preserve">FR-BOOK-3  </w:t>
      </w:r>
      <w:r>
        <w:t xml:space="preserve">The system shall validate that requested quantity per tier does not exceed (quantity − sold) and reject otherwise with the remaining count.</w:t>
      </w:r>
    </w:p>
    <w:p>
      <w:pPr>
        <w:spacing w:after="70"/>
      </w:pPr>
      <w:r>
        <w:rPr>
          <w:b/>
          <w:bCs/>
          <w:color w:val="2E75B6"/>
        </w:rPr>
        <w:t xml:space="preserve">FR-BOOK-4  </w:t>
      </w:r>
      <w:r>
        <w:t xml:space="preserve">The system shall compute the booking total as the sum of unit price × quantity across tiers.</w:t>
      </w:r>
    </w:p>
    <w:p>
      <w:pPr>
        <w:spacing w:after="70"/>
      </w:pPr>
      <w:r>
        <w:rPr>
          <w:b/>
          <w:bCs/>
          <w:color w:val="2E75B6"/>
        </w:rPr>
        <w:t xml:space="preserve">FR-BOOK-5  </w:t>
      </w:r>
      <w:r>
        <w:t xml:space="preserve">The system shall increment each tier's sold count and persist the event before confirming the booking.</w:t>
      </w:r>
    </w:p>
    <w:p>
      <w:pPr>
        <w:spacing w:after="70"/>
      </w:pPr>
      <w:r>
        <w:rPr>
          <w:b/>
          <w:bCs/>
          <w:color w:val="2E75B6"/>
        </w:rPr>
        <w:t xml:space="preserve">FR-BOOK-6  </w:t>
      </w:r>
      <w:r>
        <w:t xml:space="preserve">The system shall generate a unique QR code and a payment reference for every confirmed booking.</w:t>
      </w:r>
    </w:p>
    <w:p>
      <w:pPr>
        <w:pStyle w:val="Heading2"/>
      </w:pPr>
      <w:r>
        <w:t xml:space="preserve">4.5 Ticket Management &amp; Cancellation</w:t>
      </w:r>
    </w:p>
    <w:p>
      <w:pPr>
        <w:spacing w:after="120" w:before="0"/>
      </w:pPr>
      <w:r>
        <w:t xml:space="preserve">Users view their bookings with QR codes and may cancel within policy. Cancellation restores inventory. A 24-hour-before-event cancellation window applies to users; administrators may override it.</w:t>
      </w:r>
    </w:p>
    <w:p>
      <w:pPr>
        <w:pStyle w:val="Heading3"/>
      </w:pPr>
      <w:r>
        <w:t xml:space="preserve">Functional Requirements</w:t>
      </w:r>
    </w:p>
    <w:p>
      <w:pPr>
        <w:spacing w:after="70"/>
      </w:pPr>
      <w:r>
        <w:rPr>
          <w:b/>
          <w:bCs/>
          <w:color w:val="2E75B6"/>
        </w:rPr>
        <w:t xml:space="preserve">FR-TKT-1  </w:t>
      </w:r>
      <w:r>
        <w:t xml:space="preserve">The system shall list a user's own bookings, most recent first, with event details and QR codes.</w:t>
      </w:r>
    </w:p>
    <w:p>
      <w:pPr>
        <w:spacing w:after="70"/>
      </w:pPr>
      <w:r>
        <w:rPr>
          <w:b/>
          <w:bCs/>
          <w:color w:val="2E75B6"/>
        </w:rPr>
        <w:t xml:space="preserve">FR-TKT-2  </w:t>
      </w:r>
      <w:r>
        <w:t xml:space="preserve">The system shall restrict access to a booking to its owner or an administrator.</w:t>
      </w:r>
    </w:p>
    <w:p>
      <w:pPr>
        <w:spacing w:after="70"/>
      </w:pPr>
      <w:r>
        <w:rPr>
          <w:b/>
          <w:bCs/>
          <w:color w:val="2E75B6"/>
        </w:rPr>
        <w:t xml:space="preserve">FR-TKT-3  </w:t>
      </w:r>
      <w:r>
        <w:t xml:space="preserve">The system shall allow cancellation only up to 24 hours before the event for non-admin users.</w:t>
      </w:r>
    </w:p>
    <w:p>
      <w:pPr>
        <w:spacing w:after="70"/>
      </w:pPr>
      <w:r>
        <w:rPr>
          <w:b/>
          <w:bCs/>
          <w:color w:val="2E75B6"/>
        </w:rPr>
        <w:t xml:space="preserve">FR-TKT-4  </w:t>
      </w:r>
      <w:r>
        <w:t xml:space="preserve">The system shall restore the cancelled quantities to each ticket tier's available inventory.</w:t>
      </w:r>
    </w:p>
    <w:p>
      <w:pPr>
        <w:spacing w:after="70"/>
      </w:pPr>
      <w:r>
        <w:rPr>
          <w:b/>
          <w:bCs/>
          <w:color w:val="2E75B6"/>
        </w:rPr>
        <w:t xml:space="preserve">FR-TKT-5  </w:t>
      </w:r>
      <w:r>
        <w:t xml:space="preserve">The system shall set the booking status to “cancelled” and record the cancellation timestamp.</w:t>
      </w:r>
    </w:p>
    <w:p>
      <w:pPr>
        <w:spacing w:after="70"/>
      </w:pPr>
      <w:r>
        <w:rPr>
          <w:b/>
          <w:bCs/>
          <w:color w:val="2E75B6"/>
        </w:rPr>
        <w:t xml:space="preserve">FR-TKT-6  </w:t>
      </w:r>
      <w:r>
        <w:t xml:space="preserve">The system shall reject cancellation of an already-cancelled booking.</w:t>
      </w:r>
    </w:p>
    <w:p>
      <w:pPr>
        <w:pStyle w:val="Heading2"/>
      </w:pPr>
      <w:r>
        <w:t xml:space="preserve">4.6 Administration &amp; Analytics</w:t>
      </w:r>
    </w:p>
    <w:p>
      <w:pPr>
        <w:spacing w:after="120" w:before="0"/>
      </w:pPr>
      <w:r>
        <w:t xml:space="preserve">Administrators oversee the whole system: manage users (activate/deactivate, change role; deletion is a soft deactivation), view all bookings and events across statuses, and read an analytics dashboard with aggregate counts, total revenue, recent bookings and a seven-day trend.</w:t>
      </w:r>
    </w:p>
    <w:p>
      <w:pPr>
        <w:pStyle w:val="Heading3"/>
      </w:pPr>
      <w:r>
        <w:t xml:space="preserve">Functional Requirements</w:t>
      </w:r>
    </w:p>
    <w:p>
      <w:pPr>
        <w:spacing w:after="70"/>
      </w:pPr>
      <w:r>
        <w:rPr>
          <w:b/>
          <w:bCs/>
          <w:color w:val="2E75B6"/>
        </w:rPr>
        <w:t xml:space="preserve">FR-ADM-1  </w:t>
      </w:r>
      <w:r>
        <w:t xml:space="preserve">The system shall restrict all /api/admin routes to authenticated administrators.</w:t>
      </w:r>
    </w:p>
    <w:p>
      <w:pPr>
        <w:spacing w:after="70"/>
      </w:pPr>
      <w:r>
        <w:rPr>
          <w:b/>
          <w:bCs/>
          <w:color w:val="2E75B6"/>
        </w:rPr>
        <w:t xml:space="preserve">FR-ADM-2  </w:t>
      </w:r>
      <w:r>
        <w:t xml:space="preserve">The system shall let administrators list and search users and bookings with pagination.</w:t>
      </w:r>
    </w:p>
    <w:p>
      <w:pPr>
        <w:spacing w:after="70"/>
      </w:pPr>
      <w:r>
        <w:rPr>
          <w:b/>
          <w:bCs/>
          <w:color w:val="2E75B6"/>
        </w:rPr>
        <w:t xml:space="preserve">FR-ADM-3  </w:t>
      </w:r>
      <w:r>
        <w:t xml:space="preserve">The system shall let administrators change a user's role and active status, and soft-delete (deactivate) users.</w:t>
      </w:r>
    </w:p>
    <w:p>
      <w:pPr>
        <w:spacing w:after="70"/>
      </w:pPr>
      <w:r>
        <w:rPr>
          <w:b/>
          <w:bCs/>
          <w:color w:val="2E75B6"/>
        </w:rPr>
        <w:t xml:space="preserve">FR-ADM-4  </w:t>
      </w:r>
      <w:r>
        <w:t xml:space="preserve">The system shall compute analytics: total users, events, confirmed bookings, total revenue, five most recent bookings, and a 7-day booking/revenue trend.</w:t>
      </w:r>
    </w:p>
    <w:p>
      <w:pPr>
        <w:spacing w:after="70"/>
      </w:pPr>
      <w:r>
        <w:rPr>
          <w:b/>
          <w:bCs/>
          <w:color w:val="2E75B6"/>
        </w:rPr>
        <w:t xml:space="preserve">FR-ADM-5  </w:t>
      </w:r>
      <w:r>
        <w:t xml:space="preserve">The system shall soft-cancel events on delete so existing bookings retain their event reference.</w:t>
      </w:r>
    </w:p>
    <w:p>
      <w:r>
        <w:br w:type="page"/>
      </w:r>
    </w:p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160"/>
      </w:tblGrid>
      <w:tr>
        <w:trPr>
          <w:tblHeader/>
        </w:trP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NFR-PERF-1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endpoints shall respond within 500 ms under nominal load; listings shall be paginated to bound payload size.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NFR-PERF-2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shall use MongoDB aggregation and parallelised queries to avoid N+1 access.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NFR-SEC-1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Passwords shall be bcrypt-hashed (10 rounds) and excluded from all responses (select:false).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NFR-SEC-2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Protected routes shall require a valid Bearer JWT; admin routes shall additionally require the admin role.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NFR-SEC-3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database port shall not be publicly reachable; access is limited to the app server's security group.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NFR-SEC-4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(AWS keys, JWT secret, DB password) shall be supplied via environment/GitHub secrets, never committed.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NFR-REL-1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Deletes of events/users shall be soft (status/flags) to preserve referential history.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NFR-REL-2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global error handler shall return structured JSON and prevent stack-trace leakage to clients.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NFR-USE-1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UI shall be responsive and provide clear feedback via the notification context.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NFR-MNT-1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shall follow an MVC layering (routes → controllers → models) and apply documented design patterns.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NFR-PORT-1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app shall run on any Node 20 host; configuration shall be environment-driven.</w:t>
            </w:r>
          </w:p>
        </w:tc>
      </w:tr>
      <w:tr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NFR-SCAL-1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API shall be stateless to permit horizontal scaling behind a load balancer.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published, future events are bookable.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per tier can never be oversold; sold never exceeds quantity.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cancel up to 24 hours before the event; administrators are exempt.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category/venue cannot be deleted while active events depend on it.</w:t>
      </w:r>
    </w:p>
    <w:p>
      <w:r>
        <w:br w:type="page"/>
      </w:r>
    </w:p>
    <w:p>
      <w:pPr>
        <w:pStyle w:val="Heading1"/>
      </w:pPr>
      <w:r>
        <w:t xml:space="preserve">6. Data Requirements (Domain Model)</w:t>
      </w:r>
    </w:p>
    <w:p>
      <w:pPr>
        <w:spacing w:after="120" w:before="0"/>
      </w:pPr>
      <w:r>
        <w:t xml:space="preserve">Five Mongoose collections compose the domain. Relationships are expressed as ObjectId references; ticket tiers and booked-ticket lines are embedded sub-documents.</w:t>
      </w:r>
    </w:p>
    <w:p>
      <w:pPr>
        <w:pStyle w:val="Heading2"/>
      </w:pPr>
      <w:r>
        <w:t xml:space="preserve">6.1 Entities and 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5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Relationships</w:t>
            </w:r>
          </w:p>
        </w:tc>
      </w:tr>
      <w:tr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5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email (unique), password (hashed, hidden), phone, role (user|admin), isActive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Referenced by Event.createdBy and Booking.user</w:t>
            </w:r>
          </w:p>
        </w:tc>
      </w:tr>
      <w:tr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</w:t>
            </w:r>
          </w:p>
        </w:tc>
        <w:tc>
          <w:tcPr>
            <w:tcW w:type="dxa" w:w="5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 (unique), description, icon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Referenced by Event.category</w:t>
            </w:r>
          </w:p>
        </w:tc>
      </w:tr>
      <w:tr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Venue</w:t>
            </w:r>
          </w:p>
        </w:tc>
        <w:tc>
          <w:tcPr>
            <w:tcW w:type="dxa" w:w="5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address, city, country, capacity, facilities[], isActive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Referenced by Event.venue</w:t>
            </w:r>
          </w:p>
        </w:tc>
      </w:tr>
      <w:tr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</w:t>
            </w:r>
          </w:p>
        </w:tc>
        <w:tc>
          <w:tcPr>
            <w:tcW w:type="dxa" w:w="5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title, description, date/endDate, capacity, ticketTiers[], status (draft|published|cancelled), tags[]; virtual seatsRemaining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category → Category, venue → Venue, createdBy → User</w:t>
            </w:r>
          </w:p>
        </w:tc>
      </w:tr>
      <w:tr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</w:t>
            </w:r>
          </w:p>
        </w:tc>
        <w:tc>
          <w:tcPr>
            <w:tcW w:type="dxa" w:w="50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tickets[] (tierName, quantity, unitPrice), totalAmount, status, qrCode, qrData, paymentRef, cancelledAt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→ User, event → Event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Embedded Sub-documents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ticketTier</w:t>
      </w:r>
      <w:r>
        <w:t xml:space="preserve"> (within Event): name, price, quantity, sold — the inventory unit that booking logic checks and decrements.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bookedTicket</w:t>
      </w:r>
      <w:r>
        <w:t xml:space="preserve"> (within Booking): tierName, quantity, unitPrice — a frozen snapshot of what was purchased, independent of later tier edits.</w:t>
      </w:r>
    </w:p>
    <w:p>
      <w:r>
        <w:br w:type="page"/>
      </w:r>
    </w:p>
    <w:p>
      <w:pPr>
        <w:pStyle w:val="Heading1"/>
      </w:pPr>
      <w:r>
        <w:t xml:space="preserve">7. User Stories (Product Backlog)</w:t>
      </w:r>
    </w:p>
    <w:p>
      <w:pPr>
        <w:spacing w:after="120" w:before="0"/>
      </w:pPr>
      <w:r>
        <w:t xml:space="preserve">The backlog below is derived directly from the implemented features. Each story follows the “As a … I want … so that …” form, with priority (M = Must, S = Should, C = Could) and the requirement(s) it traces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700"/>
        <w:gridCol w:w="2560"/>
        <w:gridCol w:w="600"/>
        <w:gridCol w:w="1300"/>
      </w:tblGrid>
      <w:tr>
        <w:trPr>
          <w:tblHeader/>
        </w:trP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 a…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 that…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Pr.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Traces to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all published events with images and prices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decide what to attend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FR-EVT-1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US-2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events by name and filter by category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quickly find relevant events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FR-EVT-3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US-3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full event detail including venue and ticket tiers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understand what I would be buying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FR-EVT-4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US-4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Guest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 an account with email and password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book tickets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FR-AUTH-1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US-5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in securely and stay authenticated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access my bookings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FR-AUTH-4,5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US-6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tickets from multiple tiers to a cart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buy several tickets at once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FR-BOOK-1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US-7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out and receive a QR-coded ticket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have proof of purchase to enter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FR-BOOK-5,6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US-8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 prevented from buying sold-out tiers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am not charged for unavailable tickets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FR-BOOK-3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US-9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my bookings with their QR codes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retrieve my tickets anytime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FR-TKT-1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US-10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 a booking up to 24h before the event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change my plans within policy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FR-TKT-3,4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US-11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my profile and password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account stays current and secure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FR-AUTH-7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US-12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create, edit and cancel events with ticket tiers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manage what is on sale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FR-EVT (admin)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US-13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venues and categories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 are well organised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FR-CAT-1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US-14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 blocked from deleting in-use venues/categories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do not break existing events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FR-CAT-2,3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US-15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users (role, activate/deactivate)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control access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FR-ADM-3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US-16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all bookings and events across statuses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oversee operations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FR-ADM-2,5</w:t>
            </w:r>
          </w:p>
        </w:tc>
      </w:tr>
      <w:tr>
        <w:tc>
          <w:tcPr>
            <w:tcW w:type="dxa" w:w="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US-17</w:t>
            </w:r>
          </w:p>
        </w:tc>
        <w:tc>
          <w:tcPr>
            <w:tcW w:type="dxa" w:w="1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analytics: revenue, totals and a 7-day trend</w:t>
            </w:r>
          </w:p>
        </w:tc>
        <w:tc>
          <w:tcPr>
            <w:tcW w:type="dxa" w:w="25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can track business performance</w:t>
            </w:r>
          </w:p>
        </w:tc>
        <w:tc>
          <w:tcPr>
            <w:tcW w:type="dxa" w:w="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3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FR-ADM-4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Design Considerations — Patterns, Problems &amp; OOP</w:t>
      </w:r>
    </w:p>
    <w:p>
      <w:pPr>
        <w:spacing w:after="120" w:before="0"/>
      </w:pPr>
      <w:r>
        <w:t xml:space="preserve">This section maps the system's functional development to the software design patterns used in the backend, the specific problem each pattern solves, and how each is realised through object-oriented programming. Ten patterns are documented (the assignment requires at least seven).</w:t>
      </w:r>
    </w:p>
    <w:p>
      <w:pPr>
        <w:pStyle w:val="Heading2"/>
      </w:pPr>
      <w:r>
        <w:t xml:space="preserve">8.1 Feature → Problem → Design Pattern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700"/>
        <w:gridCol w:w="1960"/>
        <w:gridCol w:w="2650"/>
      </w:tblGrid>
      <w:tr>
        <w:trPr>
          <w:tblHeader/>
        </w:trP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 / Concern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 to Solve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 Pattern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in Code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Overall request handling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 HTTP, business logic and data separate and maintainable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MVC (architectural)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routes/ → controllers/ → models/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connection &amp; config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shared, reused connection and configuration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Singleton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config/db.js, dotenv, Mongoose connection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persistence/access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Decouple business logic from MongoDB query details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 / Data Mapper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Mongoose Models (User, Event…)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Auth, role checks, errors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 ordered, reusable cross-cutting checks per request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Chain of Responsibility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 middleware: protect → admin → handler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Protecting routes &amp; schema rules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behaviour to handlers/documents without changing them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Decorator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guards; schema pre-save hook &amp; virtuals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Cancellation &amp; access policy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Swap behaviour (user vs admin rules) at runtime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Strategy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cancelBooking role-based policy; auth checks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Creating tokens / QR / refs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Encapsulate construction of complex objects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Factory Method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signToken(), QRCode.toDataURL(), paymentRef default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Reacting to state changes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Trigger side-effects when state changes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Observer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Mongoose pre('save') hook; React Context subscribers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operations over models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 one simple entry over several subsystems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Facade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adminController orchestrates User/Event/Booking</w:t>
            </w:r>
          </w:p>
        </w:tc>
      </w:tr>
      <w:tr>
        <w:tc>
          <w:tcPr>
            <w:tcW w:type="dxa" w:w="20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Guarding client routes</w:t>
            </w:r>
          </w:p>
        </w:tc>
        <w:tc>
          <w:tcPr>
            <w:tcW w:type="dxa" w:w="2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access to a resource via a stand-in</w:t>
            </w:r>
          </w:p>
        </w:tc>
        <w:tc>
          <w:tcPr>
            <w:tcW w:type="dxa" w:w="19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Proxy</w:t>
            </w:r>
          </w:p>
        </w:tc>
        <w:tc>
          <w:tcPr>
            <w:tcW w:type="dxa" w:w="265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PrivateRoute / AdminRoute components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Pattern Details and OOP Realisation</w:t>
      </w:r>
    </w:p>
    <w:p>
      <w:pPr>
        <w:pStyle w:val="Heading3"/>
      </w:pPr>
      <w:r>
        <w:t xml:space="preserve">1. Model-View-Controller (MVC)  (Architectural)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Mixing HTTP handling, business rules and persistence produces unmaintainable code.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Requests flow through thin route definitions to controllers (logic) that operate on models (data). The React SPA is the view. Each controller method handles one use case.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Encapsulation and separation of concerns: each layer is a cohesive module exposing a narrow interface; controllers depend on the abstract model interface, not on storage details.</w:t>
      </w:r>
    </w:p>
    <w:p>
      <w:pPr>
        <w:pStyle w:val="Heading3"/>
      </w:pPr>
      <w:r>
        <w:t xml:space="preserve">2. Singleton  (Creational)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Opening many database connections or re-reading configuration wastes resources and risks inconsistency.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connectDB() establishes a single Mongoose connection that the whole process shares; dotenv loads configuration once at start-up. Mongoose model registration is likewise one instance per model name.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A single shared object instance with global access — Mongoose caches the connection and compiled model classes so every require() returns the same instance.</w:t>
      </w:r>
    </w:p>
    <w:p>
      <w:pPr>
        <w:pStyle w:val="Heading3"/>
      </w:pPr>
      <w:r>
        <w:t xml:space="preserve">3. Repository / Data Mapper  (Structural / Persistence)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Business logic should not embed MongoDB query syntax, which would couple it to the storage engine.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Mongoose Models act as repositories/data mappers: User, Event, Venue, Category and Booking expose find, create, save, aggregate, hiding the underlying collection and query mechanics from controllers.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Abstraction and encapsulation: each Model class maps documents to objects and encapsulates data plus domain behaviour (e.g. User.matchPassword), so controllers program to the model abstraction.</w:t>
      </w:r>
    </w:p>
    <w:p>
      <w:pPr>
        <w:pStyle w:val="Heading3"/>
      </w:pPr>
      <w:r>
        <w:t xml:space="preserve">4. Chain of Responsibility  (Behavioural)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Authentication, authorization, validation and error handling are cross-cutting and must run in a defined order without bloating each handler.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Express middleware forms a chain: protect verifies the JWT and loads the user, admin checks the role, route validators run, and a terminal error-handling middleware catches failures. Each link either handles the request or calls next().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Polymorphism via a uniform (req, res, next) handler interface; links are composed at the route and decide whether to pass the request along the chain.</w:t>
      </w:r>
    </w:p>
    <w:p>
      <w:pPr>
        <w:pStyle w:val="Heading3"/>
      </w:pPr>
      <w:r>
        <w:t xml:space="preserve">5. Decorator  (Structural)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We need to add capabilities (access control, password hashing, derived fields) to handlers and documents without modifying their core code.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Route handlers are wrapped by protect/admin guards that add behaviour transparently; the User schema's pre('save') hook decorates persistence with hashing; the Event virtual seatsRemaining decorates the document with a computed property.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Wrapping objects/functions to extend behaviour while preserving the original interface — the decorated handler is still called as an ordinary (req, res) function.</w:t>
      </w:r>
    </w:p>
    <w:p>
      <w:pPr>
        <w:pStyle w:val="Heading3"/>
      </w:pPr>
      <w:r>
        <w:t xml:space="preserve">6. Strategy  (Behavioural)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Some behaviour must vary by context — e.g. cancellation rules differ for users (24-hour window) and administrators (no window).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cancelBooking selects the applicable policy at runtime based on req.user.role; access checks similarly choose between owner-only and admin strategies. New policies can be added without touching callers.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Polymorphism: interchangeable algorithms behind a common decision point, selected dynamically by role/context rather than hard-coded branching scattered across the code.</w:t>
      </w:r>
    </w:p>
    <w:p>
      <w:pPr>
        <w:pStyle w:val="Heading3"/>
      </w:pPr>
      <w:r>
        <w:t xml:space="preserve">7. Factory Method  (Creational)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Construction of tokens, QR codes and payment references is non-trivial and should not be duplicated or exposed to callers.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signToken(id) centralises JWT creation; QRCode.toDataURL(qrData) factories a QR image; the Booking schema's paymentRef default factory-generates a unique reference; Model.create() factories persisted instances.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Encapsulating object creation behind a method so callers receive a ready object without knowing construction details — promotes consistency and single responsibility.</w:t>
      </w:r>
    </w:p>
    <w:p>
      <w:pPr>
        <w:pStyle w:val="Heading3"/>
      </w:pPr>
      <w:r>
        <w:t xml:space="preserve">8. Observer  (Behavioural)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Certain actions must trigger side-effects automatically when state changes, without callers remembering to invoke them.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Mongoose pre('save') hooks observe document save events and react (hash password only when modified). On the client, React Context providers (Auth, Cart, Notification) notify subscribed components when state changes.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A subject maintains observers and notifies them on change; the hook/subscriber interface decouples the event source from its reactions.</w:t>
      </w:r>
    </w:p>
    <w:p>
      <w:pPr>
        <w:pStyle w:val="Heading3"/>
      </w:pPr>
      <w:r>
        <w:t xml:space="preserve">9. Facade  (Structural)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Administrative operations span several models and aggregations; exposing that complexity to the client is undesirable.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adminController provides a simplified facade: a single getAnalytics endpoint orchestrates parallel queries and aggregations across User, Event and Booking and returns one consolidated result.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A higher-level object presenting a unified, simple interface over a set of finer-grained subsystem objects, reducing client coupling.</w:t>
      </w:r>
    </w:p>
    <w:p>
      <w:pPr>
        <w:pStyle w:val="Heading3"/>
      </w:pPr>
      <w:r>
        <w:t xml:space="preserve">10. Proxy  (Structural)</w:t>
      </w:r>
    </w:p>
    <w:p>
      <w:pPr>
        <w:spacing w:after="60" w:before="0"/>
      </w:pPr>
      <w:r>
        <w:rPr>
          <w:b/>
          <w:bCs/>
        </w:rPr>
        <w:t xml:space="preserve">Problem: </w:t>
      </w:r>
      <w:r>
        <w:t xml:space="preserve">Client routes for users and admins must be protected before the underlying page component is allowed to render.</w:t>
      </w:r>
    </w:p>
    <w:p>
      <w:pPr>
        <w:spacing w:after="60" w:before="0"/>
      </w:pPr>
      <w:r>
        <w:rPr>
          <w:b/>
          <w:bCs/>
        </w:rPr>
        <w:t xml:space="preserve">Pattern solution: </w:t>
      </w:r>
      <w:r>
        <w:t xml:space="preserve">PrivateRoute and AdminRoute act as protection proxies: they stand in for the real page, check authentication/role, and only then render the protected component (or redirect).</w:t>
      </w:r>
    </w:p>
    <w:p>
      <w:pPr>
        <w:spacing w:after="160" w:before="0"/>
      </w:pPr>
      <w:r>
        <w:rPr>
          <w:b/>
          <w:bCs/>
        </w:rPr>
        <w:t xml:space="preserve">OOP connection: </w:t>
      </w:r>
      <w:r>
        <w:t xml:space="preserve">A surrogate object that controls access to another object, exposing the same interface (a route element) while adding an access-control check.</w:t>
      </w:r>
    </w:p>
    <w:p>
      <w:pPr>
        <w:pStyle w:val="Heading2"/>
      </w:pPr>
      <w:r>
        <w:t xml:space="preserve">8.3 How OOP Principles Underpin the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Encapsulation</w:t>
      </w:r>
      <w:r>
        <w:t xml:space="preserve"> — Models bundle data with behaviour (User.matchPassword, schema hooks); controllers hide orchestration behind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Abstraction</w:t>
      </w:r>
      <w:r>
        <w:t xml:space="preserve"> — Repository (Mongoose) and Facade (admin controller) present simple interfaces over complex persistence/aggregation.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Polymorphism</w:t>
      </w:r>
      <w:r>
        <w:t xml:space="preserve"> — Uniform middleware signatures (Chain of Responsibility) and interchangeable Strategy policies selected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Inheritance / Composition</w:t>
      </w:r>
      <w:r>
        <w:t xml:space="preserve"> — Schemas compose embedded sub-document types (ticketTier, bookedTicket); Decorators compose behaviour onto handlers and documents.</w:t>
      </w:r>
    </w:p>
    <w:p>
      <w:r>
        <w:br w:type="page"/>
      </w:r>
    </w:p>
    <w:p>
      <w:pPr>
        <w:pStyle w:val="Heading1"/>
      </w:pPr>
      <w:r>
        <w:t xml:space="preserve">9. Appendices</w:t>
      </w:r>
    </w:p>
    <w:p>
      <w:pPr>
        <w:pStyle w:val="Heading2"/>
      </w:pPr>
      <w:r>
        <w:t xml:space="preserve">9.1 Traceability Summary</w:t>
      </w:r>
    </w:p>
    <w:p>
      <w:pPr>
        <w:spacing w:after="120" w:before="0"/>
      </w:pPr>
      <w:r>
        <w:t xml:space="preserve">Functional requirements (section 4) trace to user stories (section 7) and onward to verification: Mocha/Chai unit tests for backend logic and the Postman collection for API behaviour. Non-functional requirements (section 5) are verified by configuration review, security inspection and the CI pipeline.</w:t>
      </w:r>
    </w:p>
    <w:p>
      <w:pPr>
        <w:pStyle w:val="Heading2"/>
      </w:pPr>
      <w:r>
        <w:t xml:space="preserve">9.2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Web Token — signed token carrying the authenticated user id.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Ticket Tier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priced inventory bucket within an event (e.g. General Admission), tracking quantity and sold.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Marking a record inactive/cancelled instead of physically removing it.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ODM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Object-Document Mapper (Mongoose) translating MongoDB documents to objects.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Continuous Integration / Continuous Deployment via GitHub Actions and Terraform.</w:t>
            </w:r>
          </w:p>
        </w:tc>
      </w:tr>
      <w:tr>
        <w:tc>
          <w:tcPr>
            <w:tcW w:type="dxa" w:w="19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</w:t>
            </w:r>
          </w:p>
        </w:tc>
        <w:tc>
          <w:tcPr>
            <w:tcW w:type="dxa" w:w="74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Single-Page Application — the React front end.</w:t>
            </w:r>
          </w:p>
        </w:tc>
      </w:tr>
    </w:tbl>
    <w:p>
      <w:pPr>
        <w:pStyle w:val="Heading2"/>
      </w:pPr>
      <w:r>
        <w:t xml:space="preserve">9.3 Verification Tooling (Assignment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testing: Mocha + Chai over controller/business logic (booking validation, auth, cancellation policy).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testing: exportable Postman collection covering CRUD for events, bookings, auth and admin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Collaboration: Git branching, pull requests and conflict resolution on the shared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Deployment: GitHub Actions (ci.yml, deploy.yml, redeploy.yml) with Terraform-provisioned AWS EC2.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D4" w:sz="4" w:space="2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D4" w:sz="4" w:space="2"/>
      </w:pBdr>
      <w:jc w:val="right"/>
    </w:pPr>
    <w:r>
      <w:rPr>
        <w:color w:val="888888"/>
        <w:sz w:val="16"/>
        <w:szCs w:val="16"/>
      </w:rPr>
      <w:t xml:space="preserve">TicketHub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E7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TicketHub</dc:title>
  <dc:creator>TicketHub Team</dc:creator>
  <dc:description>IEEE 830 SRS for the TicketHub event ticketing platform</dc:description>
  <cp:lastModifiedBy>Un-named</cp:lastModifiedBy>
  <cp:revision>1</cp:revision>
  <dcterms:created xsi:type="dcterms:W3CDTF">2026-06-18T16:26:42.396Z</dcterms:created>
  <dcterms:modified xsi:type="dcterms:W3CDTF">2026-06-18T16:26:42.396Z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