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C8D" w:rsidRDefault="000F3E39" w:rsidP="005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LAPORAN TUGAS </w:t>
      </w:r>
      <w:r w:rsidR="005F3C8D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/>
        </w:rPr>
        <w:t>PENGGANTI UTS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MATA KULIAH </w:t>
      </w:r>
    </w:p>
    <w:p w:rsidR="005F3C8D" w:rsidRDefault="005F3C8D" w:rsidP="005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/>
        </w:rPr>
        <w:t>DESAIN PEMODELAN DAN SIMULASI</w:t>
      </w:r>
      <w:r w:rsidR="000F3E3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2019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/>
        </w:rPr>
        <w:t xml:space="preserve"> </w:t>
      </w:r>
    </w:p>
    <w:p w:rsidR="002962DD" w:rsidRDefault="00972506" w:rsidP="005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“</w:t>
      </w:r>
      <w:r w:rsidR="002962D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GERAK HARMONIK SEDERHANA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”</w:t>
      </w:r>
    </w:p>
    <w:p w:rsidR="000F3E39" w:rsidRPr="000F3E39" w:rsidRDefault="000F3E39" w:rsidP="000F3E39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E3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5747B17" wp14:editId="40A30695">
            <wp:extent cx="1800225" cy="2400500"/>
            <wp:effectExtent l="0" t="0" r="0" b="0"/>
            <wp:docPr id="3" name="Picture 3" descr="C:\Users\Imran\AppData\Local\Microsoft\Windows\INetCache\Content.Word\Logo_Tel-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ran\AppData\Local\Microsoft\Windows\INetCache\Content.Word\Logo_Tel-U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71" cy="241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24" w:rsidRPr="005F3C8D" w:rsidRDefault="000F3E39" w:rsidP="005F3C8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F3E3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F3E39">
        <w:rPr>
          <w:rFonts w:ascii="Times New Roman" w:hAnsi="Times New Roman" w:cs="Times New Roman"/>
          <w:sz w:val="24"/>
          <w:szCs w:val="24"/>
        </w:rPr>
        <w:t xml:space="preserve"> oleh</w:t>
      </w:r>
      <w:r w:rsidR="005F3C8D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0F3E39" w:rsidRPr="005F3C8D" w:rsidRDefault="000F3E39" w:rsidP="000F3E3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F3E39">
        <w:rPr>
          <w:rFonts w:ascii="Times New Roman" w:hAnsi="Times New Roman" w:cs="Times New Roman"/>
          <w:sz w:val="24"/>
          <w:szCs w:val="24"/>
        </w:rPr>
        <w:t>IF-4</w:t>
      </w:r>
      <w:r w:rsidR="005F3C8D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0F3E39">
        <w:rPr>
          <w:rFonts w:ascii="Times New Roman" w:hAnsi="Times New Roman" w:cs="Times New Roman"/>
          <w:sz w:val="24"/>
          <w:szCs w:val="24"/>
        </w:rPr>
        <w:t>-</w:t>
      </w:r>
      <w:r w:rsidR="005F3C8D"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:rsidR="000F3E39" w:rsidRDefault="005F3C8D" w:rsidP="00B51660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Irawansyah</w:t>
      </w:r>
      <w:r w:rsidR="008B6888">
        <w:rPr>
          <w:rFonts w:ascii="Times New Roman" w:hAnsi="Times New Roman" w:cs="Times New Roman"/>
          <w:sz w:val="24"/>
          <w:szCs w:val="24"/>
        </w:rPr>
        <w:tab/>
      </w:r>
      <w:r w:rsidR="008B6888">
        <w:rPr>
          <w:rFonts w:ascii="Times New Roman" w:hAnsi="Times New Roman" w:cs="Times New Roman"/>
          <w:sz w:val="24"/>
          <w:szCs w:val="24"/>
        </w:rPr>
        <w:tab/>
      </w:r>
      <w:r w:rsidR="008B6888">
        <w:rPr>
          <w:rFonts w:ascii="Times New Roman" w:hAnsi="Times New Roman" w:cs="Times New Roman"/>
          <w:sz w:val="24"/>
          <w:szCs w:val="24"/>
        </w:rPr>
        <w:tab/>
      </w:r>
      <w:r w:rsidR="00B51660">
        <w:rPr>
          <w:rFonts w:ascii="Times New Roman" w:hAnsi="Times New Roman" w:cs="Times New Roman"/>
          <w:sz w:val="24"/>
          <w:szCs w:val="24"/>
        </w:rPr>
        <w:tab/>
      </w:r>
      <w:r w:rsidR="008B6888">
        <w:rPr>
          <w:rFonts w:ascii="Times New Roman" w:hAnsi="Times New Roman" w:cs="Times New Roman"/>
          <w:sz w:val="24"/>
          <w:szCs w:val="24"/>
        </w:rPr>
        <w:t>(13011</w:t>
      </w:r>
      <w:r>
        <w:rPr>
          <w:rFonts w:ascii="Times New Roman" w:hAnsi="Times New Roman" w:cs="Times New Roman"/>
          <w:sz w:val="24"/>
          <w:szCs w:val="24"/>
          <w:lang w:val="id-ID"/>
        </w:rPr>
        <w:t>74689</w:t>
      </w:r>
      <w:r w:rsidR="000F3E39" w:rsidRPr="000F3E39">
        <w:rPr>
          <w:rFonts w:ascii="Times New Roman" w:hAnsi="Times New Roman" w:cs="Times New Roman"/>
          <w:sz w:val="24"/>
          <w:szCs w:val="24"/>
        </w:rPr>
        <w:t>)</w:t>
      </w:r>
    </w:p>
    <w:p w:rsidR="005F3C8D" w:rsidRPr="005F3C8D" w:rsidRDefault="005F3C8D" w:rsidP="00B51660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Shabri Ar</w:t>
      </w:r>
      <w:r w:rsidR="00AD2F4F">
        <w:rPr>
          <w:rFonts w:ascii="Times New Roman" w:hAnsi="Times New Roman" w:cs="Times New Roman"/>
          <w:sz w:val="24"/>
          <w:szCs w:val="24"/>
          <w:lang w:val="id-ID"/>
        </w:rPr>
        <w:t>r</w:t>
      </w:r>
      <w:r>
        <w:rPr>
          <w:rFonts w:ascii="Times New Roman" w:hAnsi="Times New Roman" w:cs="Times New Roman"/>
          <w:sz w:val="24"/>
          <w:szCs w:val="24"/>
          <w:lang w:val="id-ID"/>
        </w:rPr>
        <w:t>ahim</w:t>
      </w:r>
      <w:r w:rsidR="00AD2F4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51660">
        <w:rPr>
          <w:rFonts w:ascii="Times New Roman" w:hAnsi="Times New Roman" w:cs="Times New Roman"/>
          <w:sz w:val="24"/>
          <w:szCs w:val="24"/>
        </w:rPr>
        <w:t>Mardi</w:t>
      </w:r>
      <w:r w:rsidR="00AD2F4F">
        <w:rPr>
          <w:rFonts w:ascii="Times New Roman" w:hAnsi="Times New Roman" w:cs="Times New Roman"/>
          <w:sz w:val="24"/>
          <w:szCs w:val="24"/>
          <w:lang w:val="id-ID"/>
        </w:rPr>
        <w:t xml:space="preserve">   (1301172742)</w:t>
      </w:r>
    </w:p>
    <w:p w:rsidR="005F3C8D" w:rsidRPr="000F3E39" w:rsidRDefault="005F3C8D" w:rsidP="005F3C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3E39" w:rsidRPr="000F3E39" w:rsidRDefault="000F3E39" w:rsidP="000F3E39">
      <w:pPr>
        <w:rPr>
          <w:rFonts w:ascii="Times New Roman" w:hAnsi="Times New Roman" w:cs="Times New Roman"/>
          <w:b/>
          <w:sz w:val="24"/>
          <w:szCs w:val="24"/>
        </w:rPr>
      </w:pPr>
    </w:p>
    <w:p w:rsidR="004950D3" w:rsidRDefault="004950D3" w:rsidP="004950D3">
      <w:pPr>
        <w:rPr>
          <w:rFonts w:ascii="Times New Roman" w:hAnsi="Times New Roman" w:cs="Times New Roman"/>
          <w:b/>
          <w:sz w:val="28"/>
          <w:szCs w:val="24"/>
        </w:rPr>
      </w:pPr>
    </w:p>
    <w:p w:rsidR="000F3E39" w:rsidRPr="000F3E39" w:rsidRDefault="000F3E39" w:rsidP="000F3E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3E39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0F3E39" w:rsidRPr="000F3E39" w:rsidRDefault="000F3E39" w:rsidP="000F3E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3E39">
        <w:rPr>
          <w:rFonts w:ascii="Times New Roman" w:hAnsi="Times New Roman" w:cs="Times New Roman"/>
          <w:b/>
          <w:sz w:val="28"/>
          <w:szCs w:val="24"/>
        </w:rPr>
        <w:t>FAKULTAS INFORMATIKA</w:t>
      </w:r>
    </w:p>
    <w:p w:rsidR="000F3E39" w:rsidRPr="000F3E39" w:rsidRDefault="000F3E39" w:rsidP="000F3E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3E39">
        <w:rPr>
          <w:rFonts w:ascii="Times New Roman" w:hAnsi="Times New Roman" w:cs="Times New Roman"/>
          <w:b/>
          <w:sz w:val="28"/>
          <w:szCs w:val="24"/>
        </w:rPr>
        <w:t>UNIVERISTAS TELKOM</w:t>
      </w:r>
    </w:p>
    <w:p w:rsidR="000F3E39" w:rsidRPr="000F3E39" w:rsidRDefault="000F3E39" w:rsidP="000F3E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3E39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0F3E39" w:rsidRPr="000F3E39" w:rsidRDefault="000F3E39" w:rsidP="000F3E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</w:t>
      </w:r>
    </w:p>
    <w:p w:rsidR="000F3E39" w:rsidRPr="000F3E39" w:rsidRDefault="000F3E39" w:rsidP="000F3E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0F3E39" w:rsidRDefault="000F3E39" w:rsidP="000F3E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5D4712" w:rsidRPr="00D620E8" w:rsidRDefault="005D4712" w:rsidP="00C1145A">
      <w:pPr>
        <w:pStyle w:val="Heading2"/>
        <w:rPr>
          <w:rFonts w:eastAsia="Times New Roman"/>
          <w:lang w:val="id-ID"/>
        </w:rPr>
      </w:pPr>
      <w:r w:rsidRPr="00D620E8">
        <w:rPr>
          <w:rFonts w:eastAsia="Times New Roman"/>
          <w:lang w:val="id-ID"/>
        </w:rPr>
        <w:lastRenderedPageBreak/>
        <w:t>Definisi</w:t>
      </w:r>
    </w:p>
    <w:p w:rsidR="005D4712" w:rsidRDefault="00672EF6" w:rsidP="002E7D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Gerak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harmonik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gerak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benda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dimana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grafik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posisi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partikel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fungsi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waktu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berupa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sinus (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dinyatakan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bentuk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sinus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kosinus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Gerak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semacam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disebut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gerak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osilasi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getaran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harmonik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Contoh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lain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melakukan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getaran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harmonik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yaitu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antara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lain,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dawai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alat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musik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gelombang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radio,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pegas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arus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listrik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ac, dan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denyut</w:t>
      </w:r>
      <w:proofErr w:type="spellEnd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7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jantung</w:t>
      </w:r>
      <w:proofErr w:type="spellEnd"/>
    </w:p>
    <w:p w:rsidR="002E7D33" w:rsidRPr="002E7D33" w:rsidRDefault="002E7D33" w:rsidP="002E7D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D2F4F" w:rsidRDefault="005D4712" w:rsidP="00D620E8">
      <w:pPr>
        <w:pStyle w:val="Heading2"/>
        <w:numPr>
          <w:ilvl w:val="0"/>
          <w:numId w:val="6"/>
        </w:numPr>
        <w:rPr>
          <w:rFonts w:eastAsia="Times New Roman"/>
          <w:lang w:val="id-ID"/>
        </w:rPr>
      </w:pPr>
      <w:r w:rsidRPr="00AD2F4F">
        <w:rPr>
          <w:rFonts w:eastAsia="Times New Roman"/>
          <w:lang w:val="id-ID"/>
        </w:rPr>
        <w:t>Deskripsi Masalah</w:t>
      </w:r>
    </w:p>
    <w:p w:rsidR="00E96B9F" w:rsidRDefault="009D5B90" w:rsidP="00C11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0D7B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Mata </w:t>
      </w:r>
      <w:proofErr w:type="spellStart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="000D7B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7B4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B9F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 w:rsidR="00E96B9F"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parameter-parameter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parameter-parameter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620E8">
        <w:rPr>
          <w:rFonts w:ascii="Times New Roman" w:eastAsia="Times New Roman" w:hAnsi="Times New Roman" w:cs="Times New Roman"/>
          <w:sz w:val="24"/>
          <w:szCs w:val="24"/>
        </w:rPr>
        <w:t xml:space="preserve">Octave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Pegas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1E8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F1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1E8C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="003F1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86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38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FC386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C3864" w:rsidRPr="00BC2AEC" w:rsidRDefault="00321206" w:rsidP="003330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</w:pP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Sebuah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pegas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ditarik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sehingga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bergerak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harmonik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sederhana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dengan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mplitudo</w:t>
      </w:r>
      <w:proofErr w:type="spellEnd"/>
      <w:r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5 cm</w:t>
      </w:r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massa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benda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digantungkan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pada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pegas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20 kg,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konstanta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pegas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sebesar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100, </w:t>
      </w:r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dan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posisi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awal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benda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saat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</w:t>
      </w:r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0</w:t>
      </w:r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sama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dengan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Amplitudo</w:t>
      </w:r>
      <w:proofErr w:type="spellEnd"/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yaitu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5 cm</w:t>
      </w:r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dimana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 xml:space="preserve"> </w:t>
      </w:r>
      <w:proofErr w:type="spellStart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sebesar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dua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kali </w:t>
      </w:r>
      <w:proofErr w:type="spellStart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periode</w:t>
      </w:r>
      <w:proofErr w:type="spellEnd"/>
      <w:r w:rsidR="00333039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FC3864" w:rsidRPr="00BC2A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C1145A" w:rsidRDefault="002E7D33" w:rsidP="00C1145A">
      <w:pPr>
        <w:pStyle w:val="Heading2"/>
        <w:numPr>
          <w:ilvl w:val="0"/>
          <w:numId w:val="6"/>
        </w:numPr>
        <w:rPr>
          <w:rFonts w:eastAsia="Times New Roman"/>
          <w:lang w:val="id-ID"/>
        </w:rPr>
      </w:pPr>
      <w:r w:rsidRPr="00AD2F4F">
        <w:rPr>
          <w:rFonts w:eastAsia="Times New Roman"/>
          <w:lang w:val="id-ID"/>
        </w:rPr>
        <w:t>Pemodelan Matematika</w:t>
      </w:r>
    </w:p>
    <w:p w:rsidR="003663F3" w:rsidRPr="003663F3" w:rsidRDefault="003663F3" w:rsidP="003663F3">
      <w:pPr>
        <w:ind w:left="360" w:firstLine="360"/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Serderhana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Pegas</w:t>
      </w:r>
      <w:proofErr w:type="spellEnd"/>
      <w:r>
        <w:t>.</w:t>
      </w:r>
    </w:p>
    <w:p w:rsidR="002E7D33" w:rsidRDefault="00C1145A" w:rsidP="00C1145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77470</wp:posOffset>
            </wp:positionV>
            <wp:extent cx="4544767" cy="3057525"/>
            <wp:effectExtent l="0" t="0" r="8255" b="0"/>
            <wp:wrapTight wrapText="bothSides">
              <wp:wrapPolygon edited="0">
                <wp:start x="0" y="0"/>
                <wp:lineTo x="0" y="21398"/>
                <wp:lineTo x="21549" y="21398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67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D33" w:rsidRDefault="002E7D33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1145A" w:rsidRDefault="00C1145A" w:rsidP="002E7D3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620E8" w:rsidRPr="00D620E8" w:rsidRDefault="00AD2F4F" w:rsidP="00D620E8">
      <w:pPr>
        <w:pStyle w:val="Heading2"/>
        <w:numPr>
          <w:ilvl w:val="0"/>
          <w:numId w:val="6"/>
        </w:numPr>
        <w:rPr>
          <w:rFonts w:eastAsia="Times New Roman"/>
          <w:lang w:val="id-ID"/>
        </w:rPr>
      </w:pPr>
      <w:r w:rsidRPr="00AD2F4F">
        <w:rPr>
          <w:rFonts w:eastAsia="Times New Roman"/>
          <w:lang w:val="id-ID"/>
        </w:rPr>
        <w:t xml:space="preserve">Penurunan </w:t>
      </w:r>
      <w:r w:rsidR="00C1145A">
        <w:rPr>
          <w:rFonts w:eastAsia="Times New Roman"/>
        </w:rPr>
        <w:t>S</w:t>
      </w:r>
      <w:r w:rsidRPr="00AD2F4F">
        <w:rPr>
          <w:rFonts w:eastAsia="Times New Roman"/>
          <w:lang w:val="id-ID"/>
        </w:rPr>
        <w:t xml:space="preserve">olusi </w:t>
      </w:r>
      <w:r w:rsidR="00C1145A">
        <w:rPr>
          <w:rFonts w:eastAsia="Times New Roman"/>
        </w:rPr>
        <w:t>A</w:t>
      </w:r>
      <w:r w:rsidRPr="00AD2F4F">
        <w:rPr>
          <w:rFonts w:eastAsia="Times New Roman"/>
          <w:lang w:val="id-ID"/>
        </w:rPr>
        <w:t xml:space="preserve">nalitik dan </w:t>
      </w:r>
      <w:r w:rsidR="00C1145A">
        <w:rPr>
          <w:rFonts w:eastAsia="Times New Roman"/>
        </w:rPr>
        <w:t>P</w:t>
      </w:r>
      <w:r w:rsidRPr="00AD2F4F">
        <w:rPr>
          <w:rFonts w:eastAsia="Times New Roman"/>
          <w:lang w:val="id-ID"/>
        </w:rPr>
        <w:t xml:space="preserve">endekatan </w:t>
      </w:r>
      <w:r w:rsidR="00C1145A">
        <w:rPr>
          <w:rFonts w:eastAsia="Times New Roman"/>
        </w:rPr>
        <w:t>S</w:t>
      </w:r>
      <w:r w:rsidRPr="00AD2F4F">
        <w:rPr>
          <w:rFonts w:eastAsia="Times New Roman"/>
          <w:lang w:val="id-ID"/>
        </w:rPr>
        <w:t xml:space="preserve">olusi </w:t>
      </w:r>
      <w:r w:rsidR="00C1145A">
        <w:rPr>
          <w:rFonts w:eastAsia="Times New Roman"/>
        </w:rPr>
        <w:t>N</w:t>
      </w:r>
      <w:r w:rsidRPr="00AD2F4F">
        <w:rPr>
          <w:rFonts w:eastAsia="Times New Roman"/>
          <w:lang w:val="id-ID"/>
        </w:rPr>
        <w:t>umerik</w:t>
      </w:r>
    </w:p>
    <w:p w:rsidR="00B91313" w:rsidRDefault="00FD099D" w:rsidP="00AD2F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AD2F4F">
        <w:rPr>
          <w:rStyle w:val="ilfuvd"/>
          <w:rFonts w:ascii="Times New Roman" w:hAnsi="Times New Roman" w:cs="Times New Roman"/>
          <w:b/>
          <w:sz w:val="24"/>
        </w:rPr>
        <w:t>Metode</w:t>
      </w:r>
      <w:proofErr w:type="spellEnd"/>
      <w:r w:rsidRPr="00AD2F4F">
        <w:rPr>
          <w:rStyle w:val="ilfuvd"/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b/>
          <w:bCs/>
          <w:sz w:val="24"/>
        </w:rPr>
        <w:t>Analitik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adalah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metode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penyelesaian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model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matematika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dengan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rumus-rumus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aljabar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yang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sudah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baku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>(</w:t>
      </w:r>
      <w:proofErr w:type="spellStart"/>
      <w:r w:rsidRPr="00AD2F4F">
        <w:rPr>
          <w:rStyle w:val="ilfuvd"/>
          <w:rFonts w:ascii="Times New Roman" w:hAnsi="Times New Roman" w:cs="Times New Roman"/>
          <w:sz w:val="24"/>
        </w:rPr>
        <w:t>lazim</w:t>
      </w:r>
      <w:proofErr w:type="spellEnd"/>
      <w:r w:rsidRPr="00AD2F4F">
        <w:rPr>
          <w:rStyle w:val="ilfuvd"/>
          <w:rFonts w:ascii="Times New Roman" w:hAnsi="Times New Roman" w:cs="Times New Roman"/>
          <w:sz w:val="24"/>
        </w:rPr>
        <w:t>).</w:t>
      </w:r>
      <w:r w:rsidR="009E6CCA"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="009E6CCA" w:rsidRPr="00AD2F4F">
        <w:rPr>
          <w:rStyle w:val="ilfuvd"/>
          <w:rFonts w:ascii="Times New Roman" w:hAnsi="Times New Roman" w:cs="Times New Roman"/>
          <w:sz w:val="24"/>
        </w:rPr>
        <w:t>Cir</w:t>
      </w:r>
      <w:r w:rsidR="004A4BD6" w:rsidRPr="00AD2F4F">
        <w:rPr>
          <w:rStyle w:val="ilfuvd"/>
          <w:rFonts w:ascii="Times New Roman" w:hAnsi="Times New Roman" w:cs="Times New Roman"/>
          <w:sz w:val="24"/>
        </w:rPr>
        <w:t>i-ciri</w:t>
      </w:r>
      <w:proofErr w:type="spellEnd"/>
      <w:r w:rsidR="004A4BD6"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="004A4BD6" w:rsidRPr="00AD2F4F">
        <w:rPr>
          <w:rStyle w:val="ilfuvd"/>
          <w:rFonts w:ascii="Times New Roman" w:hAnsi="Times New Roman" w:cs="Times New Roman"/>
          <w:sz w:val="24"/>
        </w:rPr>
        <w:t>adalah</w:t>
      </w:r>
      <w:proofErr w:type="spellEnd"/>
      <w:r w:rsidR="004A4BD6"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="004A4BD6" w:rsidRPr="00AD2F4F">
        <w:rPr>
          <w:rStyle w:val="ilfuvd"/>
          <w:rFonts w:ascii="Times New Roman" w:hAnsi="Times New Roman" w:cs="Times New Roman"/>
          <w:sz w:val="24"/>
        </w:rPr>
        <w:t>metode</w:t>
      </w:r>
      <w:proofErr w:type="spellEnd"/>
      <w:r w:rsidR="004A4BD6"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="004A4BD6" w:rsidRPr="00AD2F4F">
        <w:rPr>
          <w:rStyle w:val="ilfuvd"/>
          <w:rFonts w:ascii="Times New Roman" w:hAnsi="Times New Roman" w:cs="Times New Roman"/>
          <w:sz w:val="24"/>
        </w:rPr>
        <w:t>ini</w:t>
      </w:r>
      <w:proofErr w:type="spellEnd"/>
      <w:r w:rsidR="004A4BD6" w:rsidRPr="00AD2F4F">
        <w:rPr>
          <w:rStyle w:val="ilfuvd"/>
          <w:rFonts w:ascii="Times New Roman" w:hAnsi="Times New Roman" w:cs="Times New Roman"/>
          <w:sz w:val="24"/>
        </w:rPr>
        <w:t xml:space="preserve"> </w:t>
      </w:r>
      <w:proofErr w:type="spellStart"/>
      <w:r w:rsidR="004A4BD6" w:rsidRPr="00AD2F4F">
        <w:rPr>
          <w:rStyle w:val="ilfuvd"/>
          <w:rFonts w:ascii="Times New Roman" w:hAnsi="Times New Roman" w:cs="Times New Roman"/>
          <w:sz w:val="24"/>
        </w:rPr>
        <w:t>yaitu</w:t>
      </w:r>
      <w:proofErr w:type="spellEnd"/>
      <w:r w:rsidR="004A4BD6" w:rsidRPr="00AD2F4F">
        <w:rPr>
          <w:rStyle w:val="ilfuvd"/>
          <w:rFonts w:ascii="Times New Roman" w:hAnsi="Times New Roman" w:cs="Times New Roman"/>
          <w:sz w:val="24"/>
        </w:rPr>
        <w:t>:</w:t>
      </w:r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cara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sudah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baku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aturan-aturan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kalkulus</w:t>
      </w:r>
      <w:proofErr w:type="spellEnd"/>
      <w:r w:rsidR="004A4BD6" w:rsidRPr="00AD2F4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hasil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relasi</w:t>
      </w:r>
      <w:proofErr w:type="spellEnd"/>
      <w:r w:rsidR="004A4BD6" w:rsidRPr="00AD2F4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="004A4BD6" w:rsidRPr="00AD2F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n</w:t>
      </w:r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ilai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perhitungan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nilai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sejati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exact (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Tepat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  <w:r w:rsidR="004A4BD6" w:rsidRPr="00AD2F4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tidak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selalu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mudah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bahkan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ada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tidak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peroleh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4A4BD6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</w:p>
    <w:p w:rsidR="00AD2F4F" w:rsidRDefault="00AD2F4F" w:rsidP="00AD2F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F4F" w:rsidRPr="00555062" w:rsidRDefault="00AD2F4F" w:rsidP="00555062">
      <w:pPr>
        <w:pStyle w:val="Heading3"/>
        <w:rPr>
          <w:rFonts w:asciiTheme="minorHAnsi" w:eastAsiaTheme="minorEastAsia" w:hAnsiTheme="minorHAnsi" w:cstheme="minorBidi"/>
          <w:b/>
          <w:color w:val="000000" w:themeColor="text1"/>
          <w:sz w:val="20"/>
          <w:szCs w:val="20"/>
          <w:lang w:eastAsia="en-US"/>
        </w:rPr>
      </w:pPr>
      <w:r w:rsidRPr="00555062">
        <w:rPr>
          <w:rFonts w:eastAsiaTheme="minorEastAsia"/>
          <w:b/>
          <w:color w:val="000000" w:themeColor="text1"/>
          <w:sz w:val="20"/>
          <w:szCs w:val="20"/>
        </w:rPr>
        <w:t>SOLUSI ANALITIK</w:t>
      </w:r>
    </w:p>
    <w:p w:rsidR="00AD2F4F" w:rsidRDefault="00AD2F4F" w:rsidP="00AD2F4F">
      <w:pPr>
        <w:spacing w:after="0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Posisi</w:t>
      </w:r>
      <w:proofErr w:type="spellEnd"/>
    </w:p>
    <w:p w:rsidR="00FC3864" w:rsidRPr="00C82790" w:rsidRDefault="00AD2F4F" w:rsidP="00AD2F4F">
      <w:pPr>
        <w:spacing w:after="0"/>
        <w:rPr>
          <w:rFonts w:eastAsiaTheme="minorEastAsia"/>
          <w:noProof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 cos(ωt)</m:t>
          </m:r>
        </m:oMath>
      </m:oMathPara>
    </w:p>
    <w:p w:rsidR="00FC3864" w:rsidRDefault="00FC3864" w:rsidP="00AD2F4F">
      <w:pPr>
        <w:spacing w:after="0"/>
        <w:rPr>
          <w:rFonts w:eastAsiaTheme="minorEastAsia"/>
          <w:noProof/>
        </w:rPr>
      </w:pPr>
    </w:p>
    <w:p w:rsidR="00AD2F4F" w:rsidRDefault="00AD2F4F" w:rsidP="00AD2F4F">
      <w:pPr>
        <w:spacing w:after="0"/>
        <w:rPr>
          <w:rFonts w:eastAsiaTheme="minorEastAsia"/>
          <w:i/>
          <w:noProof/>
        </w:rPr>
      </w:pPr>
      <w:r>
        <w:rPr>
          <w:rFonts w:eastAsiaTheme="minorEastAsia"/>
          <w:i/>
          <w:noProof/>
        </w:rPr>
        <w:t>Kecepatan</w:t>
      </w:r>
    </w:p>
    <w:p w:rsidR="00AD2F4F" w:rsidRDefault="00AD2F4F" w:rsidP="00AD2F4F">
      <w:pPr>
        <w:spacing w:after="0"/>
        <w:rPr>
          <w:rFonts w:eastAsiaTheme="minorEastAsia"/>
          <w:i/>
          <w:noProof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dt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= -ωA 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sin⁡</m:t>
          </m:r>
          <m:r>
            <w:rPr>
              <w:rFonts w:ascii="Cambria Math" w:eastAsiaTheme="minorEastAsia" w:hAnsi="Cambria Math"/>
              <w:noProof/>
            </w:rPr>
            <m:t>(ωt)</m:t>
          </m:r>
        </m:oMath>
      </m:oMathPara>
    </w:p>
    <w:p w:rsidR="00AD2F4F" w:rsidRDefault="00AD2F4F" w:rsidP="00AD2F4F">
      <w:pPr>
        <w:spacing w:after="0"/>
        <w:rPr>
          <w:rFonts w:eastAsiaTheme="minorEastAsia"/>
          <w:i/>
          <w:noProof/>
        </w:rPr>
      </w:pPr>
    </w:p>
    <w:p w:rsidR="00AD2F4F" w:rsidRDefault="00AD2F4F" w:rsidP="00AD2F4F">
      <w:pPr>
        <w:spacing w:after="0"/>
        <w:rPr>
          <w:rFonts w:eastAsiaTheme="minorEastAsia"/>
          <w:i/>
          <w:noProof/>
        </w:rPr>
      </w:pPr>
      <w:r>
        <w:rPr>
          <w:rFonts w:eastAsiaTheme="minorEastAsia"/>
          <w:i/>
          <w:noProof/>
        </w:rPr>
        <w:t>Percepatan</w:t>
      </w:r>
    </w:p>
    <w:p w:rsidR="00AD2F4F" w:rsidRDefault="00AD2F4F" w:rsidP="00AD2F4F">
      <w:pPr>
        <w:spacing w:after="0"/>
        <w:rPr>
          <w:rFonts w:eastAsiaTheme="minorEastAsia"/>
          <w:i/>
          <w:noProof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A 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cos⁡</m:t>
          </m:r>
          <m:r>
            <w:rPr>
              <w:rFonts w:ascii="Cambria Math" w:eastAsiaTheme="minorEastAsia" w:hAnsi="Cambria Math"/>
              <w:noProof/>
            </w:rPr>
            <m:t>(ωt)</m:t>
          </m:r>
        </m:oMath>
      </m:oMathPara>
    </w:p>
    <w:p w:rsidR="00AD2F4F" w:rsidRDefault="00AD2F4F" w:rsidP="00AD2F4F">
      <w:pPr>
        <w:spacing w:after="0"/>
        <w:rPr>
          <w:rFonts w:eastAsiaTheme="minorEastAsia"/>
          <w:i/>
          <w:noProof/>
        </w:rPr>
      </w:pPr>
    </w:p>
    <w:p w:rsidR="00AD2F4F" w:rsidRDefault="00AD2F4F" w:rsidP="00AD2F4F">
      <w:pPr>
        <w:spacing w:after="0"/>
        <w:rPr>
          <w:rFonts w:eastAsiaTheme="minorEastAsia"/>
          <w:i/>
          <w:noProof/>
        </w:rPr>
      </w:pPr>
      <w:r>
        <w:rPr>
          <w:rFonts w:eastAsiaTheme="minorEastAsia"/>
          <w:i/>
          <w:noProof/>
        </w:rPr>
        <w:t>Frekuensi Sudut</w:t>
      </w:r>
    </w:p>
    <w:p w:rsidR="00AD2F4F" w:rsidRDefault="00AD2F4F" w:rsidP="00AD2F4F">
      <w:pPr>
        <w:spacing w:after="0"/>
        <w:rPr>
          <w:rFonts w:eastAsiaTheme="minorEastAsia"/>
          <w:i/>
          <w:noProof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ω=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den>
              </m:f>
            </m:e>
          </m:rad>
        </m:oMath>
      </m:oMathPara>
    </w:p>
    <w:p w:rsidR="00D620E8" w:rsidRDefault="00D620E8" w:rsidP="00AD2F4F">
      <w:pPr>
        <w:spacing w:after="0"/>
        <w:rPr>
          <w:rFonts w:eastAsiaTheme="minorEastAsia"/>
          <w:i/>
          <w:noProof/>
        </w:rPr>
      </w:pPr>
    </w:p>
    <w:p w:rsidR="00AD2F4F" w:rsidRDefault="00AD2F4F" w:rsidP="00AD2F4F">
      <w:pPr>
        <w:spacing w:after="0"/>
        <w:rPr>
          <w:rFonts w:eastAsiaTheme="minorEastAsia"/>
          <w:i/>
          <w:noProof/>
        </w:rPr>
      </w:pPr>
      <w:r>
        <w:rPr>
          <w:rFonts w:eastAsiaTheme="minorEastAsia"/>
          <w:i/>
          <w:noProof/>
        </w:rPr>
        <w:t>Periode</w:t>
      </w:r>
    </w:p>
    <w:p w:rsidR="00AD2F4F" w:rsidRDefault="00AD2F4F" w:rsidP="00AD2F4F">
      <w:pPr>
        <w:spacing w:after="0"/>
        <w:rPr>
          <w:rFonts w:eastAsiaTheme="minorEastAsia"/>
          <w:i/>
          <w:noProof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ω</m:t>
              </m:r>
            </m:den>
          </m:f>
        </m:oMath>
      </m:oMathPara>
    </w:p>
    <w:p w:rsidR="00D620E8" w:rsidRDefault="00D620E8" w:rsidP="00AD2F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20E8" w:rsidRDefault="008821D0" w:rsidP="005550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AD2F4F">
        <w:rPr>
          <w:rStyle w:val="Strong"/>
          <w:rFonts w:ascii="Times New Roman" w:hAnsi="Times New Roman" w:cs="Times New Roman"/>
          <w:iCs/>
          <w:sz w:val="24"/>
        </w:rPr>
        <w:t>Metode</w:t>
      </w:r>
      <w:proofErr w:type="spellEnd"/>
      <w:r w:rsidRPr="00AD2F4F">
        <w:rPr>
          <w:rStyle w:val="Strong"/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AD2F4F">
        <w:rPr>
          <w:rStyle w:val="Strong"/>
          <w:rFonts w:ascii="Times New Roman" w:hAnsi="Times New Roman" w:cs="Times New Roman"/>
          <w:iCs/>
          <w:sz w:val="24"/>
        </w:rPr>
        <w:t>Numerik</w:t>
      </w:r>
      <w:proofErr w:type="spellEnd"/>
      <w:r w:rsidR="009E6CCA"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adalah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teknik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untuk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menyelesaikan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permasalahan-permasalahan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2F4F">
        <w:rPr>
          <w:rFonts w:ascii="Times New Roman" w:hAnsi="Times New Roman" w:cs="Times New Roman"/>
          <w:sz w:val="24"/>
        </w:rPr>
        <w:t>diformulasikan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secara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matematis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dengan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cara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operasi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hitungan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D2F4F">
        <w:rPr>
          <w:rFonts w:ascii="Times New Roman" w:hAnsi="Times New Roman" w:cs="Times New Roman"/>
          <w:sz w:val="24"/>
        </w:rPr>
        <w:t>arithmatic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D2F4F">
        <w:rPr>
          <w:rFonts w:ascii="Times New Roman" w:hAnsi="Times New Roman" w:cs="Times New Roman"/>
          <w:sz w:val="24"/>
        </w:rPr>
        <w:t>yaitu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operasi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2F4F">
        <w:rPr>
          <w:rFonts w:ascii="Times New Roman" w:hAnsi="Times New Roman" w:cs="Times New Roman"/>
          <w:sz w:val="24"/>
        </w:rPr>
        <w:t>tambah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2F4F">
        <w:rPr>
          <w:rFonts w:ascii="Times New Roman" w:hAnsi="Times New Roman" w:cs="Times New Roman"/>
          <w:sz w:val="24"/>
        </w:rPr>
        <w:t>kurang</w:t>
      </w:r>
      <w:proofErr w:type="spellEnd"/>
      <w:r w:rsidRPr="00AD2F4F">
        <w:rPr>
          <w:rFonts w:ascii="Times New Roman" w:hAnsi="Times New Roman" w:cs="Times New Roman"/>
          <w:sz w:val="24"/>
        </w:rPr>
        <w:t xml:space="preserve">, kali dan </w:t>
      </w:r>
      <w:proofErr w:type="spellStart"/>
      <w:r w:rsidRPr="00AD2F4F">
        <w:rPr>
          <w:rFonts w:ascii="Times New Roman" w:hAnsi="Times New Roman" w:cs="Times New Roman"/>
          <w:sz w:val="24"/>
        </w:rPr>
        <w:t>bagi</w:t>
      </w:r>
      <w:proofErr w:type="spellEnd"/>
      <w:r w:rsidRPr="00AD2F4F">
        <w:rPr>
          <w:rFonts w:ascii="Times New Roman" w:hAnsi="Times New Roman" w:cs="Times New Roman"/>
          <w:sz w:val="24"/>
        </w:rPr>
        <w:t>.</w:t>
      </w:r>
      <w:r w:rsidR="005B71AE"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71AE" w:rsidRPr="00AD2F4F">
        <w:rPr>
          <w:rFonts w:ascii="Times New Roman" w:hAnsi="Times New Roman" w:cs="Times New Roman"/>
          <w:sz w:val="24"/>
        </w:rPr>
        <w:t>Ciri-ciri</w:t>
      </w:r>
      <w:proofErr w:type="spellEnd"/>
      <w:r w:rsidR="005B71AE"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71AE" w:rsidRPr="00AD2F4F">
        <w:rPr>
          <w:rFonts w:ascii="Times New Roman" w:hAnsi="Times New Roman" w:cs="Times New Roman"/>
          <w:sz w:val="24"/>
        </w:rPr>
        <w:t>dari</w:t>
      </w:r>
      <w:proofErr w:type="spellEnd"/>
      <w:r w:rsidR="005B71AE"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71AE" w:rsidRPr="00AD2F4F">
        <w:rPr>
          <w:rFonts w:ascii="Times New Roman" w:hAnsi="Times New Roman" w:cs="Times New Roman"/>
          <w:sz w:val="24"/>
        </w:rPr>
        <w:t>metode</w:t>
      </w:r>
      <w:proofErr w:type="spellEnd"/>
      <w:r w:rsidR="005B71AE"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71AE" w:rsidRPr="00AD2F4F">
        <w:rPr>
          <w:rFonts w:ascii="Times New Roman" w:hAnsi="Times New Roman" w:cs="Times New Roman"/>
          <w:sz w:val="24"/>
        </w:rPr>
        <w:t>ini</w:t>
      </w:r>
      <w:proofErr w:type="spellEnd"/>
      <w:r w:rsidR="005B71AE" w:rsidRPr="00AD2F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71AE" w:rsidRPr="00AD2F4F">
        <w:rPr>
          <w:rFonts w:ascii="Times New Roman" w:hAnsi="Times New Roman" w:cs="Times New Roman"/>
          <w:sz w:val="24"/>
        </w:rPr>
        <w:t>yaitu</w:t>
      </w:r>
      <w:proofErr w:type="spellEnd"/>
      <w:r w:rsidR="005B71AE" w:rsidRPr="00AD2F4F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aritmatika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tanda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+, -, *, dan /,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hasilnya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angka</w:t>
      </w:r>
      <w:proofErr w:type="spellEnd"/>
      <w:r w:rsidR="005B71AE" w:rsidRPr="00AD2F4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nilai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hampiran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tidak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exact</w:t>
      </w:r>
      <w:r w:rsidR="005B71AE" w:rsidRPr="00AD2F4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selalu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peroleh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bantuan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komputer</w:t>
      </w:r>
      <w:proofErr w:type="spellEnd"/>
      <w:r w:rsidR="005B71AE" w:rsidRPr="00AD2F4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555062" w:rsidRPr="00555062" w:rsidRDefault="00555062" w:rsidP="005550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AD2F4F" w:rsidRPr="00D620E8" w:rsidRDefault="00AD2F4F" w:rsidP="00555062">
      <w:pPr>
        <w:pStyle w:val="Heading3"/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  <w:lang w:eastAsia="en-US"/>
        </w:rPr>
      </w:pPr>
      <w:r w:rsidRPr="00D620E8">
        <w:rPr>
          <w:b/>
          <w:color w:val="000000" w:themeColor="text1"/>
          <w:sz w:val="20"/>
          <w:szCs w:val="20"/>
        </w:rPr>
        <w:t>SOLUSI NUMERIK</w:t>
      </w:r>
    </w:p>
    <w:p w:rsidR="00AD2F4F" w:rsidRDefault="00AD2F4F" w:rsidP="00AD2F4F">
      <w:pPr>
        <w:spacing w:after="0"/>
        <w:rPr>
          <w:i/>
        </w:rPr>
      </w:pPr>
      <w:proofErr w:type="spellStart"/>
      <w:r>
        <w:rPr>
          <w:i/>
        </w:rPr>
        <w:t>Percepatan</w:t>
      </w:r>
      <w:proofErr w:type="spellEnd"/>
    </w:p>
    <w:p w:rsidR="00AD2F4F" w:rsidRDefault="00AD2F4F" w:rsidP="00AD2F4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kx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AD2F4F" w:rsidRDefault="00AD2F4F" w:rsidP="00AD2F4F">
      <w:pPr>
        <w:spacing w:after="0"/>
        <w:rPr>
          <w:rFonts w:eastAsiaTheme="minorHAnsi"/>
        </w:rPr>
      </w:pPr>
    </w:p>
    <w:p w:rsidR="00AD2F4F" w:rsidRDefault="00AD2F4F" w:rsidP="00AD2F4F">
      <w:pPr>
        <w:spacing w:after="0"/>
        <w:rPr>
          <w:i/>
        </w:rPr>
      </w:pPr>
      <w:proofErr w:type="spellStart"/>
      <w:r>
        <w:rPr>
          <w:i/>
        </w:rPr>
        <w:t>Kecepatan</w:t>
      </w:r>
      <w:proofErr w:type="spellEnd"/>
    </w:p>
    <w:p w:rsidR="00AD2F4F" w:rsidRDefault="00AD2F4F" w:rsidP="00AD2F4F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+(a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×∆t)</m:t>
          </m:r>
        </m:oMath>
      </m:oMathPara>
    </w:p>
    <w:p w:rsidR="00AD2F4F" w:rsidRDefault="00AD2F4F" w:rsidP="00AD2F4F">
      <w:pPr>
        <w:spacing w:after="0"/>
        <w:rPr>
          <w:rFonts w:eastAsiaTheme="minorHAnsi"/>
          <w:i/>
        </w:rPr>
      </w:pPr>
    </w:p>
    <w:p w:rsidR="00AD2F4F" w:rsidRDefault="00AD2F4F" w:rsidP="00AD2F4F">
      <w:pPr>
        <w:spacing w:after="0"/>
        <w:rPr>
          <w:i/>
        </w:rPr>
      </w:pPr>
      <w:proofErr w:type="spellStart"/>
      <w:r>
        <w:rPr>
          <w:i/>
        </w:rPr>
        <w:t>Posisi</w:t>
      </w:r>
      <w:proofErr w:type="spellEnd"/>
    </w:p>
    <w:p w:rsidR="00AD2F4F" w:rsidRDefault="00AD2F4F" w:rsidP="00AD2F4F">
      <w:pPr>
        <w:spacing w:after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+(v(t+∆t)×∆t)</m:t>
          </m:r>
        </m:oMath>
      </m:oMathPara>
    </w:p>
    <w:p w:rsidR="00AD2F4F" w:rsidRDefault="00AD2F4F" w:rsidP="00AD2F4F">
      <w:pPr>
        <w:spacing w:after="0"/>
      </w:pPr>
    </w:p>
    <w:p w:rsidR="00AD2F4F" w:rsidRPr="00F0490D" w:rsidRDefault="00AD2F4F" w:rsidP="00F0490D">
      <w:pPr>
        <w:pStyle w:val="Heading3"/>
        <w:rPr>
          <w:b/>
          <w:color w:val="000000" w:themeColor="text1"/>
          <w:sz w:val="20"/>
          <w:szCs w:val="20"/>
        </w:rPr>
      </w:pPr>
      <w:r w:rsidRPr="00F0490D">
        <w:rPr>
          <w:b/>
          <w:color w:val="000000" w:themeColor="text1"/>
          <w:sz w:val="20"/>
          <w:szCs w:val="20"/>
        </w:rPr>
        <w:t>KONDISI dan ASUMSI PADA GERAK HARMONIK SEDERHAN</w:t>
      </w:r>
    </w:p>
    <w:p w:rsidR="00AD2F4F" w:rsidRDefault="00B3772E" w:rsidP="00AD2F4F">
      <w:pPr>
        <w:spacing w:after="0"/>
        <w:rPr>
          <w:rFonts w:eastAsiaTheme="minorEastAsia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u w:val="single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=0 m</m:t>
          </m:r>
        </m:oMath>
      </m:oMathPara>
    </w:p>
    <w:p w:rsidR="00AD2F4F" w:rsidRDefault="00B3772E" w:rsidP="00AD2F4F">
      <w:pPr>
        <w:spacing w:after="0"/>
        <w:rPr>
          <w:rFonts w:eastAsiaTheme="minorEastAsia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u w:val="single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v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=0 m/s</m:t>
          </m:r>
        </m:oMath>
      </m:oMathPara>
    </w:p>
    <w:p w:rsidR="003D5BA0" w:rsidRDefault="00B3772E" w:rsidP="00D620E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u w:val="single"/>
                <w:lang w:eastAsia="en-US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a</m:t>
            </m:r>
          </m:e>
          <m:sub>
            <m:r>
              <w:rPr>
                <w:rFonts w:ascii="Cambria Math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=0 m/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s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</m:oMath>
      <w:r w:rsidR="005B71AE" w:rsidRPr="00AD2F4F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 </w:t>
      </w:r>
    </w:p>
    <w:p w:rsidR="00DC78EC" w:rsidRDefault="00DC78EC" w:rsidP="00D620E8">
      <w:pPr>
        <w:spacing w:after="0"/>
        <w:rPr>
          <w:rFonts w:eastAsiaTheme="minorHAnsi"/>
          <w:u w:val="single"/>
        </w:rPr>
      </w:pPr>
    </w:p>
    <w:p w:rsidR="00DC78EC" w:rsidRPr="00D620E8" w:rsidRDefault="00DC78EC" w:rsidP="00D620E8">
      <w:pPr>
        <w:spacing w:after="0"/>
        <w:rPr>
          <w:rFonts w:eastAsiaTheme="minorHAnsi"/>
          <w:u w:val="single"/>
        </w:rPr>
      </w:pPr>
    </w:p>
    <w:p w:rsidR="003D5BA0" w:rsidRDefault="003D5BA0" w:rsidP="00847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0490D" w:rsidRDefault="00F0490D" w:rsidP="00847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D5BA0" w:rsidRDefault="003D5BA0" w:rsidP="00D620E8">
      <w:pPr>
        <w:pStyle w:val="Heading2"/>
        <w:numPr>
          <w:ilvl w:val="0"/>
          <w:numId w:val="6"/>
        </w:numPr>
        <w:rPr>
          <w:rFonts w:eastAsia="Times New Roman"/>
          <w:lang w:val="en-GB"/>
        </w:rPr>
      </w:pPr>
      <w:proofErr w:type="spellStart"/>
      <w:r w:rsidRPr="002E7D33">
        <w:rPr>
          <w:rFonts w:eastAsia="Times New Roman"/>
          <w:lang w:val="en-GB"/>
        </w:rPr>
        <w:t>Algoritma</w:t>
      </w:r>
      <w:proofErr w:type="spellEnd"/>
      <w:r w:rsidRPr="002E7D33">
        <w:rPr>
          <w:rFonts w:eastAsia="Times New Roman"/>
          <w:lang w:val="en-GB"/>
        </w:rPr>
        <w:t xml:space="preserve"> </w:t>
      </w:r>
      <w:proofErr w:type="spellStart"/>
      <w:r w:rsidRPr="002E7D33">
        <w:rPr>
          <w:rFonts w:eastAsia="Times New Roman"/>
          <w:lang w:val="en-GB"/>
        </w:rPr>
        <w:t>Pemodelan</w:t>
      </w:r>
      <w:proofErr w:type="spellEnd"/>
      <w:r w:rsidRPr="002E7D33">
        <w:rPr>
          <w:rFonts w:eastAsia="Times New Roman"/>
          <w:lang w:val="en-GB"/>
        </w:rPr>
        <w:t xml:space="preserve"> dan </w:t>
      </w:r>
      <w:proofErr w:type="spellStart"/>
      <w:r w:rsidRPr="002E7D33">
        <w:rPr>
          <w:rFonts w:eastAsia="Times New Roman"/>
          <w:lang w:val="en-GB"/>
        </w:rPr>
        <w:t>Simulasi</w:t>
      </w:r>
      <w:proofErr w:type="spellEnd"/>
    </w:p>
    <w:p w:rsidR="00910300" w:rsidRPr="006C04B5" w:rsidRDefault="00910300" w:rsidP="00A64CFE">
      <w:pPr>
        <w:spacing w:after="0"/>
        <w:ind w:firstLine="720"/>
        <w:rPr>
          <w:b/>
          <w:u w:val="single"/>
          <w:lang w:val="en-GB"/>
        </w:rPr>
      </w:pPr>
      <w:r w:rsidRPr="006C04B5">
        <w:rPr>
          <w:u w:val="single"/>
          <w:lang w:val="en-GB"/>
        </w:rPr>
        <w:t xml:space="preserve">Program </w:t>
      </w:r>
      <w:proofErr w:type="spellStart"/>
      <w:r w:rsidRPr="006C04B5">
        <w:rPr>
          <w:b/>
          <w:u w:val="single"/>
          <w:lang w:val="en-GB"/>
        </w:rPr>
        <w:t>Gerak_Harmonik_Sederhana</w:t>
      </w:r>
      <w:proofErr w:type="spellEnd"/>
    </w:p>
    <w:p w:rsidR="00910300" w:rsidRPr="006C04B5" w:rsidRDefault="00910300" w:rsidP="00A64CFE">
      <w:pPr>
        <w:spacing w:after="0"/>
        <w:ind w:firstLine="720"/>
        <w:rPr>
          <w:b/>
          <w:lang w:val="en-GB"/>
        </w:rPr>
      </w:pPr>
      <w:proofErr w:type="spellStart"/>
      <w:r w:rsidRPr="006C04B5">
        <w:rPr>
          <w:b/>
          <w:lang w:val="en-GB"/>
        </w:rPr>
        <w:t>Kamus</w:t>
      </w:r>
      <w:proofErr w:type="spellEnd"/>
    </w:p>
    <w:p w:rsidR="00910300" w:rsidRDefault="00910300" w:rsidP="00910300">
      <w:pPr>
        <w:spacing w:after="0"/>
        <w:rPr>
          <w:lang w:val="en-GB"/>
        </w:rPr>
      </w:pPr>
      <w:r>
        <w:rPr>
          <w:lang w:val="en-GB"/>
        </w:rPr>
        <w:tab/>
      </w:r>
      <w:r w:rsidR="00A64CFE">
        <w:rPr>
          <w:lang w:val="en-GB"/>
        </w:rPr>
        <w:tab/>
      </w:r>
      <w:proofErr w:type="spellStart"/>
      <w:proofErr w:type="gramStart"/>
      <w:r>
        <w:rPr>
          <w:lang w:val="en-GB"/>
        </w:rPr>
        <w:t>K,m</w:t>
      </w:r>
      <w:proofErr w:type="gramEnd"/>
      <w:r>
        <w:rPr>
          <w:lang w:val="en-GB"/>
        </w:rPr>
        <w:t>,A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: integer</w:t>
      </w:r>
    </w:p>
    <w:p w:rsidR="00572ACE" w:rsidRDefault="00910300" w:rsidP="00910300">
      <w:pPr>
        <w:spacing w:after="0"/>
        <w:rPr>
          <w:lang w:val="en-GB"/>
        </w:rPr>
      </w:pPr>
      <w:r>
        <w:rPr>
          <w:lang w:val="en-GB"/>
        </w:rPr>
        <w:tab/>
      </w:r>
      <w:r w:rsidR="00A64CFE">
        <w:rPr>
          <w:lang w:val="en-GB"/>
        </w:rPr>
        <w:tab/>
      </w:r>
      <w:proofErr w:type="spellStart"/>
      <w:proofErr w:type="gramStart"/>
      <w:r>
        <w:rPr>
          <w:lang w:val="en-GB"/>
        </w:rPr>
        <w:t>a</w:t>
      </w:r>
      <w:r w:rsidR="00572ACE">
        <w:rPr>
          <w:lang w:val="en-GB"/>
        </w:rPr>
        <w:t>,</w:t>
      </w:r>
      <w:r>
        <w:rPr>
          <w:lang w:val="en-GB"/>
        </w:rPr>
        <w:t>b</w:t>
      </w:r>
      <w:proofErr w:type="gramEnd"/>
      <w:r>
        <w:rPr>
          <w:lang w:val="en-GB"/>
        </w:rPr>
        <w:t>,</w:t>
      </w:r>
      <w:r w:rsidR="00572ACE">
        <w:rPr>
          <w:lang w:val="en-GB"/>
        </w:rPr>
        <w:t>c,t,v,x,</w:t>
      </w:r>
      <w:r>
        <w:rPr>
          <w:lang w:val="en-GB"/>
        </w:rPr>
        <w:t>y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 xml:space="preserve">: </w:t>
      </w:r>
      <w:r w:rsidR="00572ACE">
        <w:rPr>
          <w:lang w:val="en-GB"/>
        </w:rPr>
        <w:t>real</w:t>
      </w:r>
    </w:p>
    <w:p w:rsidR="00D80FB5" w:rsidRDefault="00572ACE" w:rsidP="00D80FB5">
      <w:pPr>
        <w:spacing w:after="0"/>
        <w:ind w:firstLine="720"/>
        <w:rPr>
          <w:b/>
          <w:lang w:val="en-GB"/>
        </w:rPr>
      </w:pPr>
      <w:proofErr w:type="spellStart"/>
      <w:r w:rsidRPr="006C04B5">
        <w:rPr>
          <w:b/>
          <w:lang w:val="en-GB"/>
        </w:rPr>
        <w:t>Algoritma</w:t>
      </w:r>
      <w:proofErr w:type="spellEnd"/>
      <w:r w:rsidR="00910300" w:rsidRPr="006C04B5">
        <w:rPr>
          <w:b/>
          <w:lang w:val="en-GB"/>
        </w:rPr>
        <w:tab/>
      </w:r>
    </w:p>
    <w:p w:rsidR="00910300" w:rsidRPr="00D80FB5" w:rsidRDefault="00572ACE" w:rsidP="00D80FB5">
      <w:pPr>
        <w:spacing w:after="0"/>
        <w:ind w:firstLine="720"/>
        <w:rPr>
          <w:b/>
          <w:lang w:val="en-GB"/>
        </w:rPr>
      </w:pPr>
      <w:r w:rsidRPr="00572ACE">
        <w:rPr>
          <w:lang w:val="en-GB"/>
        </w:rPr>
        <w:t>K</w:t>
      </w:r>
      <w:r>
        <w:rPr>
          <w:lang w:val="en-GB"/>
        </w:rPr>
        <w:t xml:space="preserve"> </w:t>
      </w:r>
      <w:r>
        <w:rPr>
          <w:lang w:val="en-GB"/>
        </w:rPr>
        <w:sym w:font="Symbol" w:char="F0AC"/>
      </w:r>
      <w:r>
        <w:rPr>
          <w:lang w:val="en-GB"/>
        </w:rPr>
        <w:t xml:space="preserve"> </w:t>
      </w:r>
      <w:r w:rsidR="00910300" w:rsidRPr="00572ACE">
        <w:rPr>
          <w:lang w:val="en-GB"/>
        </w:rPr>
        <w:t xml:space="preserve">100        </w:t>
      </w:r>
      <w:r>
        <w:rPr>
          <w:lang w:val="en-GB"/>
        </w:rPr>
        <w:tab/>
      </w:r>
      <w:r w:rsidRPr="00572ACE">
        <w:rPr>
          <w:lang w:val="en-GB"/>
        </w:rPr>
        <w:t>{</w:t>
      </w:r>
      <w:proofErr w:type="spellStart"/>
      <w:r w:rsidR="00910300" w:rsidRPr="00572ACE">
        <w:rPr>
          <w:lang w:val="en-GB"/>
        </w:rPr>
        <w:t>Konstanta</w:t>
      </w:r>
      <w:proofErr w:type="spellEnd"/>
      <w:r w:rsidR="00910300" w:rsidRPr="00572ACE">
        <w:rPr>
          <w:lang w:val="en-GB"/>
        </w:rPr>
        <w:t xml:space="preserve"> </w:t>
      </w:r>
      <w:proofErr w:type="spellStart"/>
      <w:r w:rsidR="00910300" w:rsidRPr="00572ACE">
        <w:rPr>
          <w:lang w:val="en-GB"/>
        </w:rPr>
        <w:t>pegas</w:t>
      </w:r>
      <w:proofErr w:type="spellEnd"/>
      <w:r w:rsidRP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>m</w:t>
      </w:r>
      <w:r w:rsidR="00572ACE">
        <w:rPr>
          <w:lang w:val="en-GB"/>
        </w:rPr>
        <w:t xml:space="preserve"> </w:t>
      </w:r>
      <w:r w:rsidR="00572ACE">
        <w:rPr>
          <w:lang w:val="en-GB"/>
        </w:rPr>
        <w:sym w:font="Symbol" w:char="F0AC"/>
      </w:r>
      <w:r w:rsidR="00572ACE">
        <w:rPr>
          <w:lang w:val="en-GB"/>
        </w:rPr>
        <w:t xml:space="preserve"> </w:t>
      </w:r>
      <w:r w:rsidRPr="00910300">
        <w:rPr>
          <w:lang w:val="en-GB"/>
        </w:rPr>
        <w:t xml:space="preserve">20          </w:t>
      </w:r>
      <w:r w:rsidR="00572ACE">
        <w:rPr>
          <w:lang w:val="en-GB"/>
        </w:rPr>
        <w:tab/>
        <w:t>{</w:t>
      </w:r>
      <w:r w:rsidRPr="00910300">
        <w:rPr>
          <w:lang w:val="en-GB"/>
        </w:rPr>
        <w:t xml:space="preserve">Massa </w:t>
      </w:r>
      <w:proofErr w:type="spellStart"/>
      <w:r w:rsidRPr="00910300">
        <w:rPr>
          <w:lang w:val="en-GB"/>
        </w:rPr>
        <w:t>Objek</w:t>
      </w:r>
      <w:proofErr w:type="spellEnd"/>
      <w:r w:rsid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w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sqrt(k/m</w:t>
      </w:r>
      <w:proofErr w:type="gramStart"/>
      <w:r w:rsidRPr="00910300">
        <w:rPr>
          <w:lang w:val="en-GB"/>
        </w:rPr>
        <w:t xml:space="preserve">)  </w:t>
      </w:r>
      <w:r w:rsidR="00572ACE">
        <w:rPr>
          <w:lang w:val="en-GB"/>
        </w:rPr>
        <w:t>{</w:t>
      </w:r>
      <w:proofErr w:type="spellStart"/>
      <w:proofErr w:type="gramEnd"/>
      <w:r w:rsidRPr="00910300">
        <w:rPr>
          <w:lang w:val="en-GB"/>
        </w:rPr>
        <w:t>Rumus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Frekuensi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Sudut</w:t>
      </w:r>
      <w:proofErr w:type="spellEnd"/>
      <w:r w:rsidRPr="00910300">
        <w:rPr>
          <w:lang w:val="en-GB"/>
        </w:rPr>
        <w:t xml:space="preserve"> (Omega)</w:t>
      </w:r>
      <w:r w:rsid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A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5    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Amplitudo</w:t>
      </w:r>
      <w:proofErr w:type="spellEnd"/>
      <w:r w:rsid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x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A     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Posisi</w:t>
      </w:r>
      <w:proofErr w:type="spellEnd"/>
      <w:r w:rsidRPr="00910300">
        <w:rPr>
          <w:lang w:val="en-GB"/>
        </w:rPr>
        <w:t xml:space="preserve"> </w:t>
      </w:r>
      <w:proofErr w:type="spellStart"/>
      <w:proofErr w:type="gramStart"/>
      <w:r w:rsidRPr="00910300">
        <w:rPr>
          <w:lang w:val="en-GB"/>
        </w:rPr>
        <w:t>awal</w:t>
      </w:r>
      <w:proofErr w:type="spellEnd"/>
      <w:r w:rsidRPr="00910300">
        <w:rPr>
          <w:lang w:val="en-GB"/>
        </w:rPr>
        <w:t>(</w:t>
      </w:r>
      <w:proofErr w:type="gramEnd"/>
      <w:r w:rsidRPr="00910300">
        <w:rPr>
          <w:lang w:val="en-GB"/>
        </w:rPr>
        <w:t>numerical solution)</w:t>
      </w:r>
      <w:r w:rsid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y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0    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Posisi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awal</w:t>
      </w:r>
      <w:proofErr w:type="spellEnd"/>
      <w:r w:rsidRPr="00910300">
        <w:rPr>
          <w:lang w:val="en-GB"/>
        </w:rPr>
        <w:t xml:space="preserve"> (</w:t>
      </w:r>
      <w:proofErr w:type="spellStart"/>
      <w:r w:rsidRPr="00910300">
        <w:rPr>
          <w:lang w:val="en-GB"/>
        </w:rPr>
        <w:t>analitical</w:t>
      </w:r>
      <w:proofErr w:type="spellEnd"/>
      <w:r w:rsidRPr="00910300">
        <w:rPr>
          <w:lang w:val="en-GB"/>
        </w:rPr>
        <w:t xml:space="preserve"> solution)</w:t>
      </w:r>
      <w:r w:rsid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dt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0.05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Diskritisasi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waktu</w:t>
      </w:r>
      <w:proofErr w:type="spellEnd"/>
      <w:r w:rsid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T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(2*pi)/w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Periode</w:t>
      </w:r>
      <w:proofErr w:type="spellEnd"/>
      <w:r w:rsidR="00572ACE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v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0    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Kecepatan</w:t>
      </w:r>
      <w:proofErr w:type="spellEnd"/>
      <w:r w:rsidR="00865393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t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0          </w:t>
      </w:r>
      <w:r w:rsidR="00572ACE">
        <w:rPr>
          <w:lang w:val="en-GB"/>
        </w:rPr>
        <w:tab/>
        <w:t>{</w:t>
      </w:r>
      <w:r w:rsidRPr="00910300">
        <w:rPr>
          <w:lang w:val="en-GB"/>
        </w:rPr>
        <w:t>Waktu</w:t>
      </w:r>
      <w:r w:rsidR="00865393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a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0    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Percepatan</w:t>
      </w:r>
      <w:proofErr w:type="spellEnd"/>
      <w:r w:rsidR="00865393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proofErr w:type="spellStart"/>
      <w:r w:rsidRPr="00910300">
        <w:rPr>
          <w:lang w:val="en-GB"/>
        </w:rPr>
        <w:t>tmax</w:t>
      </w:r>
      <w:proofErr w:type="spellEnd"/>
      <w:r w:rsidRPr="00910300">
        <w:rPr>
          <w:lang w:val="en-GB"/>
        </w:rPr>
        <w:t xml:space="preserve">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2*T      </w:t>
      </w:r>
      <w:r w:rsidR="00572ACE">
        <w:rPr>
          <w:lang w:val="en-GB"/>
        </w:rPr>
        <w:tab/>
        <w:t>{</w:t>
      </w:r>
      <w:r w:rsidRPr="00910300">
        <w:rPr>
          <w:lang w:val="en-GB"/>
        </w:rPr>
        <w:t>Waktu Max</w:t>
      </w:r>
      <w:r w:rsidR="00865393">
        <w:rPr>
          <w:lang w:val="en-GB"/>
        </w:rPr>
        <w:t>}</w:t>
      </w:r>
    </w:p>
    <w:p w:rsidR="00910300" w:rsidRPr="00910300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b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0    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Membuat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Titik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Garis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Peiode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Searah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Sumbu</w:t>
      </w:r>
      <w:proofErr w:type="spellEnd"/>
      <w:r w:rsidRPr="00910300">
        <w:rPr>
          <w:lang w:val="en-GB"/>
        </w:rPr>
        <w:t xml:space="preserve"> x</w:t>
      </w:r>
      <w:r w:rsidR="00865393">
        <w:rPr>
          <w:lang w:val="en-GB"/>
        </w:rPr>
        <w:t>}</w:t>
      </w:r>
    </w:p>
    <w:p w:rsidR="00865393" w:rsidRDefault="00910300" w:rsidP="00A64CFE">
      <w:pPr>
        <w:spacing w:after="0" w:line="240" w:lineRule="auto"/>
        <w:ind w:firstLine="720"/>
        <w:rPr>
          <w:lang w:val="en-GB"/>
        </w:rPr>
      </w:pPr>
      <w:r w:rsidRPr="00910300">
        <w:rPr>
          <w:lang w:val="en-GB"/>
        </w:rPr>
        <w:t xml:space="preserve">c </w:t>
      </w:r>
      <w:r w:rsidR="00572ACE">
        <w:rPr>
          <w:lang w:val="en-GB"/>
        </w:rPr>
        <w:sym w:font="Symbol" w:char="F0AC"/>
      </w:r>
      <w:r w:rsidRPr="00910300">
        <w:rPr>
          <w:lang w:val="en-GB"/>
        </w:rPr>
        <w:t xml:space="preserve"> A+0.5       </w:t>
      </w:r>
      <w:r w:rsidR="00572ACE">
        <w:rPr>
          <w:lang w:val="en-GB"/>
        </w:rPr>
        <w:tab/>
        <w:t>{</w:t>
      </w:r>
      <w:proofErr w:type="spellStart"/>
      <w:r w:rsidRPr="00910300">
        <w:rPr>
          <w:lang w:val="en-GB"/>
        </w:rPr>
        <w:t>Membuat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Titik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Garis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Peiode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Searah</w:t>
      </w:r>
      <w:proofErr w:type="spellEnd"/>
      <w:r w:rsidRPr="00910300">
        <w:rPr>
          <w:lang w:val="en-GB"/>
        </w:rPr>
        <w:t xml:space="preserve"> </w:t>
      </w:r>
      <w:proofErr w:type="spellStart"/>
      <w:r w:rsidRPr="00910300">
        <w:rPr>
          <w:lang w:val="en-GB"/>
        </w:rPr>
        <w:t>Sumbu</w:t>
      </w:r>
      <w:proofErr w:type="spellEnd"/>
      <w:r w:rsidRPr="00910300">
        <w:rPr>
          <w:lang w:val="en-GB"/>
        </w:rPr>
        <w:t xml:space="preserve"> y</w:t>
      </w:r>
      <w:r w:rsidR="00865393">
        <w:rPr>
          <w:lang w:val="en-GB"/>
        </w:rPr>
        <w:t>}</w:t>
      </w:r>
    </w:p>
    <w:p w:rsidR="00EF69BC" w:rsidRPr="00D620E8" w:rsidRDefault="00EF69BC" w:rsidP="00A64CFE">
      <w:pPr>
        <w:spacing w:after="0" w:line="240" w:lineRule="auto"/>
        <w:ind w:firstLine="720"/>
        <w:rPr>
          <w:lang w:val="en-GB"/>
        </w:rPr>
      </w:pP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while t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&lt;=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tmax</w:t>
      </w:r>
      <w:proofErr w:type="spellEnd"/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6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="00976500" w:rsidRPr="00976500">
        <w:rPr>
          <w:rFonts w:ascii="Times New Roman" w:eastAsia="Times New Roman" w:hAnsi="Times New Roman" w:cs="Times New Roman"/>
          <w:sz w:val="18"/>
          <w:szCs w:val="24"/>
          <w:lang w:val="en-GB"/>
        </w:rPr>
        <w:t xml:space="preserve">{ </w:t>
      </w:r>
      <w:r w:rsidRPr="00976500">
        <w:rPr>
          <w:rFonts w:ascii="Times New Roman" w:eastAsia="Times New Roman" w:hAnsi="Times New Roman" w:cs="Times New Roman"/>
          <w:sz w:val="18"/>
          <w:szCs w:val="24"/>
          <w:lang w:val="en-GB"/>
        </w:rPr>
        <w:t>NUMERICAL</w:t>
      </w:r>
      <w:proofErr w:type="gramEnd"/>
      <w:r w:rsidRPr="00976500">
        <w:rPr>
          <w:rFonts w:ascii="Times New Roman" w:eastAsia="Times New Roman" w:hAnsi="Times New Roman" w:cs="Times New Roman"/>
          <w:sz w:val="18"/>
          <w:szCs w:val="24"/>
          <w:lang w:val="en-GB"/>
        </w:rPr>
        <w:t xml:space="preserve"> SOLUTION</w:t>
      </w:r>
      <w:r w:rsidR="00976500" w:rsidRPr="00976500">
        <w:rPr>
          <w:rFonts w:ascii="Times New Roman" w:eastAsia="Times New Roman" w:hAnsi="Times New Roman" w:cs="Times New Roman"/>
          <w:sz w:val="18"/>
          <w:szCs w:val="24"/>
          <w:lang w:val="en-GB"/>
        </w:rPr>
        <w:t xml:space="preserve"> }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a </w:t>
      </w:r>
      <w:bookmarkStart w:id="0" w:name="_Hlk8066037"/>
      <w:bookmarkStart w:id="1" w:name="_GoBack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sym w:font="Symbol" w:char="F0AC"/>
      </w:r>
      <w:bookmarkEnd w:id="0"/>
      <w:bookmarkEnd w:id="1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-(k/m)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*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x  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v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sym w:font="Symbol" w:char="F0AC"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v +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*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dt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x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sym w:font="Symbol" w:char="F0AC"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x +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v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*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dt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t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sym w:font="Symbol" w:char="F0AC"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 +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dt</w:t>
      </w:r>
    </w:p>
    <w:p w:rsid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b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sym w:font="Symbol" w:char="F0AC"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 +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dt</w:t>
      </w:r>
    </w:p>
    <w:p w:rsidR="00976500" w:rsidRPr="00865393" w:rsidRDefault="00976500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if b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&lt;=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plot(</w:t>
      </w:r>
      <w:proofErr w:type="spellStart"/>
      <w:proofErr w:type="gram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b,c</w:t>
      </w:r>
      <w:proofErr w:type="spellEnd"/>
      <w:proofErr w:type="gram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 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{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Garis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Plot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Periode</w:t>
      </w:r>
      <w:proofErr w:type="spellEnd"/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:rsid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>{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endif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:rsidR="00976500" w:rsidRPr="00865393" w:rsidRDefault="00976500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plot(</w:t>
      </w:r>
      <w:proofErr w:type="spellStart"/>
      <w:proofErr w:type="gram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t,x</w:t>
      </w:r>
      <w:proofErr w:type="spellEnd"/>
      <w:proofErr w:type="gram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   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{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Plot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Posisi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Waktu(Numerical Solution)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axis(</w:t>
      </w:r>
      <w:proofErr w:type="gram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[0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tmax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-A*w-0.5 A*w+0.5])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pause(</w:t>
      </w:r>
      <w:proofErr w:type="gram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0.001)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76500" w:rsidRPr="00976500">
        <w:rPr>
          <w:rFonts w:ascii="Times New Roman" w:eastAsia="Times New Roman" w:hAnsi="Times New Roman" w:cs="Times New Roman"/>
          <w:sz w:val="18"/>
          <w:szCs w:val="24"/>
          <w:lang w:val="en-GB"/>
        </w:rPr>
        <w:t>{</w:t>
      </w:r>
      <w:r w:rsidRPr="00976500">
        <w:rPr>
          <w:rFonts w:ascii="Times New Roman" w:eastAsia="Times New Roman" w:hAnsi="Times New Roman" w:cs="Times New Roman"/>
          <w:sz w:val="18"/>
          <w:szCs w:val="24"/>
          <w:lang w:val="en-GB"/>
        </w:rPr>
        <w:t>ANALYTICAL SOLUTION</w:t>
      </w:r>
      <w:r w:rsidR="00976500" w:rsidRPr="00976500">
        <w:rPr>
          <w:rFonts w:ascii="Times New Roman" w:eastAsia="Times New Roman" w:hAnsi="Times New Roman" w:cs="Times New Roman"/>
          <w:sz w:val="18"/>
          <w:szCs w:val="24"/>
          <w:lang w:val="en-GB"/>
        </w:rPr>
        <w:t>}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y = A*cos(w*t)</w:t>
      </w:r>
    </w:p>
    <w:p w:rsidR="00865393" w:rsidRP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plot(</w:t>
      </w:r>
      <w:proofErr w:type="spellStart"/>
      <w:proofErr w:type="gram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t,y</w:t>
      </w:r>
      <w:proofErr w:type="gram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,'b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*')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{</w:t>
      </w: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Plot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Posisi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Waktu(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Analityical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Solution)</w:t>
      </w:r>
      <w:r w:rsidR="00976500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:rsidR="00865393" w:rsidRDefault="00865393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axis(</w:t>
      </w:r>
      <w:proofErr w:type="gram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[0 </w:t>
      </w:r>
      <w:proofErr w:type="spellStart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tmax</w:t>
      </w:r>
      <w:proofErr w:type="spellEnd"/>
      <w:r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-A*w-0.5 A*w+0.5])</w:t>
      </w:r>
    </w:p>
    <w:p w:rsidR="00056E8B" w:rsidRDefault="00091360" w:rsidP="000913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="00056E8B" w:rsidRPr="00056E8B">
        <w:rPr>
          <w:rFonts w:ascii="Times New Roman" w:eastAsia="Times New Roman" w:hAnsi="Times New Roman" w:cs="Times New Roman"/>
          <w:sz w:val="24"/>
          <w:szCs w:val="24"/>
          <w:lang w:val="en-GB"/>
        </w:rPr>
        <w:t>title(</w:t>
      </w:r>
      <w:proofErr w:type="gramEnd"/>
      <w:r w:rsidR="00056E8B" w:rsidRPr="00056E8B">
        <w:rPr>
          <w:rFonts w:ascii="Times New Roman" w:eastAsia="Times New Roman" w:hAnsi="Times New Roman" w:cs="Times New Roman"/>
          <w:sz w:val="24"/>
          <w:szCs w:val="24"/>
          <w:lang w:val="en-GB"/>
        </w:rPr>
        <w:t>'GERAK PEGAS');</w:t>
      </w:r>
    </w:p>
    <w:p w:rsidR="00091360" w:rsidRPr="00091360" w:rsidRDefault="00056E8B" w:rsidP="000913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091360"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xlabel</w:t>
      </w:r>
      <w:proofErr w:type="spellEnd"/>
      <w:r w:rsidR="00091360"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('WAKTU');</w:t>
      </w:r>
    </w:p>
    <w:p w:rsidR="00091360" w:rsidRPr="00091360" w:rsidRDefault="00091360" w:rsidP="000913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('POSISI');</w:t>
      </w:r>
    </w:p>
    <w:p w:rsidR="00865393" w:rsidRPr="00865393" w:rsidRDefault="00091360" w:rsidP="000913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legend(</w:t>
      </w:r>
      <w:proofErr w:type="gramEnd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'Benda (Numerical Solution)','Benda (</w:t>
      </w:r>
      <w:proofErr w:type="spellStart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Analityical</w:t>
      </w:r>
      <w:proofErr w:type="spellEnd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Solution)','</w:t>
      </w:r>
      <w:proofErr w:type="spellStart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Periode</w:t>
      </w:r>
      <w:proofErr w:type="spellEnd"/>
      <w:r w:rsidRPr="00091360">
        <w:rPr>
          <w:rFonts w:ascii="Times New Roman" w:eastAsia="Times New Roman" w:hAnsi="Times New Roman" w:cs="Times New Roman"/>
          <w:sz w:val="24"/>
          <w:szCs w:val="24"/>
          <w:lang w:val="en-GB"/>
        </w:rPr>
        <w:t>');</w:t>
      </w:r>
    </w:p>
    <w:p w:rsidR="00D620E8" w:rsidRDefault="00976500" w:rsidP="00A64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</w:t>
      </w:r>
      <w:proofErr w:type="spellStart"/>
      <w:r w:rsidR="00865393" w:rsidRPr="00865393">
        <w:rPr>
          <w:rFonts w:ascii="Times New Roman" w:eastAsia="Times New Roman" w:hAnsi="Times New Roman" w:cs="Times New Roman"/>
          <w:sz w:val="24"/>
          <w:szCs w:val="24"/>
          <w:lang w:val="en-GB"/>
        </w:rPr>
        <w:t>endwhile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:rsidR="002E7D33" w:rsidRPr="002E7D33" w:rsidRDefault="002E7D33" w:rsidP="002E7D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620E8" w:rsidRDefault="00A118A6" w:rsidP="004C583B">
      <w:pPr>
        <w:pStyle w:val="Heading3"/>
        <w:jc w:val="center"/>
        <w:rPr>
          <w:rFonts w:eastAsia="Times New Roman"/>
          <w:b/>
          <w:color w:val="000000" w:themeColor="text1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970089">
            <wp:simplePos x="0" y="0"/>
            <wp:positionH relativeFrom="margin">
              <wp:posOffset>179705</wp:posOffset>
            </wp:positionH>
            <wp:positionV relativeFrom="paragraph">
              <wp:posOffset>300990</wp:posOffset>
            </wp:positionV>
            <wp:extent cx="5372100" cy="4905375"/>
            <wp:effectExtent l="0" t="0" r="0" b="9525"/>
            <wp:wrapThrough wrapText="bothSides">
              <wp:wrapPolygon edited="0">
                <wp:start x="0" y="0"/>
                <wp:lineTo x="0" y="21558"/>
                <wp:lineTo x="21523" y="21558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F4F" w:rsidRPr="001D6C3C">
        <w:rPr>
          <w:rFonts w:eastAsia="Times New Roman"/>
          <w:b/>
          <w:color w:val="000000" w:themeColor="text1"/>
          <w:lang w:val="id-ID"/>
        </w:rPr>
        <w:t>Hasil Output</w:t>
      </w:r>
    </w:p>
    <w:p w:rsidR="00A118A6" w:rsidRPr="00A118A6" w:rsidRDefault="00A118A6" w:rsidP="00A118A6"/>
    <w:p w:rsidR="005D4712" w:rsidRDefault="005D4712" w:rsidP="00D620E8">
      <w:pPr>
        <w:pStyle w:val="Heading2"/>
        <w:numPr>
          <w:ilvl w:val="0"/>
          <w:numId w:val="6"/>
        </w:numPr>
        <w:rPr>
          <w:rFonts w:eastAsia="Times New Roman"/>
          <w:lang w:val="id-ID"/>
        </w:rPr>
      </w:pPr>
      <w:r>
        <w:rPr>
          <w:rFonts w:eastAsia="Times New Roman"/>
          <w:lang w:val="id-ID"/>
        </w:rPr>
        <w:t>Kesimpulan</w:t>
      </w:r>
    </w:p>
    <w:p w:rsidR="005D4712" w:rsidRPr="003E1D4F" w:rsidRDefault="005D4712" w:rsidP="003E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  <w:lang w:val="id-ID"/>
        </w:rPr>
        <w:tab/>
        <w:t>Berdasarkan percobaan yang telah dibuat dengan menganimasikan dua buah objek dengan solusi yang berbeda yaitu dengan metode numerik dan analitik didapatkan hasil</w:t>
      </w:r>
      <w:r w:rsidR="00DA3D9A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atas</w:t>
      </w:r>
      <w:proofErr w:type="spellEnd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DA3D9A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contoh</w:t>
      </w:r>
      <w:proofErr w:type="spellEnd"/>
      <w:r w:rsidR="00DA3D9A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DA3D9A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kasus</w:t>
      </w:r>
      <w:proofErr w:type="spellEnd"/>
      <w:r w:rsidR="00DA3D9A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DA3D9A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diatas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  <w:lang w:val="id-ID"/>
        </w:rPr>
        <w:t xml:space="preserve"> bahwa </w:t>
      </w:r>
      <w:r w:rsidR="002E7D33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  <w:lang w:val="id-ID"/>
        </w:rPr>
        <w:t>nilai</w:t>
      </w:r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posisi</w:t>
      </w:r>
      <w:proofErr w:type="spellEnd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benda</w:t>
      </w:r>
      <w:proofErr w:type="spellEnd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terhadap</w:t>
      </w:r>
      <w:proofErr w:type="spellEnd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 xml:space="preserve"> </w:t>
      </w:r>
      <w:proofErr w:type="spellStart"/>
      <w:r w:rsidR="00383090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waktu</w:t>
      </w:r>
      <w:proofErr w:type="spellEnd"/>
      <w:r w:rsidR="002E7D33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  <w:lang w:val="id-ID"/>
        </w:rPr>
        <w:t xml:space="preserve"> dari kedua solusi tersebut adalah sama</w:t>
      </w:r>
      <w:r w:rsidR="00D620E8">
        <w:rPr>
          <w:rFonts w:ascii="Times New Roman" w:eastAsia="Times New Roman" w:hAnsi="Times New Roman" w:cs="Times New Roman"/>
          <w:iCs/>
          <w:color w:val="000000" w:themeColor="text1"/>
          <w:sz w:val="24"/>
          <w:szCs w:val="18"/>
        </w:rPr>
        <w:t>.</w:t>
      </w:r>
    </w:p>
    <w:sectPr w:rsidR="005D4712" w:rsidRPr="003E1D4F" w:rsidSect="000F3E39">
      <w:pgSz w:w="11906" w:h="16838"/>
      <w:pgMar w:top="1440" w:right="1440" w:bottom="1440" w:left="144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452"/>
    <w:multiLevelType w:val="multilevel"/>
    <w:tmpl w:val="EFD42E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F0A5F"/>
    <w:multiLevelType w:val="hybridMultilevel"/>
    <w:tmpl w:val="3EC09DEC"/>
    <w:lvl w:ilvl="0" w:tplc="D338C7B6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1974"/>
    <w:multiLevelType w:val="multilevel"/>
    <w:tmpl w:val="5286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666B7"/>
    <w:multiLevelType w:val="hybridMultilevel"/>
    <w:tmpl w:val="7DD03A7E"/>
    <w:lvl w:ilvl="0" w:tplc="45181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D26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66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92D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9C7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AA3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8A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CA7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29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D071DD"/>
    <w:multiLevelType w:val="multilevel"/>
    <w:tmpl w:val="02CC9C04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D083730"/>
    <w:multiLevelType w:val="hybridMultilevel"/>
    <w:tmpl w:val="E272B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7B29"/>
    <w:multiLevelType w:val="hybridMultilevel"/>
    <w:tmpl w:val="BF9AEA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76A77"/>
    <w:multiLevelType w:val="hybridMultilevel"/>
    <w:tmpl w:val="60C029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9F"/>
    <w:rsid w:val="0001648E"/>
    <w:rsid w:val="00056E8B"/>
    <w:rsid w:val="00067C9B"/>
    <w:rsid w:val="00091360"/>
    <w:rsid w:val="000D7B42"/>
    <w:rsid w:val="000F210D"/>
    <w:rsid w:val="000F3E39"/>
    <w:rsid w:val="00107D73"/>
    <w:rsid w:val="001170F6"/>
    <w:rsid w:val="001A05FF"/>
    <w:rsid w:val="001C1937"/>
    <w:rsid w:val="001D6C3C"/>
    <w:rsid w:val="0020285C"/>
    <w:rsid w:val="00282A94"/>
    <w:rsid w:val="002962DD"/>
    <w:rsid w:val="002C7514"/>
    <w:rsid w:val="002D4DBE"/>
    <w:rsid w:val="002E7D33"/>
    <w:rsid w:val="00314492"/>
    <w:rsid w:val="003204CA"/>
    <w:rsid w:val="00321206"/>
    <w:rsid w:val="00333039"/>
    <w:rsid w:val="003359D5"/>
    <w:rsid w:val="003663F3"/>
    <w:rsid w:val="00383090"/>
    <w:rsid w:val="003B1CD9"/>
    <w:rsid w:val="003D4714"/>
    <w:rsid w:val="003D5BA0"/>
    <w:rsid w:val="003E1D4F"/>
    <w:rsid w:val="003E625B"/>
    <w:rsid w:val="003F1E8C"/>
    <w:rsid w:val="004566C2"/>
    <w:rsid w:val="004950D3"/>
    <w:rsid w:val="004A2349"/>
    <w:rsid w:val="004A4BD6"/>
    <w:rsid w:val="004C47B0"/>
    <w:rsid w:val="004C583B"/>
    <w:rsid w:val="004E698A"/>
    <w:rsid w:val="004F123D"/>
    <w:rsid w:val="00525321"/>
    <w:rsid w:val="00546C76"/>
    <w:rsid w:val="00555062"/>
    <w:rsid w:val="00572ACE"/>
    <w:rsid w:val="005B71AE"/>
    <w:rsid w:val="005D4712"/>
    <w:rsid w:val="005F00BD"/>
    <w:rsid w:val="005F3C8D"/>
    <w:rsid w:val="00672EF6"/>
    <w:rsid w:val="00683927"/>
    <w:rsid w:val="006C04B5"/>
    <w:rsid w:val="006C4D92"/>
    <w:rsid w:val="00716CE4"/>
    <w:rsid w:val="00734A32"/>
    <w:rsid w:val="007B4324"/>
    <w:rsid w:val="007F4CA5"/>
    <w:rsid w:val="00811CBB"/>
    <w:rsid w:val="00817B52"/>
    <w:rsid w:val="00820E16"/>
    <w:rsid w:val="008476F0"/>
    <w:rsid w:val="00860091"/>
    <w:rsid w:val="00861F3D"/>
    <w:rsid w:val="00863D00"/>
    <w:rsid w:val="00865393"/>
    <w:rsid w:val="008821D0"/>
    <w:rsid w:val="008A3EED"/>
    <w:rsid w:val="008B386A"/>
    <w:rsid w:val="008B6629"/>
    <w:rsid w:val="008B6888"/>
    <w:rsid w:val="008F28F0"/>
    <w:rsid w:val="00910300"/>
    <w:rsid w:val="00972506"/>
    <w:rsid w:val="00976500"/>
    <w:rsid w:val="0098725C"/>
    <w:rsid w:val="009959E3"/>
    <w:rsid w:val="009D5B90"/>
    <w:rsid w:val="009E6CCA"/>
    <w:rsid w:val="00A118A6"/>
    <w:rsid w:val="00A3770D"/>
    <w:rsid w:val="00A440EB"/>
    <w:rsid w:val="00A50068"/>
    <w:rsid w:val="00A572A4"/>
    <w:rsid w:val="00A64CFE"/>
    <w:rsid w:val="00A76FEB"/>
    <w:rsid w:val="00AD2F4F"/>
    <w:rsid w:val="00B3772E"/>
    <w:rsid w:val="00B51660"/>
    <w:rsid w:val="00B91313"/>
    <w:rsid w:val="00BC2AEC"/>
    <w:rsid w:val="00BC7F57"/>
    <w:rsid w:val="00C1145A"/>
    <w:rsid w:val="00C358FE"/>
    <w:rsid w:val="00C50A87"/>
    <w:rsid w:val="00C82790"/>
    <w:rsid w:val="00CA4A79"/>
    <w:rsid w:val="00CE26D9"/>
    <w:rsid w:val="00CE58B3"/>
    <w:rsid w:val="00D21D01"/>
    <w:rsid w:val="00D42C15"/>
    <w:rsid w:val="00D43CC2"/>
    <w:rsid w:val="00D464E4"/>
    <w:rsid w:val="00D620E8"/>
    <w:rsid w:val="00D80FB5"/>
    <w:rsid w:val="00DA050A"/>
    <w:rsid w:val="00DA3D9A"/>
    <w:rsid w:val="00DC506C"/>
    <w:rsid w:val="00DC66D5"/>
    <w:rsid w:val="00DC78EC"/>
    <w:rsid w:val="00DD7019"/>
    <w:rsid w:val="00E96B9F"/>
    <w:rsid w:val="00EB3A16"/>
    <w:rsid w:val="00EE4CD9"/>
    <w:rsid w:val="00EF69BC"/>
    <w:rsid w:val="00F0490D"/>
    <w:rsid w:val="00F338F3"/>
    <w:rsid w:val="00F540F7"/>
    <w:rsid w:val="00F7366B"/>
    <w:rsid w:val="00F77896"/>
    <w:rsid w:val="00F84D2E"/>
    <w:rsid w:val="00FC3864"/>
    <w:rsid w:val="00FD099D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233F"/>
  <w15:docId w15:val="{2A782EA7-8390-4FB5-B2D2-2DB9101F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96B9F"/>
    <w:rPr>
      <w:rFonts w:ascii="Calibri" w:eastAsia="Calibri" w:hAnsi="Calibri" w:cs="Calibri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F"/>
    <w:rPr>
      <w:rFonts w:ascii="Tahoma" w:eastAsia="Calibri" w:hAnsi="Tahoma" w:cs="Tahoma"/>
      <w:sz w:val="16"/>
      <w:szCs w:val="16"/>
      <w:lang w:val="en-US" w:eastAsia="en-GB"/>
    </w:rPr>
  </w:style>
  <w:style w:type="character" w:styleId="Hyperlink">
    <w:name w:val="Hyperlink"/>
    <w:basedOn w:val="DefaultParagraphFont"/>
    <w:uiPriority w:val="99"/>
    <w:unhideWhenUsed/>
    <w:rsid w:val="003B1CD9"/>
    <w:rPr>
      <w:color w:val="0000FF" w:themeColor="hyperlink"/>
      <w:u w:val="single"/>
    </w:rPr>
  </w:style>
  <w:style w:type="character" w:customStyle="1" w:styleId="ilfuvd">
    <w:name w:val="ilfuvd"/>
    <w:basedOn w:val="DefaultParagraphFont"/>
    <w:rsid w:val="00FD099D"/>
  </w:style>
  <w:style w:type="paragraph" w:styleId="ListParagraph">
    <w:name w:val="List Paragraph"/>
    <w:basedOn w:val="Normal"/>
    <w:uiPriority w:val="34"/>
    <w:qFormat/>
    <w:rsid w:val="008821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21D0"/>
    <w:rPr>
      <w:b/>
      <w:bCs/>
    </w:rPr>
  </w:style>
  <w:style w:type="paragraph" w:styleId="NoSpacing">
    <w:name w:val="No Spacing"/>
    <w:link w:val="NoSpacingChar"/>
    <w:uiPriority w:val="1"/>
    <w:qFormat/>
    <w:rsid w:val="003D5BA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5BA0"/>
    <w:rPr>
      <w:rFonts w:eastAsiaTheme="minorEastAsia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2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620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620E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58EDB-41B5-465E-96B6-96654E3E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1 MATA PEMODELAN DAN SIMULASI 2019</vt:lpstr>
    </vt:vector>
  </TitlesOfParts>
  <Company>Telkom University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1 MATA PEMODELAN DAN SIMULASI 2019</dc:title>
  <dc:subject/>
  <dc:creator>Ilham Alif Nurfaidzi</dc:creator>
  <cp:keywords/>
  <dc:description/>
  <cp:lastModifiedBy>irawan syah</cp:lastModifiedBy>
  <cp:revision>27</cp:revision>
  <cp:lastPrinted>2019-03-03T10:11:00Z</cp:lastPrinted>
  <dcterms:created xsi:type="dcterms:W3CDTF">2019-03-27T18:14:00Z</dcterms:created>
  <dcterms:modified xsi:type="dcterms:W3CDTF">2019-05-06T13:36:00Z</dcterms:modified>
</cp:coreProperties>
</file>