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9361"/>
      </w:tblGrid>
      <w:tr w:rsidR="00EB4A48" w:rsidRPr="00EB4A48" w:rsidTr="00EB4A48">
        <w:tc>
          <w:tcPr>
            <w:tcW w:w="5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300" w:after="0" w:line="240" w:lineRule="auto"/>
              <w:ind w:left="450" w:right="450"/>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32"/>
                <w:szCs w:val="32"/>
                <w:lang w:eastAsia="ru-RU"/>
              </w:rPr>
              <w:t>КАБІНЕТ МІНІ</w:t>
            </w:r>
            <w:proofErr w:type="gramStart"/>
            <w:r w:rsidRPr="00EB4A48">
              <w:rPr>
                <w:rFonts w:ascii="Times New Roman" w:eastAsia="Times New Roman" w:hAnsi="Times New Roman" w:cs="Times New Roman"/>
                <w:b/>
                <w:bCs/>
                <w:color w:val="000000"/>
                <w:sz w:val="32"/>
                <w:szCs w:val="32"/>
                <w:lang w:eastAsia="ru-RU"/>
              </w:rPr>
              <w:t>СТР</w:t>
            </w:r>
            <w:proofErr w:type="gramEnd"/>
            <w:r w:rsidRPr="00EB4A48">
              <w:rPr>
                <w:rFonts w:ascii="Times New Roman" w:eastAsia="Times New Roman" w:hAnsi="Times New Roman" w:cs="Times New Roman"/>
                <w:b/>
                <w:bCs/>
                <w:color w:val="000000"/>
                <w:sz w:val="32"/>
                <w:szCs w:val="32"/>
                <w:lang w:eastAsia="ru-RU"/>
              </w:rPr>
              <w:t>ІВ УКРАЇНИ</w:t>
            </w:r>
            <w:r w:rsidRPr="00EB4A48">
              <w:rPr>
                <w:rFonts w:ascii="Times New Roman" w:eastAsia="Times New Roman" w:hAnsi="Times New Roman" w:cs="Times New Roman"/>
                <w:sz w:val="24"/>
                <w:szCs w:val="24"/>
                <w:lang w:eastAsia="ru-RU"/>
              </w:rPr>
              <w:t> </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b/>
                <w:bCs/>
                <w:color w:val="000000"/>
                <w:sz w:val="36"/>
                <w:szCs w:val="36"/>
                <w:lang w:eastAsia="ru-RU"/>
              </w:rPr>
              <w:t>ПОСТАНОВА</w:t>
            </w:r>
          </w:p>
        </w:tc>
      </w:tr>
      <w:tr w:rsidR="00EB4A48" w:rsidRPr="00EB4A48" w:rsidTr="00EB4A48">
        <w:tc>
          <w:tcPr>
            <w:tcW w:w="5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ind w:left="450" w:right="450"/>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24"/>
                <w:szCs w:val="24"/>
                <w:lang w:eastAsia="ru-RU"/>
              </w:rPr>
              <w:t>від 12 липня 2017 р. № 545 </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b/>
                <w:bCs/>
                <w:color w:val="000000"/>
                <w:sz w:val="24"/>
                <w:szCs w:val="24"/>
                <w:lang w:eastAsia="ru-RU"/>
              </w:rPr>
              <w:t>Киї</w:t>
            </w:r>
            <w:proofErr w:type="gramStart"/>
            <w:r w:rsidRPr="00EB4A48">
              <w:rPr>
                <w:rFonts w:ascii="Times New Roman" w:eastAsia="Times New Roman" w:hAnsi="Times New Roman" w:cs="Times New Roman"/>
                <w:b/>
                <w:bCs/>
                <w:color w:val="000000"/>
                <w:sz w:val="24"/>
                <w:szCs w:val="24"/>
                <w:lang w:eastAsia="ru-RU"/>
              </w:rPr>
              <w:t>в</w:t>
            </w:r>
            <w:proofErr w:type="gramEnd"/>
          </w:p>
        </w:tc>
      </w:tr>
    </w:tbl>
    <w:p w:rsidR="00EB4A48" w:rsidRPr="00EB4A48" w:rsidRDefault="00EB4A48" w:rsidP="00EB4A48">
      <w:pPr>
        <w:shd w:val="clear" w:color="auto" w:fill="FFFFFF"/>
        <w:spacing w:before="300" w:after="450" w:line="240" w:lineRule="auto"/>
        <w:ind w:left="225" w:right="225"/>
        <w:jc w:val="center"/>
        <w:rPr>
          <w:rFonts w:ascii="Times New Roman" w:eastAsia="Times New Roman" w:hAnsi="Times New Roman" w:cs="Times New Roman"/>
          <w:color w:val="000000"/>
          <w:sz w:val="24"/>
          <w:szCs w:val="24"/>
          <w:lang w:eastAsia="ru-RU"/>
        </w:rPr>
      </w:pPr>
      <w:bookmarkStart w:id="0" w:name="n3"/>
      <w:bookmarkEnd w:id="0"/>
      <w:r w:rsidRPr="00EB4A48">
        <w:rPr>
          <w:rFonts w:ascii="Times New Roman" w:eastAsia="Times New Roman" w:hAnsi="Times New Roman" w:cs="Times New Roman"/>
          <w:b/>
          <w:bCs/>
          <w:color w:val="000000"/>
          <w:sz w:val="32"/>
          <w:szCs w:val="32"/>
          <w:lang w:eastAsia="ru-RU"/>
        </w:rPr>
        <w:t xml:space="preserve">Про затвердження </w:t>
      </w:r>
      <w:proofErr w:type="gramStart"/>
      <w:r w:rsidRPr="00EB4A48">
        <w:rPr>
          <w:rFonts w:ascii="Times New Roman" w:eastAsia="Times New Roman" w:hAnsi="Times New Roman" w:cs="Times New Roman"/>
          <w:b/>
          <w:bCs/>
          <w:color w:val="000000"/>
          <w:sz w:val="32"/>
          <w:szCs w:val="32"/>
          <w:lang w:eastAsia="ru-RU"/>
        </w:rPr>
        <w:t>Положення</w:t>
      </w:r>
      <w:proofErr w:type="gramEnd"/>
      <w:r w:rsidRPr="00EB4A48">
        <w:rPr>
          <w:rFonts w:ascii="Times New Roman" w:eastAsia="Times New Roman" w:hAnsi="Times New Roman" w:cs="Times New Roman"/>
          <w:b/>
          <w:bCs/>
          <w:color w:val="000000"/>
          <w:sz w:val="32"/>
          <w:szCs w:val="32"/>
          <w:lang w:eastAsia="ru-RU"/>
        </w:rPr>
        <w:t xml:space="preserve"> про інклюзивно-ресурсний центр</w:t>
      </w:r>
    </w:p>
    <w:p w:rsidR="00EB4A48" w:rsidRPr="00EB4A48" w:rsidRDefault="00EB4A48" w:rsidP="00EB4A48">
      <w:pPr>
        <w:shd w:val="clear" w:color="auto" w:fill="FFFFFF"/>
        <w:spacing w:before="150" w:after="300" w:line="240" w:lineRule="auto"/>
        <w:ind w:left="225" w:right="225"/>
        <w:rPr>
          <w:rFonts w:ascii="Times New Roman" w:eastAsia="Times New Roman" w:hAnsi="Times New Roman" w:cs="Times New Roman"/>
          <w:color w:val="000000"/>
          <w:sz w:val="24"/>
          <w:szCs w:val="24"/>
          <w:lang w:eastAsia="ru-RU"/>
        </w:rPr>
      </w:pPr>
      <w:bookmarkStart w:id="1" w:name="n230"/>
      <w:bookmarkEnd w:id="1"/>
      <w:r w:rsidRPr="00EB4A48">
        <w:rPr>
          <w:rFonts w:ascii="Times New Roman" w:eastAsia="Times New Roman" w:hAnsi="Times New Roman" w:cs="Times New Roman"/>
          <w:color w:val="000000"/>
          <w:sz w:val="24"/>
          <w:szCs w:val="24"/>
          <w:lang w:eastAsia="ru-RU"/>
        </w:rPr>
        <w:t>{Із змінами, внесеними згідно з Постановою КМ </w:t>
      </w:r>
      <w:r w:rsidRPr="00EB4A48">
        <w:rPr>
          <w:rFonts w:ascii="Times New Roman" w:eastAsia="Times New Roman" w:hAnsi="Times New Roman" w:cs="Times New Roman"/>
          <w:color w:val="000000"/>
          <w:sz w:val="24"/>
          <w:szCs w:val="24"/>
          <w:lang w:eastAsia="ru-RU"/>
        </w:rPr>
        <w:br/>
      </w:r>
      <w:hyperlink r:id="rId5" w:anchor="n64" w:tgtFrame="_blank" w:history="1">
        <w:r w:rsidRPr="00EB4A48">
          <w:rPr>
            <w:rFonts w:ascii="Times New Roman" w:eastAsia="Times New Roman" w:hAnsi="Times New Roman" w:cs="Times New Roman"/>
            <w:color w:val="000099"/>
            <w:sz w:val="24"/>
            <w:szCs w:val="24"/>
            <w:u w:val="single"/>
            <w:lang w:eastAsia="ru-RU"/>
          </w:rPr>
          <w:t>№ 617 від 22.08.2018</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 w:name="n4"/>
      <w:bookmarkEnd w:id="2"/>
      <w:r w:rsidRPr="00EB4A48">
        <w:rPr>
          <w:rFonts w:ascii="Times New Roman" w:eastAsia="Times New Roman" w:hAnsi="Times New Roman" w:cs="Times New Roman"/>
          <w:color w:val="000000"/>
          <w:sz w:val="24"/>
          <w:szCs w:val="24"/>
          <w:lang w:eastAsia="ru-RU"/>
        </w:rPr>
        <w:t>Кабінет Міні</w:t>
      </w:r>
      <w:proofErr w:type="gramStart"/>
      <w:r w:rsidRPr="00EB4A48">
        <w:rPr>
          <w:rFonts w:ascii="Times New Roman" w:eastAsia="Times New Roman" w:hAnsi="Times New Roman" w:cs="Times New Roman"/>
          <w:color w:val="000000"/>
          <w:sz w:val="24"/>
          <w:szCs w:val="24"/>
          <w:lang w:eastAsia="ru-RU"/>
        </w:rPr>
        <w:t>стр</w:t>
      </w:r>
      <w:proofErr w:type="gramEnd"/>
      <w:r w:rsidRPr="00EB4A48">
        <w:rPr>
          <w:rFonts w:ascii="Times New Roman" w:eastAsia="Times New Roman" w:hAnsi="Times New Roman" w:cs="Times New Roman"/>
          <w:color w:val="000000"/>
          <w:sz w:val="24"/>
          <w:szCs w:val="24"/>
          <w:lang w:eastAsia="ru-RU"/>
        </w:rPr>
        <w:t>ів України </w:t>
      </w:r>
      <w:r w:rsidRPr="00EB4A48">
        <w:rPr>
          <w:rFonts w:ascii="Times New Roman" w:eastAsia="Times New Roman" w:hAnsi="Times New Roman" w:cs="Times New Roman"/>
          <w:b/>
          <w:bCs/>
          <w:color w:val="000000"/>
          <w:spacing w:val="30"/>
          <w:sz w:val="24"/>
          <w:szCs w:val="24"/>
          <w:lang w:eastAsia="ru-RU"/>
        </w:rPr>
        <w:t>постановляє</w:t>
      </w:r>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 w:name="n5"/>
      <w:bookmarkEnd w:id="3"/>
      <w:r w:rsidRPr="00EB4A48">
        <w:rPr>
          <w:rFonts w:ascii="Times New Roman" w:eastAsia="Times New Roman" w:hAnsi="Times New Roman" w:cs="Times New Roman"/>
          <w:color w:val="000000"/>
          <w:sz w:val="24"/>
          <w:szCs w:val="24"/>
          <w:lang w:eastAsia="ru-RU"/>
        </w:rPr>
        <w:t>1. Затвердити </w:t>
      </w:r>
      <w:hyperlink r:id="rId6" w:anchor="n11" w:history="1">
        <w:r w:rsidRPr="00EB4A48">
          <w:rPr>
            <w:rFonts w:ascii="Times New Roman" w:eastAsia="Times New Roman" w:hAnsi="Times New Roman" w:cs="Times New Roman"/>
            <w:color w:val="006600"/>
            <w:sz w:val="24"/>
            <w:szCs w:val="24"/>
            <w:u w:val="single"/>
            <w:lang w:eastAsia="ru-RU"/>
          </w:rPr>
          <w:t>Положення про інклюзивно-ресурсний центр</w:t>
        </w:r>
      </w:hyperlink>
      <w:r w:rsidRPr="00EB4A48">
        <w:rPr>
          <w:rFonts w:ascii="Times New Roman" w:eastAsia="Times New Roman" w:hAnsi="Times New Roman" w:cs="Times New Roman"/>
          <w:color w:val="000000"/>
          <w:sz w:val="24"/>
          <w:szCs w:val="24"/>
          <w:lang w:eastAsia="ru-RU"/>
        </w:rPr>
        <w:t>, що додається.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 w:name="n6"/>
      <w:bookmarkEnd w:id="4"/>
      <w:r w:rsidRPr="00EB4A48">
        <w:rPr>
          <w:rFonts w:ascii="Times New Roman" w:eastAsia="Times New Roman" w:hAnsi="Times New Roman" w:cs="Times New Roman"/>
          <w:color w:val="000000"/>
          <w:sz w:val="24"/>
          <w:szCs w:val="24"/>
          <w:lang w:eastAsia="ru-RU"/>
        </w:rPr>
        <w:t>2. Рекомендувати органам місцевого самоврядування та місцевим органам виконавчої влади відповідно до Положення, затвердженого цією постановою, утворити протягом двох місяці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 w:name="n7"/>
      <w:bookmarkEnd w:id="5"/>
      <w:r w:rsidRPr="00EB4A48">
        <w:rPr>
          <w:rFonts w:ascii="Times New Roman" w:eastAsia="Times New Roman" w:hAnsi="Times New Roman" w:cs="Times New Roman"/>
          <w:color w:val="000000"/>
          <w:sz w:val="24"/>
          <w:szCs w:val="24"/>
          <w:lang w:eastAsia="ru-RU"/>
        </w:rPr>
        <w:t>інклюзивно-ресурсні центри;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 w:name="n8"/>
      <w:bookmarkEnd w:id="6"/>
      <w:r w:rsidRPr="00EB4A48">
        <w:rPr>
          <w:rFonts w:ascii="Times New Roman" w:eastAsia="Times New Roman" w:hAnsi="Times New Roman" w:cs="Times New Roman"/>
          <w:color w:val="000000"/>
          <w:sz w:val="24"/>
          <w:szCs w:val="24"/>
          <w:lang w:eastAsia="ru-RU"/>
        </w:rPr>
        <w:t xml:space="preserve">обласні, Київський та Севастопольський міські ресурсні центри з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ідтримки інклюзивної освіти шляхом реорганізації психолого-медико-педагогічних консультацій.</w:t>
      </w:r>
    </w:p>
    <w:tbl>
      <w:tblPr>
        <w:tblW w:w="5000" w:type="pct"/>
        <w:tblCellMar>
          <w:left w:w="0" w:type="dxa"/>
          <w:right w:w="0" w:type="dxa"/>
        </w:tblCellMar>
        <w:tblLook w:val="04A0" w:firstRow="1" w:lastRow="0" w:firstColumn="1" w:lastColumn="0" w:noHBand="0" w:noVBand="1"/>
      </w:tblPr>
      <w:tblGrid>
        <w:gridCol w:w="2808"/>
        <w:gridCol w:w="6553"/>
      </w:tblGrid>
      <w:tr w:rsidR="00EB4A48" w:rsidRPr="00EB4A48" w:rsidTr="00EB4A48">
        <w:tc>
          <w:tcPr>
            <w:tcW w:w="15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300" w:after="150" w:line="240" w:lineRule="auto"/>
              <w:jc w:val="center"/>
              <w:rPr>
                <w:rFonts w:ascii="Times New Roman" w:eastAsia="Times New Roman" w:hAnsi="Times New Roman" w:cs="Times New Roman"/>
                <w:sz w:val="24"/>
                <w:szCs w:val="24"/>
                <w:lang w:eastAsia="ru-RU"/>
              </w:rPr>
            </w:pPr>
            <w:bookmarkStart w:id="7" w:name="n9"/>
            <w:bookmarkEnd w:id="7"/>
            <w:r w:rsidRPr="00EB4A48">
              <w:rPr>
                <w:rFonts w:ascii="Times New Roman" w:eastAsia="Times New Roman" w:hAnsi="Times New Roman" w:cs="Times New Roman"/>
                <w:b/>
                <w:bCs/>
                <w:color w:val="000000"/>
                <w:sz w:val="24"/>
                <w:szCs w:val="24"/>
                <w:lang w:eastAsia="ru-RU"/>
              </w:rPr>
              <w:t>Прем'єр-міні</w:t>
            </w:r>
            <w:proofErr w:type="gramStart"/>
            <w:r w:rsidRPr="00EB4A48">
              <w:rPr>
                <w:rFonts w:ascii="Times New Roman" w:eastAsia="Times New Roman" w:hAnsi="Times New Roman" w:cs="Times New Roman"/>
                <w:b/>
                <w:bCs/>
                <w:color w:val="000000"/>
                <w:sz w:val="24"/>
                <w:szCs w:val="24"/>
                <w:lang w:eastAsia="ru-RU"/>
              </w:rPr>
              <w:t>стр</w:t>
            </w:r>
            <w:proofErr w:type="gramEnd"/>
            <w:r w:rsidRPr="00EB4A48">
              <w:rPr>
                <w:rFonts w:ascii="Times New Roman" w:eastAsia="Times New Roman" w:hAnsi="Times New Roman" w:cs="Times New Roman"/>
                <w:b/>
                <w:bCs/>
                <w:color w:val="000000"/>
                <w:sz w:val="24"/>
                <w:szCs w:val="24"/>
                <w:lang w:eastAsia="ru-RU"/>
              </w:rPr>
              <w:t xml:space="preserve"> України</w:t>
            </w:r>
          </w:p>
        </w:tc>
        <w:tc>
          <w:tcPr>
            <w:tcW w:w="35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300" w:after="0" w:line="240" w:lineRule="auto"/>
              <w:jc w:val="right"/>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24"/>
                <w:szCs w:val="24"/>
                <w:lang w:eastAsia="ru-RU"/>
              </w:rPr>
              <w:t>В.ГРОЙСМАН</w:t>
            </w:r>
          </w:p>
        </w:tc>
      </w:tr>
      <w:tr w:rsidR="00EB4A48" w:rsidRPr="00EB4A48" w:rsidTr="00EB4A48">
        <w:tc>
          <w:tcPr>
            <w:tcW w:w="0" w:type="auto"/>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30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24"/>
                <w:szCs w:val="24"/>
                <w:lang w:eastAsia="ru-RU"/>
              </w:rPr>
              <w:t>Інд. 73</w:t>
            </w:r>
          </w:p>
        </w:tc>
        <w:tc>
          <w:tcPr>
            <w:tcW w:w="0" w:type="auto"/>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300" w:after="0" w:line="240" w:lineRule="auto"/>
              <w:jc w:val="right"/>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24"/>
                <w:szCs w:val="24"/>
                <w:lang w:eastAsia="ru-RU"/>
              </w:rPr>
              <w:br/>
            </w:r>
          </w:p>
        </w:tc>
      </w:tr>
    </w:tbl>
    <w:p w:rsidR="00EB4A48" w:rsidRPr="00EB4A48" w:rsidRDefault="00EB4A48" w:rsidP="00EB4A48">
      <w:pPr>
        <w:shd w:val="clear" w:color="auto" w:fill="FFFFFF"/>
        <w:spacing w:after="0" w:line="240" w:lineRule="auto"/>
        <w:rPr>
          <w:rFonts w:ascii="Times New Roman" w:eastAsia="Times New Roman" w:hAnsi="Times New Roman" w:cs="Times New Roman"/>
          <w:sz w:val="24"/>
          <w:szCs w:val="24"/>
          <w:lang w:eastAsia="ru-RU"/>
        </w:rPr>
      </w:pPr>
      <w:bookmarkStart w:id="8" w:name="n220"/>
      <w:bookmarkEnd w:id="8"/>
      <w:r w:rsidRPr="00EB4A48">
        <w:rPr>
          <w:rFonts w:ascii="Times New Roman" w:eastAsia="Times New Roman" w:hAnsi="Times New Roman" w:cs="Times New Roman"/>
          <w:color w:val="000000"/>
          <w:sz w:val="24"/>
          <w:szCs w:val="24"/>
          <w:lang w:eastAsia="ru-RU"/>
        </w:rPr>
        <w:pict>
          <v:rect id="_x0000_i1025"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3744"/>
        <w:gridCol w:w="5617"/>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9" w:name="n10"/>
            <w:bookmarkEnd w:id="9"/>
            <w:r w:rsidRPr="00EB4A48">
              <w:rPr>
                <w:rFonts w:ascii="Times New Roman" w:eastAsia="Times New Roman" w:hAnsi="Times New Roman" w:cs="Times New Roman"/>
                <w:b/>
                <w:bCs/>
                <w:color w:val="000000"/>
                <w:sz w:val="24"/>
                <w:szCs w:val="24"/>
                <w:lang w:eastAsia="ru-RU"/>
              </w:rPr>
              <w:br/>
            </w:r>
          </w:p>
        </w:tc>
        <w:tc>
          <w:tcPr>
            <w:tcW w:w="3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24"/>
                <w:szCs w:val="24"/>
                <w:lang w:eastAsia="ru-RU"/>
              </w:rPr>
              <w:t>ЗАТВЕРДЖЕНО </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b/>
                <w:bCs/>
                <w:color w:val="000000"/>
                <w:sz w:val="24"/>
                <w:szCs w:val="24"/>
                <w:lang w:eastAsia="ru-RU"/>
              </w:rPr>
              <w:t>постановою Кабінету Міні</w:t>
            </w:r>
            <w:proofErr w:type="gramStart"/>
            <w:r w:rsidRPr="00EB4A48">
              <w:rPr>
                <w:rFonts w:ascii="Times New Roman" w:eastAsia="Times New Roman" w:hAnsi="Times New Roman" w:cs="Times New Roman"/>
                <w:b/>
                <w:bCs/>
                <w:color w:val="000000"/>
                <w:sz w:val="24"/>
                <w:szCs w:val="24"/>
                <w:lang w:eastAsia="ru-RU"/>
              </w:rPr>
              <w:t>стр</w:t>
            </w:r>
            <w:proofErr w:type="gramEnd"/>
            <w:r w:rsidRPr="00EB4A48">
              <w:rPr>
                <w:rFonts w:ascii="Times New Roman" w:eastAsia="Times New Roman" w:hAnsi="Times New Roman" w:cs="Times New Roman"/>
                <w:b/>
                <w:bCs/>
                <w:color w:val="000000"/>
                <w:sz w:val="24"/>
                <w:szCs w:val="24"/>
                <w:lang w:eastAsia="ru-RU"/>
              </w:rPr>
              <w:t>ів України </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b/>
                <w:bCs/>
                <w:color w:val="000000"/>
                <w:sz w:val="24"/>
                <w:szCs w:val="24"/>
                <w:lang w:eastAsia="ru-RU"/>
              </w:rPr>
              <w:t>від 12 липня 2017 р. № 545</w:t>
            </w:r>
          </w:p>
        </w:tc>
      </w:tr>
    </w:tbl>
    <w:p w:rsidR="00EB4A48" w:rsidRPr="00EB4A48" w:rsidRDefault="00EB4A48" w:rsidP="00EB4A48">
      <w:pPr>
        <w:shd w:val="clear" w:color="auto" w:fill="FFFFFF"/>
        <w:spacing w:before="300" w:after="450" w:line="240" w:lineRule="auto"/>
        <w:ind w:left="225" w:right="225"/>
        <w:jc w:val="center"/>
        <w:rPr>
          <w:rFonts w:ascii="Times New Roman" w:eastAsia="Times New Roman" w:hAnsi="Times New Roman" w:cs="Times New Roman"/>
          <w:color w:val="000000"/>
          <w:sz w:val="24"/>
          <w:szCs w:val="24"/>
          <w:lang w:eastAsia="ru-RU"/>
        </w:rPr>
      </w:pPr>
      <w:bookmarkStart w:id="10" w:name="n11"/>
      <w:bookmarkEnd w:id="10"/>
      <w:r w:rsidRPr="00EB4A48">
        <w:rPr>
          <w:rFonts w:ascii="Times New Roman" w:eastAsia="Times New Roman" w:hAnsi="Times New Roman" w:cs="Times New Roman"/>
          <w:b/>
          <w:bCs/>
          <w:color w:val="000000"/>
          <w:sz w:val="32"/>
          <w:szCs w:val="32"/>
          <w:lang w:eastAsia="ru-RU"/>
        </w:rPr>
        <w:t>ПОЛОЖЕННЯ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32"/>
          <w:szCs w:val="32"/>
          <w:lang w:eastAsia="ru-RU"/>
        </w:rPr>
        <w:t>про інклюзивно-ресурсний центр</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 w:name="n301"/>
      <w:bookmarkEnd w:id="11"/>
      <w:r w:rsidRPr="00EB4A48">
        <w:rPr>
          <w:rFonts w:ascii="Times New Roman" w:eastAsia="Times New Roman" w:hAnsi="Times New Roman" w:cs="Times New Roman"/>
          <w:i/>
          <w:iCs/>
          <w:color w:val="000000"/>
          <w:sz w:val="24"/>
          <w:szCs w:val="24"/>
          <w:lang w:eastAsia="ru-RU"/>
        </w:rPr>
        <w:t xml:space="preserve">{У тексті Положення слова “центр”, “навчальний заклад” і “структурний </w:t>
      </w:r>
      <w:proofErr w:type="gramStart"/>
      <w:r w:rsidRPr="00EB4A48">
        <w:rPr>
          <w:rFonts w:ascii="Times New Roman" w:eastAsia="Times New Roman" w:hAnsi="Times New Roman" w:cs="Times New Roman"/>
          <w:i/>
          <w:iCs/>
          <w:color w:val="000000"/>
          <w:sz w:val="24"/>
          <w:szCs w:val="24"/>
          <w:lang w:eastAsia="ru-RU"/>
        </w:rPr>
        <w:t>п</w:t>
      </w:r>
      <w:proofErr w:type="gramEnd"/>
      <w:r w:rsidRPr="00EB4A48">
        <w:rPr>
          <w:rFonts w:ascii="Times New Roman" w:eastAsia="Times New Roman" w:hAnsi="Times New Roman" w:cs="Times New Roman"/>
          <w:i/>
          <w:iCs/>
          <w:color w:val="000000"/>
          <w:sz w:val="24"/>
          <w:szCs w:val="24"/>
          <w:lang w:eastAsia="ru-RU"/>
        </w:rPr>
        <w:t xml:space="preserve">ідрозділ з питань діяльності центру” в усіх відмінках і формах числа замінено відповідно словами “інклюзивно-ресурсний центр”, “заклад освіти” і “структурний підрозділ з питань діяльності інклюзивно-ресурсних центрів органів управління освітою” у відповідному відмінку і числі; </w:t>
      </w:r>
      <w:proofErr w:type="gramStart"/>
      <w:r w:rsidRPr="00EB4A48">
        <w:rPr>
          <w:rFonts w:ascii="Times New Roman" w:eastAsia="Times New Roman" w:hAnsi="Times New Roman" w:cs="Times New Roman"/>
          <w:i/>
          <w:iCs/>
          <w:color w:val="000000"/>
          <w:sz w:val="24"/>
          <w:szCs w:val="24"/>
          <w:lang w:eastAsia="ru-RU"/>
        </w:rPr>
        <w:t>слова “психолого-педагогічна допомога” в усіх відмінках замінено словами “психолого-педагогічні та корекційно-розвиткові послуги” у відповідному відмінку згідно з Постановою КМ </w:t>
      </w:r>
      <w:hyperlink r:id="rId7" w:anchor="n169"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roofErr w:type="gramEnd"/>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12" w:name="n12"/>
      <w:bookmarkEnd w:id="12"/>
      <w:r w:rsidRPr="00EB4A48">
        <w:rPr>
          <w:rFonts w:ascii="Times New Roman" w:eastAsia="Times New Roman" w:hAnsi="Times New Roman" w:cs="Times New Roman"/>
          <w:b/>
          <w:bCs/>
          <w:color w:val="000000"/>
          <w:sz w:val="28"/>
          <w:szCs w:val="28"/>
          <w:lang w:eastAsia="ru-RU"/>
        </w:rPr>
        <w:t>Загальна частина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 w:name="n13"/>
      <w:bookmarkEnd w:id="13"/>
      <w:r w:rsidRPr="00EB4A48">
        <w:rPr>
          <w:rFonts w:ascii="Times New Roman" w:eastAsia="Times New Roman" w:hAnsi="Times New Roman" w:cs="Times New Roman"/>
          <w:color w:val="000000"/>
          <w:sz w:val="24"/>
          <w:szCs w:val="24"/>
          <w:lang w:eastAsia="ru-RU"/>
        </w:rPr>
        <w:lastRenderedPageBreak/>
        <w:t>1. Це Положення визначає порядок утворення та припинення, основні засади діяльності, а також правовий статус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 w:name="n14"/>
      <w:bookmarkEnd w:id="14"/>
      <w:r w:rsidRPr="00EB4A48">
        <w:rPr>
          <w:rFonts w:ascii="Times New Roman" w:eastAsia="Times New Roman" w:hAnsi="Times New Roman" w:cs="Times New Roman"/>
          <w:color w:val="000000"/>
          <w:sz w:val="24"/>
          <w:szCs w:val="24"/>
          <w:lang w:eastAsia="ru-RU"/>
        </w:rPr>
        <w:t xml:space="preserve">Інклюзивно-ресурсний центр є установою, що утворюється з метою забезпечення права дітей з особливими освітніми потребами віком від 2 до 18 років на здобуття дошкільної та загальної середньої освіти, в тому </w:t>
      </w:r>
      <w:proofErr w:type="gramStart"/>
      <w:r w:rsidRPr="00EB4A48">
        <w:rPr>
          <w:rFonts w:ascii="Times New Roman" w:eastAsia="Times New Roman" w:hAnsi="Times New Roman" w:cs="Times New Roman"/>
          <w:color w:val="000000"/>
          <w:sz w:val="24"/>
          <w:szCs w:val="24"/>
          <w:lang w:eastAsia="ru-RU"/>
        </w:rPr>
        <w:t>числі у</w:t>
      </w:r>
      <w:proofErr w:type="gramEnd"/>
      <w:r w:rsidRPr="00EB4A48">
        <w:rPr>
          <w:rFonts w:ascii="Times New Roman" w:eastAsia="Times New Roman" w:hAnsi="Times New Roman" w:cs="Times New Roman"/>
          <w:color w:val="000000"/>
          <w:sz w:val="24"/>
          <w:szCs w:val="24"/>
          <w:lang w:eastAsia="ru-RU"/>
        </w:rPr>
        <w:t xml:space="preserve"> закладах професійної (професійно-технічної) освіти та інших закладах освіти, які забезпечують здобуття загальної середньої освіти, шляхом проведення комплексної психолого-педагогічної оцінки розвитку дитини (далі - комплексна оцінка), надання психолого-педагогічних, корекційно-розвиткових послуг та забезпечення їх </w:t>
      </w:r>
      <w:proofErr w:type="gramStart"/>
      <w:r w:rsidRPr="00EB4A48">
        <w:rPr>
          <w:rFonts w:ascii="Times New Roman" w:eastAsia="Times New Roman" w:hAnsi="Times New Roman" w:cs="Times New Roman"/>
          <w:color w:val="000000"/>
          <w:sz w:val="24"/>
          <w:szCs w:val="24"/>
          <w:lang w:eastAsia="ru-RU"/>
        </w:rPr>
        <w:t>системного</w:t>
      </w:r>
      <w:proofErr w:type="gramEnd"/>
      <w:r w:rsidRPr="00EB4A48">
        <w:rPr>
          <w:rFonts w:ascii="Times New Roman" w:eastAsia="Times New Roman" w:hAnsi="Times New Roman" w:cs="Times New Roman"/>
          <w:color w:val="000000"/>
          <w:sz w:val="24"/>
          <w:szCs w:val="24"/>
          <w:lang w:eastAsia="ru-RU"/>
        </w:rPr>
        <w:t xml:space="preserve"> кваліфікованого супроводу.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 w:name="n15"/>
      <w:bookmarkEnd w:id="15"/>
      <w:r w:rsidRPr="00EB4A48">
        <w:rPr>
          <w:rFonts w:ascii="Times New Roman" w:eastAsia="Times New Roman" w:hAnsi="Times New Roman" w:cs="Times New Roman"/>
          <w:color w:val="000000"/>
          <w:sz w:val="24"/>
          <w:szCs w:val="24"/>
          <w:lang w:eastAsia="ru-RU"/>
        </w:rPr>
        <w:t xml:space="preserve">МОН є головним органом у системі центральних органів виконавчої влади, що забезпечує формування та реалізацію державної політики щодо діяльності інклюзивно-ресурсних центрів. Методичне та аналітичне забезпечення діяльності інклюзивно-ресурсних центрів здійснюють ресурсні центри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ідтримки інклюзивної освіти (далі - центри підтримки інклюзивної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 w:name="n231"/>
      <w:bookmarkEnd w:id="16"/>
      <w:r w:rsidRPr="00EB4A48">
        <w:rPr>
          <w:rFonts w:ascii="Times New Roman" w:eastAsia="Times New Roman" w:hAnsi="Times New Roman" w:cs="Times New Roman"/>
          <w:i/>
          <w:iCs/>
          <w:color w:val="000000"/>
          <w:sz w:val="24"/>
          <w:szCs w:val="24"/>
          <w:lang w:eastAsia="ru-RU"/>
        </w:rPr>
        <w:t>{Пункт 1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8" w:anchor="n65"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 w:name="n16"/>
      <w:bookmarkEnd w:id="17"/>
      <w:r w:rsidRPr="00EB4A48">
        <w:rPr>
          <w:rFonts w:ascii="Times New Roman" w:eastAsia="Times New Roman" w:hAnsi="Times New Roman" w:cs="Times New Roman"/>
          <w:color w:val="000000"/>
          <w:sz w:val="24"/>
          <w:szCs w:val="24"/>
          <w:lang w:eastAsia="ru-RU"/>
        </w:rPr>
        <w:t xml:space="preserve">2. У </w:t>
      </w:r>
      <w:proofErr w:type="gramStart"/>
      <w:r w:rsidRPr="00EB4A48">
        <w:rPr>
          <w:rFonts w:ascii="Times New Roman" w:eastAsia="Times New Roman" w:hAnsi="Times New Roman" w:cs="Times New Roman"/>
          <w:color w:val="000000"/>
          <w:sz w:val="24"/>
          <w:szCs w:val="24"/>
          <w:lang w:eastAsia="ru-RU"/>
        </w:rPr>
        <w:t>своїй</w:t>
      </w:r>
      <w:proofErr w:type="gramEnd"/>
      <w:r w:rsidRPr="00EB4A48">
        <w:rPr>
          <w:rFonts w:ascii="Times New Roman" w:eastAsia="Times New Roman" w:hAnsi="Times New Roman" w:cs="Times New Roman"/>
          <w:color w:val="000000"/>
          <w:sz w:val="24"/>
          <w:szCs w:val="24"/>
          <w:lang w:eastAsia="ru-RU"/>
        </w:rPr>
        <w:t xml:space="preserve"> діяльності інклюзивно-ресурсний центр керується </w:t>
      </w:r>
      <w:hyperlink r:id="rId9" w:tgtFrame="_blank" w:history="1">
        <w:r w:rsidRPr="00EB4A48">
          <w:rPr>
            <w:rFonts w:ascii="Times New Roman" w:eastAsia="Times New Roman" w:hAnsi="Times New Roman" w:cs="Times New Roman"/>
            <w:color w:val="000099"/>
            <w:sz w:val="24"/>
            <w:szCs w:val="24"/>
            <w:u w:val="single"/>
            <w:lang w:eastAsia="ru-RU"/>
          </w:rPr>
          <w:t>Конституцією України</w:t>
        </w:r>
      </w:hyperlink>
      <w:r w:rsidRPr="00EB4A48">
        <w:rPr>
          <w:rFonts w:ascii="Times New Roman" w:eastAsia="Times New Roman" w:hAnsi="Times New Roman" w:cs="Times New Roman"/>
          <w:color w:val="000000"/>
          <w:sz w:val="24"/>
          <w:szCs w:val="24"/>
          <w:lang w:eastAsia="ru-RU"/>
        </w:rPr>
        <w:t>, </w:t>
      </w:r>
      <w:hyperlink r:id="rId10" w:tgtFrame="_blank" w:history="1">
        <w:r w:rsidRPr="00EB4A48">
          <w:rPr>
            <w:rFonts w:ascii="Times New Roman" w:eastAsia="Times New Roman" w:hAnsi="Times New Roman" w:cs="Times New Roman"/>
            <w:color w:val="000099"/>
            <w:sz w:val="24"/>
            <w:szCs w:val="24"/>
            <w:u w:val="single"/>
            <w:lang w:eastAsia="ru-RU"/>
          </w:rPr>
          <w:t>Конвенцією про права осіб з інвалідністю</w:t>
        </w:r>
      </w:hyperlink>
      <w:r w:rsidRPr="00EB4A48">
        <w:rPr>
          <w:rFonts w:ascii="Times New Roman" w:eastAsia="Times New Roman" w:hAnsi="Times New Roman" w:cs="Times New Roman"/>
          <w:color w:val="000000"/>
          <w:sz w:val="24"/>
          <w:szCs w:val="24"/>
          <w:lang w:eastAsia="ru-RU"/>
        </w:rPr>
        <w:t>, Законами України </w:t>
      </w:r>
      <w:hyperlink r:id="rId11" w:tgtFrame="_blank" w:history="1">
        <w:r w:rsidRPr="00EB4A48">
          <w:rPr>
            <w:rFonts w:ascii="Times New Roman" w:eastAsia="Times New Roman" w:hAnsi="Times New Roman" w:cs="Times New Roman"/>
            <w:color w:val="000099"/>
            <w:sz w:val="24"/>
            <w:szCs w:val="24"/>
            <w:u w:val="single"/>
            <w:lang w:eastAsia="ru-RU"/>
          </w:rPr>
          <w:t>“Про освіту”</w:t>
        </w:r>
      </w:hyperlink>
      <w:r w:rsidRPr="00EB4A48">
        <w:rPr>
          <w:rFonts w:ascii="Times New Roman" w:eastAsia="Times New Roman" w:hAnsi="Times New Roman" w:cs="Times New Roman"/>
          <w:color w:val="000000"/>
          <w:sz w:val="24"/>
          <w:szCs w:val="24"/>
          <w:lang w:eastAsia="ru-RU"/>
        </w:rPr>
        <w:t>, </w:t>
      </w:r>
      <w:hyperlink r:id="rId12" w:tgtFrame="_blank" w:history="1">
        <w:r w:rsidRPr="00EB4A48">
          <w:rPr>
            <w:rFonts w:ascii="Times New Roman" w:eastAsia="Times New Roman" w:hAnsi="Times New Roman" w:cs="Times New Roman"/>
            <w:color w:val="000099"/>
            <w:sz w:val="24"/>
            <w:szCs w:val="24"/>
            <w:u w:val="single"/>
            <w:lang w:eastAsia="ru-RU"/>
          </w:rPr>
          <w:t>“Про загальну середню освіту”</w:t>
        </w:r>
      </w:hyperlink>
      <w:r w:rsidRPr="00EB4A48">
        <w:rPr>
          <w:rFonts w:ascii="Times New Roman" w:eastAsia="Times New Roman" w:hAnsi="Times New Roman" w:cs="Times New Roman"/>
          <w:color w:val="000000"/>
          <w:sz w:val="24"/>
          <w:szCs w:val="24"/>
          <w:lang w:eastAsia="ru-RU"/>
        </w:rPr>
        <w:t>, </w:t>
      </w:r>
      <w:hyperlink r:id="rId13" w:tgtFrame="_blank" w:history="1">
        <w:r w:rsidRPr="00EB4A48">
          <w:rPr>
            <w:rFonts w:ascii="Times New Roman" w:eastAsia="Times New Roman" w:hAnsi="Times New Roman" w:cs="Times New Roman"/>
            <w:color w:val="000099"/>
            <w:sz w:val="24"/>
            <w:szCs w:val="24"/>
            <w:u w:val="single"/>
            <w:lang w:eastAsia="ru-RU"/>
          </w:rPr>
          <w:t>“Про дошкільну освіту”</w:t>
        </w:r>
      </w:hyperlink>
      <w:r w:rsidRPr="00EB4A48">
        <w:rPr>
          <w:rFonts w:ascii="Times New Roman" w:eastAsia="Times New Roman" w:hAnsi="Times New Roman" w:cs="Times New Roman"/>
          <w:color w:val="000000"/>
          <w:sz w:val="24"/>
          <w:szCs w:val="24"/>
          <w:lang w:eastAsia="ru-RU"/>
        </w:rPr>
        <w:t>, іншими актами законодавства та цим Положенням.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 w:name="n17"/>
      <w:bookmarkEnd w:id="18"/>
      <w:proofErr w:type="gramStart"/>
      <w:r w:rsidRPr="00EB4A48">
        <w:rPr>
          <w:rFonts w:ascii="Times New Roman" w:eastAsia="Times New Roman" w:hAnsi="Times New Roman" w:cs="Times New Roman"/>
          <w:color w:val="000000"/>
          <w:sz w:val="24"/>
          <w:szCs w:val="24"/>
          <w:lang w:eastAsia="ru-RU"/>
        </w:rPr>
        <w:t>Інклюзивно-ресурсний центр провадить діяльність з урахуванням таких принципів, як повага та сприйняття індивідуальних особливостей дітей, дотримання найкращих інтересів дитини, недопущення дискримінації та порушення прав дитини, конфіденційність, доступність освітніх послуг з раннього віку, міжвідомча співпраця.</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 w:name="n18"/>
      <w:bookmarkEnd w:id="19"/>
      <w:r w:rsidRPr="00EB4A48">
        <w:rPr>
          <w:rFonts w:ascii="Times New Roman" w:eastAsia="Times New Roman" w:hAnsi="Times New Roman" w:cs="Times New Roman"/>
          <w:color w:val="000000"/>
          <w:sz w:val="24"/>
          <w:szCs w:val="24"/>
          <w:lang w:eastAsia="ru-RU"/>
        </w:rPr>
        <w:t>3. Засновниками інклюзивно-ресурсних центрів є представницькі органи місцевого самоврядування об’єднаних територіальних громад, районні, міські, районні у містах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разі їх утворення) ради.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 w:name="n19"/>
      <w:bookmarkEnd w:id="20"/>
      <w:r w:rsidRPr="00EB4A48">
        <w:rPr>
          <w:rFonts w:ascii="Times New Roman" w:eastAsia="Times New Roman" w:hAnsi="Times New Roman" w:cs="Times New Roman"/>
          <w:color w:val="000000"/>
          <w:sz w:val="24"/>
          <w:szCs w:val="24"/>
          <w:lang w:eastAsia="ru-RU"/>
        </w:rPr>
        <w:t xml:space="preserve">Інклюзивно-ресурсний центр є юридичною </w:t>
      </w:r>
      <w:proofErr w:type="gramStart"/>
      <w:r w:rsidRPr="00EB4A48">
        <w:rPr>
          <w:rFonts w:ascii="Times New Roman" w:eastAsia="Times New Roman" w:hAnsi="Times New Roman" w:cs="Times New Roman"/>
          <w:color w:val="000000"/>
          <w:sz w:val="24"/>
          <w:szCs w:val="24"/>
          <w:lang w:eastAsia="ru-RU"/>
        </w:rPr>
        <w:t>особою</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 w:name="n20"/>
      <w:bookmarkEnd w:id="21"/>
      <w:r w:rsidRPr="00EB4A48">
        <w:rPr>
          <w:rFonts w:ascii="Times New Roman" w:eastAsia="Times New Roman" w:hAnsi="Times New Roman" w:cs="Times New Roman"/>
          <w:color w:val="000000"/>
          <w:sz w:val="24"/>
          <w:szCs w:val="24"/>
          <w:lang w:eastAsia="ru-RU"/>
        </w:rPr>
        <w:t>Інклюзивно-ресурсний центр має рахунки в органах Казначейства, самостійний баланс, бланк із своїм найменуванням.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 w:name="n21"/>
      <w:bookmarkEnd w:id="22"/>
      <w:r w:rsidRPr="00EB4A48">
        <w:rPr>
          <w:rFonts w:ascii="Times New Roman" w:eastAsia="Times New Roman" w:hAnsi="Times New Roman" w:cs="Times New Roman"/>
          <w:color w:val="000000"/>
          <w:sz w:val="24"/>
          <w:szCs w:val="24"/>
          <w:lang w:eastAsia="ru-RU"/>
        </w:rPr>
        <w:t xml:space="preserve">Засновник розробляє та затверджує установчі документи інклюзивно-ресурсного центру відповідно до вимог законодавства,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тому числі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 w:name="n22"/>
      <w:bookmarkEnd w:id="23"/>
      <w:r w:rsidRPr="00EB4A48">
        <w:rPr>
          <w:rFonts w:ascii="Times New Roman" w:eastAsia="Times New Roman" w:hAnsi="Times New Roman" w:cs="Times New Roman"/>
          <w:color w:val="000000"/>
          <w:sz w:val="24"/>
          <w:szCs w:val="24"/>
          <w:lang w:eastAsia="ru-RU"/>
        </w:rPr>
        <w:t>4. Інклюзивно-ресурсні центри утворюються з розрахунку один інклюзивно-ресурсний центр не більш як на 7 тис. дітей, які проживають на території об’єднаної територіальної громади (району), та не більш як на 12 тис. дітей, які проживають у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 (районі міста).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4" w:name="n23"/>
      <w:bookmarkEnd w:id="24"/>
      <w:r w:rsidRPr="00EB4A48">
        <w:rPr>
          <w:rFonts w:ascii="Times New Roman" w:eastAsia="Times New Roman" w:hAnsi="Times New Roman" w:cs="Times New Roman"/>
          <w:color w:val="000000"/>
          <w:sz w:val="24"/>
          <w:szCs w:val="24"/>
          <w:lang w:eastAsia="ru-RU"/>
        </w:rPr>
        <w:t>У разі коли кількість дітей, які проживають на території об’єднаної територіальної громади (району) або у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 (районі міста), перевищує відповідно 7 тис. та 12 тис., інклюзивно-ресурсний центр додатково залучає необхідних фахівців з урахуванням виявлених дітей відповідної нозології, які потребують психолого-педагогічного супроводу та надання психолого-педагогічних та корекційно-розвиткових послуг, згідно з </w:t>
      </w:r>
      <w:hyperlink r:id="rId14" w:anchor="n130" w:history="1">
        <w:r w:rsidRPr="00EB4A48">
          <w:rPr>
            <w:rFonts w:ascii="Times New Roman" w:eastAsia="Times New Roman" w:hAnsi="Times New Roman" w:cs="Times New Roman"/>
            <w:color w:val="006600"/>
            <w:sz w:val="24"/>
            <w:szCs w:val="24"/>
            <w:u w:val="single"/>
            <w:lang w:eastAsia="ru-RU"/>
          </w:rPr>
          <w:t>пунктом 52</w:t>
        </w:r>
      </w:hyperlink>
      <w:r w:rsidRPr="00EB4A48">
        <w:rPr>
          <w:rFonts w:ascii="Times New Roman" w:eastAsia="Times New Roman" w:hAnsi="Times New Roman" w:cs="Times New Roman"/>
          <w:color w:val="000000"/>
          <w:sz w:val="24"/>
          <w:szCs w:val="24"/>
          <w:lang w:eastAsia="ru-RU"/>
        </w:rPr>
        <w:t>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5" w:name="n232"/>
      <w:bookmarkEnd w:id="25"/>
      <w:r w:rsidRPr="00EB4A48">
        <w:rPr>
          <w:rFonts w:ascii="Times New Roman" w:eastAsia="Times New Roman" w:hAnsi="Times New Roman" w:cs="Times New Roman"/>
          <w:i/>
          <w:iCs/>
          <w:color w:val="000000"/>
          <w:sz w:val="24"/>
          <w:szCs w:val="24"/>
          <w:lang w:eastAsia="ru-RU"/>
        </w:rPr>
        <w:t>{Абзац другий пункту 4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15" w:anchor="n69"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 w:name="n24"/>
      <w:bookmarkEnd w:id="26"/>
      <w:r w:rsidRPr="00EB4A48">
        <w:rPr>
          <w:rFonts w:ascii="Times New Roman" w:eastAsia="Times New Roman" w:hAnsi="Times New Roman" w:cs="Times New Roman"/>
          <w:color w:val="000000"/>
          <w:sz w:val="24"/>
          <w:szCs w:val="24"/>
          <w:lang w:eastAsia="ru-RU"/>
        </w:rPr>
        <w:t xml:space="preserve">5. У своїй діяльності інклюзивно-ресурсний центр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 xml:space="preserve">ідпорядковується засновнику. Структурні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 xml:space="preserve">ідрозділи з питань діяльності інклюзивно-ресурсних центрів органів управління освітою обласних, Київської та Севастопольської міських держадміністрацій </w:t>
      </w:r>
      <w:r w:rsidRPr="00EB4A48">
        <w:rPr>
          <w:rFonts w:ascii="Times New Roman" w:eastAsia="Times New Roman" w:hAnsi="Times New Roman" w:cs="Times New Roman"/>
          <w:color w:val="000000"/>
          <w:sz w:val="24"/>
          <w:szCs w:val="24"/>
          <w:lang w:eastAsia="ru-RU"/>
        </w:rPr>
        <w:lastRenderedPageBreak/>
        <w:t>(далі - структурні підрозділи з питань діяльності інклюзивно-ресурсних центрів органів управління освітою) здійснюють координацію діяльності інклюзивно-ресурсних центрів, контроль за дотриманням ними актів законодавства та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 w:name="n233"/>
      <w:bookmarkEnd w:id="27"/>
      <w:r w:rsidRPr="00EB4A48">
        <w:rPr>
          <w:rFonts w:ascii="Times New Roman" w:eastAsia="Times New Roman" w:hAnsi="Times New Roman" w:cs="Times New Roman"/>
          <w:i/>
          <w:iCs/>
          <w:color w:val="000000"/>
          <w:sz w:val="24"/>
          <w:szCs w:val="24"/>
          <w:lang w:eastAsia="ru-RU"/>
        </w:rPr>
        <w:t>{Пункт 5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16" w:anchor="n71"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 w:name="n25"/>
      <w:bookmarkEnd w:id="28"/>
      <w:r w:rsidRPr="00EB4A48">
        <w:rPr>
          <w:rFonts w:ascii="Times New Roman" w:eastAsia="Times New Roman" w:hAnsi="Times New Roman" w:cs="Times New Roman"/>
          <w:color w:val="000000"/>
          <w:sz w:val="24"/>
          <w:szCs w:val="24"/>
          <w:lang w:eastAsia="ru-RU"/>
        </w:rPr>
        <w:t xml:space="preserve">6. Інклюзивно-ресурсні центри повинні мати приміщення, пристосовані для дітей з особливими освітніми потребами відповідно до вимог законодавства,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тому</w:t>
      </w:r>
      <w:proofErr w:type="gramEnd"/>
      <w:r w:rsidRPr="00EB4A48">
        <w:rPr>
          <w:rFonts w:ascii="Times New Roman" w:eastAsia="Times New Roman" w:hAnsi="Times New Roman" w:cs="Times New Roman"/>
          <w:color w:val="000000"/>
          <w:sz w:val="24"/>
          <w:szCs w:val="24"/>
          <w:lang w:eastAsia="ru-RU"/>
        </w:rPr>
        <w:t xml:space="preserve"> числі державних санітарних норм і правил та державних будівельних норм.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9" w:name="n26"/>
      <w:bookmarkEnd w:id="29"/>
      <w:proofErr w:type="gramStart"/>
      <w:r w:rsidRPr="00EB4A48">
        <w:rPr>
          <w:rFonts w:ascii="Times New Roman" w:eastAsia="Times New Roman" w:hAnsi="Times New Roman" w:cs="Times New Roman"/>
          <w:color w:val="000000"/>
          <w:sz w:val="24"/>
          <w:szCs w:val="24"/>
          <w:lang w:eastAsia="ru-RU"/>
        </w:rPr>
        <w:t>Загальна площа інклюзивно-ресурсних центрів, які розміщуються у приміщеннях закладів загальної середньої освіти, становить не менше ніж 50 кв. метрів. У таких приміщеннях облаштовуються кабінет вчителів-дефектологів, кабінет логопеда, кабінет практичних психологів, кабінет фахівців інклюзивно-ресурсного центру, кабінет директора.</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0" w:name="n234"/>
      <w:bookmarkEnd w:id="30"/>
      <w:r w:rsidRPr="00EB4A48">
        <w:rPr>
          <w:rFonts w:ascii="Times New Roman" w:eastAsia="Times New Roman" w:hAnsi="Times New Roman" w:cs="Times New Roman"/>
          <w:i/>
          <w:iCs/>
          <w:color w:val="000000"/>
          <w:sz w:val="24"/>
          <w:szCs w:val="24"/>
          <w:lang w:eastAsia="ru-RU"/>
        </w:rPr>
        <w:t>{Абзац другий пункту 6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17" w:anchor="n7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1" w:name="n236"/>
      <w:bookmarkEnd w:id="31"/>
      <w:r w:rsidRPr="00EB4A48">
        <w:rPr>
          <w:rFonts w:ascii="Times New Roman" w:eastAsia="Times New Roman" w:hAnsi="Times New Roman" w:cs="Times New Roman"/>
          <w:color w:val="000000"/>
          <w:sz w:val="24"/>
          <w:szCs w:val="24"/>
          <w:lang w:eastAsia="ru-RU"/>
        </w:rPr>
        <w:t xml:space="preserve">Інклюзивно-ресурсні центри, які розміщуються в окремих приміщеннях, облаштовуються приймальнею, кабінетами: логопеда, сурдопедагога, тифлопедагога, олігофренопедагога, практичних психологів, фахівців інклюзивно-ресурсного центру, директора, а також </w:t>
      </w:r>
      <w:proofErr w:type="gramStart"/>
      <w:r w:rsidRPr="00EB4A48">
        <w:rPr>
          <w:rFonts w:ascii="Times New Roman" w:eastAsia="Times New Roman" w:hAnsi="Times New Roman" w:cs="Times New Roman"/>
          <w:color w:val="000000"/>
          <w:sz w:val="24"/>
          <w:szCs w:val="24"/>
          <w:lang w:eastAsia="ru-RU"/>
        </w:rPr>
        <w:t>ресурсною</w:t>
      </w:r>
      <w:proofErr w:type="gramEnd"/>
      <w:r w:rsidRPr="00EB4A48">
        <w:rPr>
          <w:rFonts w:ascii="Times New Roman" w:eastAsia="Times New Roman" w:hAnsi="Times New Roman" w:cs="Times New Roman"/>
          <w:color w:val="000000"/>
          <w:sz w:val="24"/>
          <w:szCs w:val="24"/>
          <w:lang w:eastAsia="ru-RU"/>
        </w:rPr>
        <w:t xml:space="preserve"> кімнатою та залом для занять з лікувальної фізкультури.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2" w:name="n235"/>
      <w:bookmarkEnd w:id="32"/>
      <w:r w:rsidRPr="00EB4A48">
        <w:rPr>
          <w:rFonts w:ascii="Times New Roman" w:eastAsia="Times New Roman" w:hAnsi="Times New Roman" w:cs="Times New Roman"/>
          <w:i/>
          <w:iCs/>
          <w:color w:val="000000"/>
          <w:sz w:val="24"/>
          <w:szCs w:val="24"/>
          <w:lang w:eastAsia="ru-RU"/>
        </w:rPr>
        <w:t>{Пункт 6 доповнено абзацом згідно з Постановою КМ </w:t>
      </w:r>
      <w:hyperlink r:id="rId18" w:anchor="n7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3" w:name="n27"/>
      <w:bookmarkEnd w:id="33"/>
      <w:r w:rsidRPr="00EB4A48">
        <w:rPr>
          <w:rFonts w:ascii="Times New Roman" w:eastAsia="Times New Roman" w:hAnsi="Times New Roman" w:cs="Times New Roman"/>
          <w:color w:val="000000"/>
          <w:sz w:val="24"/>
          <w:szCs w:val="24"/>
          <w:lang w:eastAsia="ru-RU"/>
        </w:rPr>
        <w:t>7. Інклюзивно-ресурсний центр надає послуги дітям з особливими освітніми потребами, які проживають (навчаються) у відповідній об’єднаній територіальній громаді (районі),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 (районі міста), за умови подання відповідних документів. У разі відсутності інклюзивно-ресурсного центру у відповідній об’єднаній територіальній громаді (районі),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 (районі міста) за місцем проживання (навчання) дитини батьки (один з батьків) або законні представники мають право звернутися до найближчого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4" w:name="n28"/>
      <w:bookmarkEnd w:id="34"/>
      <w:r w:rsidRPr="00EB4A48">
        <w:rPr>
          <w:rFonts w:ascii="Times New Roman" w:eastAsia="Times New Roman" w:hAnsi="Times New Roman" w:cs="Times New Roman"/>
          <w:color w:val="000000"/>
          <w:sz w:val="24"/>
          <w:szCs w:val="24"/>
          <w:lang w:eastAsia="ru-RU"/>
        </w:rPr>
        <w:t xml:space="preserve">У разі обслуговування дітей з особливими освітніми потребами з інших </w:t>
      </w:r>
      <w:proofErr w:type="gramStart"/>
      <w:r w:rsidRPr="00EB4A48">
        <w:rPr>
          <w:rFonts w:ascii="Times New Roman" w:eastAsia="Times New Roman" w:hAnsi="Times New Roman" w:cs="Times New Roman"/>
          <w:color w:val="000000"/>
          <w:sz w:val="24"/>
          <w:szCs w:val="24"/>
          <w:lang w:eastAsia="ru-RU"/>
        </w:rPr>
        <w:t>адм</w:t>
      </w:r>
      <w:proofErr w:type="gramEnd"/>
      <w:r w:rsidRPr="00EB4A48">
        <w:rPr>
          <w:rFonts w:ascii="Times New Roman" w:eastAsia="Times New Roman" w:hAnsi="Times New Roman" w:cs="Times New Roman"/>
          <w:color w:val="000000"/>
          <w:sz w:val="24"/>
          <w:szCs w:val="24"/>
          <w:lang w:eastAsia="ru-RU"/>
        </w:rPr>
        <w:t>іністративно-територіальних одиниць або об’єднаних територіальних громад інклюзивно-ресурсний центр не пізніше 15 числа наступного місяця з дня звернення за допомогою чи супроводженням інформує про них засновника та відповідний структурний підрозділ з питань діяльності інклюзивно-ресурсних центрів органів управління освітою.</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35" w:name="n29"/>
      <w:bookmarkEnd w:id="35"/>
      <w:r w:rsidRPr="00EB4A48">
        <w:rPr>
          <w:rFonts w:ascii="Times New Roman" w:eastAsia="Times New Roman" w:hAnsi="Times New Roman" w:cs="Times New Roman"/>
          <w:b/>
          <w:bCs/>
          <w:color w:val="000000"/>
          <w:sz w:val="28"/>
          <w:szCs w:val="28"/>
          <w:lang w:eastAsia="ru-RU"/>
        </w:rPr>
        <w:t>Завдання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6" w:name="n30"/>
      <w:bookmarkEnd w:id="36"/>
      <w:r w:rsidRPr="00EB4A48">
        <w:rPr>
          <w:rFonts w:ascii="Times New Roman" w:eastAsia="Times New Roman" w:hAnsi="Times New Roman" w:cs="Times New Roman"/>
          <w:color w:val="000000"/>
          <w:sz w:val="24"/>
          <w:szCs w:val="24"/>
          <w:lang w:eastAsia="ru-RU"/>
        </w:rPr>
        <w:t>8. Основними завданнями інклюзивно-ресурсного центру</w:t>
      </w:r>
      <w:proofErr w:type="gramStart"/>
      <w:r w:rsidRPr="00EB4A48">
        <w:rPr>
          <w:rFonts w:ascii="Times New Roman" w:eastAsia="Times New Roman" w:hAnsi="Times New Roman" w:cs="Times New Roman"/>
          <w:color w:val="000000"/>
          <w:sz w:val="24"/>
          <w:szCs w:val="24"/>
          <w:lang w:eastAsia="ru-RU"/>
        </w:rPr>
        <w:t xml:space="preserve"> є:</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7" w:name="n238"/>
      <w:bookmarkEnd w:id="37"/>
      <w:r w:rsidRPr="00EB4A48">
        <w:rPr>
          <w:rFonts w:ascii="Times New Roman" w:eastAsia="Times New Roman" w:hAnsi="Times New Roman" w:cs="Times New Roman"/>
          <w:color w:val="000000"/>
          <w:sz w:val="24"/>
          <w:szCs w:val="24"/>
          <w:lang w:eastAsia="ru-RU"/>
        </w:rPr>
        <w:t xml:space="preserve">1) проведення комплексної оцінки з метою визначення особливих освітніх потреб дитини,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тому</w:t>
      </w:r>
      <w:proofErr w:type="gramEnd"/>
      <w:r w:rsidRPr="00EB4A48">
        <w:rPr>
          <w:rFonts w:ascii="Times New Roman" w:eastAsia="Times New Roman" w:hAnsi="Times New Roman" w:cs="Times New Roman"/>
          <w:color w:val="000000"/>
          <w:sz w:val="24"/>
          <w:szCs w:val="24"/>
          <w:lang w:eastAsia="ru-RU"/>
        </w:rPr>
        <w:t xml:space="preserve"> числі коефіцієнта її інтелекту (здійснюється практичними психологами інклюзивно-ресурсного центру), розроблення рекомендацій щодо освітньої програми, надання психолого-педагогічних та корекційно-розвиткових послуг відповідно до потенційних можливостей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8" w:name="n239"/>
      <w:bookmarkEnd w:id="38"/>
      <w:proofErr w:type="gramStart"/>
      <w:r w:rsidRPr="00EB4A48">
        <w:rPr>
          <w:rFonts w:ascii="Times New Roman" w:eastAsia="Times New Roman" w:hAnsi="Times New Roman" w:cs="Times New Roman"/>
          <w:color w:val="000000"/>
          <w:sz w:val="24"/>
          <w:szCs w:val="24"/>
          <w:lang w:eastAsia="ru-RU"/>
        </w:rPr>
        <w:t>2) надання психолого-педагогічних та корекційно-розвиткових послуг дітям з особливими освітніми потребами, які навчаються у закладах дошкільної, загальної середньої, професійної (професійно-технічної) освіти та інших закладах освіти, які забезпечують здобуття загальної середньої освіти (не відвідують заклади освіти) та не отримують відповідної допомоги;</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9" w:name="n240"/>
      <w:bookmarkEnd w:id="39"/>
      <w:r w:rsidRPr="00EB4A48">
        <w:rPr>
          <w:rFonts w:ascii="Times New Roman" w:eastAsia="Times New Roman" w:hAnsi="Times New Roman" w:cs="Times New Roman"/>
          <w:color w:val="000000"/>
          <w:sz w:val="24"/>
          <w:szCs w:val="24"/>
          <w:lang w:eastAsia="ru-RU"/>
        </w:rPr>
        <w:t xml:space="preserve">3) участь педагогічних працівників інклюзивно-ресурсного центру в командах психолого-педагогічного супроводу дитини з особливими освітніми потребами у закладах загальної середньої та дошкільної освіти, а також психолого-педагогічних комісіях </w:t>
      </w:r>
      <w:r w:rsidRPr="00EB4A48">
        <w:rPr>
          <w:rFonts w:ascii="Times New Roman" w:eastAsia="Times New Roman" w:hAnsi="Times New Roman" w:cs="Times New Roman"/>
          <w:color w:val="000000"/>
          <w:sz w:val="24"/>
          <w:szCs w:val="24"/>
          <w:lang w:eastAsia="ru-RU"/>
        </w:rPr>
        <w:lastRenderedPageBreak/>
        <w:t xml:space="preserve">спеціальних закладів загальної середньої освіти з метою моніторингу динаміки розвитку дитини не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 xml:space="preserve">ідше, ніж двічі на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ік;</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0" w:name="n241"/>
      <w:bookmarkEnd w:id="40"/>
      <w:r w:rsidRPr="00EB4A48">
        <w:rPr>
          <w:rFonts w:ascii="Times New Roman" w:eastAsia="Times New Roman" w:hAnsi="Times New Roman" w:cs="Times New Roman"/>
          <w:color w:val="000000"/>
          <w:sz w:val="24"/>
          <w:szCs w:val="24"/>
          <w:lang w:eastAsia="ru-RU"/>
        </w:rPr>
        <w:t xml:space="preserve">4) ведення реєстру дітей, які пройшли комплексну оцінку і перебувають на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в інклюзивно-ресурсному центрі (</w:t>
      </w:r>
      <w:hyperlink r:id="rId19" w:anchor="n200" w:history="1">
        <w:r w:rsidRPr="00EB4A48">
          <w:rPr>
            <w:rFonts w:ascii="Times New Roman" w:eastAsia="Times New Roman" w:hAnsi="Times New Roman" w:cs="Times New Roman"/>
            <w:color w:val="006600"/>
            <w:sz w:val="24"/>
            <w:szCs w:val="24"/>
            <w:u w:val="single"/>
            <w:lang w:eastAsia="ru-RU"/>
          </w:rPr>
          <w:t>додаток 1</w:t>
        </w:r>
      </w:hyperlink>
      <w:r w:rsidRPr="00EB4A48">
        <w:rPr>
          <w:rFonts w:ascii="Times New Roman" w:eastAsia="Times New Roman" w:hAnsi="Times New Roman" w:cs="Times New Roman"/>
          <w:color w:val="000000"/>
          <w:sz w:val="24"/>
          <w:szCs w:val="24"/>
          <w:lang w:eastAsia="ru-RU"/>
        </w:rPr>
        <w:t>), за згодою їх батьків (одного з батьків) або законних представників на обробку персональних даних неповнолітньої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1" w:name="n242"/>
      <w:bookmarkEnd w:id="41"/>
      <w:r w:rsidRPr="00EB4A48">
        <w:rPr>
          <w:rFonts w:ascii="Times New Roman" w:eastAsia="Times New Roman" w:hAnsi="Times New Roman" w:cs="Times New Roman"/>
          <w:color w:val="000000"/>
          <w:sz w:val="24"/>
          <w:szCs w:val="24"/>
          <w:lang w:eastAsia="ru-RU"/>
        </w:rPr>
        <w:t>5) ведення реєстру закладів освіти, а також реєстру фахівці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як</w:t>
      </w:r>
      <w:proofErr w:type="gramEnd"/>
      <w:r w:rsidRPr="00EB4A48">
        <w:rPr>
          <w:rFonts w:ascii="Times New Roman" w:eastAsia="Times New Roman" w:hAnsi="Times New Roman" w:cs="Times New Roman"/>
          <w:color w:val="000000"/>
          <w:sz w:val="24"/>
          <w:szCs w:val="24"/>
          <w:lang w:eastAsia="ru-RU"/>
        </w:rPr>
        <w:t>і надають психолого-педагогічні та корекційно-розвиткові послуги дітям з особливими освітніми потребами за їх згодою (</w:t>
      </w:r>
      <w:hyperlink r:id="rId20" w:anchor="n203" w:history="1">
        <w:r w:rsidRPr="00EB4A48">
          <w:rPr>
            <w:rFonts w:ascii="Times New Roman" w:eastAsia="Times New Roman" w:hAnsi="Times New Roman" w:cs="Times New Roman"/>
            <w:color w:val="006600"/>
            <w:sz w:val="24"/>
            <w:szCs w:val="24"/>
            <w:u w:val="single"/>
            <w:lang w:eastAsia="ru-RU"/>
          </w:rPr>
          <w:t>додаток 2</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2" w:name="n243"/>
      <w:bookmarkEnd w:id="42"/>
      <w:r w:rsidRPr="00EB4A48">
        <w:rPr>
          <w:rFonts w:ascii="Times New Roman" w:eastAsia="Times New Roman" w:hAnsi="Times New Roman" w:cs="Times New Roman"/>
          <w:color w:val="000000"/>
          <w:sz w:val="24"/>
          <w:szCs w:val="24"/>
          <w:lang w:eastAsia="ru-RU"/>
        </w:rPr>
        <w:t>6) надання консультацій та взаємодія з педагогічними працівниками закладів дошкільної, загальної середньої, професійної (професійно-технічної) освіти та інших закладів освіти, які забезпечують здобуття загальної середньої освіти, з питань організації інклюзивного навчання;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3" w:name="n244"/>
      <w:bookmarkEnd w:id="43"/>
      <w:proofErr w:type="gramStart"/>
      <w:r w:rsidRPr="00EB4A48">
        <w:rPr>
          <w:rFonts w:ascii="Times New Roman" w:eastAsia="Times New Roman" w:hAnsi="Times New Roman" w:cs="Times New Roman"/>
          <w:color w:val="000000"/>
          <w:sz w:val="24"/>
          <w:szCs w:val="24"/>
          <w:lang w:eastAsia="ru-RU"/>
        </w:rPr>
        <w:t>7) надання методичної допомоги педагогічним працівникам закладів дошкільної, загальної середньої, професійної (професійно-технічної) освіти та інших закладів освіти, які забезпечують здобуття загальної середньої освіти, батькам або законним представникам дітей з особливими освітніми потребами щодо особливостей організації надання психолого-педагогічних та корекційно-розвиткових послуг таким дітям;</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4" w:name="n245"/>
      <w:bookmarkEnd w:id="44"/>
      <w:r w:rsidRPr="00EB4A48">
        <w:rPr>
          <w:rFonts w:ascii="Times New Roman" w:eastAsia="Times New Roman" w:hAnsi="Times New Roman" w:cs="Times New Roman"/>
          <w:color w:val="000000"/>
          <w:sz w:val="24"/>
          <w:szCs w:val="24"/>
          <w:lang w:eastAsia="ru-RU"/>
        </w:rPr>
        <w:t>8) консультування батьків або законних представників дітей з особливими освітніми потребами стосовно мережі закладів дошкільної, загальної середньої, професійної (професійно-технічної) освіти, інших закладів освіти, які забезпечують здобуття загальної середньої освіти, та зарахування до цих закладі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5" w:name="n246"/>
      <w:bookmarkEnd w:id="45"/>
      <w:r w:rsidRPr="00EB4A48">
        <w:rPr>
          <w:rFonts w:ascii="Times New Roman" w:eastAsia="Times New Roman" w:hAnsi="Times New Roman" w:cs="Times New Roman"/>
          <w:color w:val="000000"/>
          <w:sz w:val="24"/>
          <w:szCs w:val="24"/>
          <w:lang w:eastAsia="ru-RU"/>
        </w:rPr>
        <w:t>9) надання консультативної та психологічної допомоги, проведення бесід з батьками (законними представниками) дітей з особливими освітніми потребами у формуванні позитивної мотивації щодо розвитку таких дітей;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6" w:name="n247"/>
      <w:bookmarkEnd w:id="46"/>
      <w:r w:rsidRPr="00EB4A48">
        <w:rPr>
          <w:rFonts w:ascii="Times New Roman" w:eastAsia="Times New Roman" w:hAnsi="Times New Roman" w:cs="Times New Roman"/>
          <w:color w:val="000000"/>
          <w:sz w:val="24"/>
          <w:szCs w:val="24"/>
          <w:lang w:eastAsia="ru-RU"/>
        </w:rPr>
        <w:t xml:space="preserve">10) моніторинг динаміки розвитку дітей з особливими освітніми потребами шляхом взаємодії з їх батьками (законними представниками) та закладами освіти, в яких </w:t>
      </w:r>
      <w:proofErr w:type="gramStart"/>
      <w:r w:rsidRPr="00EB4A48">
        <w:rPr>
          <w:rFonts w:ascii="Times New Roman" w:eastAsia="Times New Roman" w:hAnsi="Times New Roman" w:cs="Times New Roman"/>
          <w:color w:val="000000"/>
          <w:sz w:val="24"/>
          <w:szCs w:val="24"/>
          <w:lang w:eastAsia="ru-RU"/>
        </w:rPr>
        <w:t>вони</w:t>
      </w:r>
      <w:proofErr w:type="gramEnd"/>
      <w:r w:rsidRPr="00EB4A48">
        <w:rPr>
          <w:rFonts w:ascii="Times New Roman" w:eastAsia="Times New Roman" w:hAnsi="Times New Roman" w:cs="Times New Roman"/>
          <w:color w:val="000000"/>
          <w:sz w:val="24"/>
          <w:szCs w:val="24"/>
          <w:lang w:eastAsia="ru-RU"/>
        </w:rPr>
        <w:t xml:space="preserve"> навчаються;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7" w:name="n248"/>
      <w:bookmarkEnd w:id="47"/>
      <w:r w:rsidRPr="00EB4A48">
        <w:rPr>
          <w:rFonts w:ascii="Times New Roman" w:eastAsia="Times New Roman" w:hAnsi="Times New Roman" w:cs="Times New Roman"/>
          <w:color w:val="000000"/>
          <w:sz w:val="24"/>
          <w:szCs w:val="24"/>
          <w:lang w:eastAsia="ru-RU"/>
        </w:rPr>
        <w:t xml:space="preserve">11) організація інформаційно-просвітницької діяльності шляхом проведення конференцій, семінарів, засідань за круглим столом, тренінгів, майстер-класів з питань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дітям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8" w:name="n249"/>
      <w:bookmarkEnd w:id="48"/>
      <w:r w:rsidRPr="00EB4A48">
        <w:rPr>
          <w:rFonts w:ascii="Times New Roman" w:eastAsia="Times New Roman" w:hAnsi="Times New Roman" w:cs="Times New Roman"/>
          <w:color w:val="000000"/>
          <w:sz w:val="24"/>
          <w:szCs w:val="24"/>
          <w:lang w:eastAsia="ru-RU"/>
        </w:rPr>
        <w:t xml:space="preserve">12) взаємодія з місцевими органами виконавчої влади, органами місцевого самоврядування, закладами освіти, закладами охорони здоров’я, закладами (установами)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іального захисту населення, службами у справах дітей, громадськими організаціями щодо надання психолого-педагогічних та корекційно-розвиткових послуг дітям з особливими освітніми потребами починаючи з раннього віку в разі потреби із залученням відповідних спеціалі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9" w:name="n250"/>
      <w:bookmarkEnd w:id="49"/>
      <w:r w:rsidRPr="00EB4A48">
        <w:rPr>
          <w:rFonts w:ascii="Times New Roman" w:eastAsia="Times New Roman" w:hAnsi="Times New Roman" w:cs="Times New Roman"/>
          <w:color w:val="000000"/>
          <w:sz w:val="24"/>
          <w:szCs w:val="24"/>
          <w:lang w:eastAsia="ru-RU"/>
        </w:rPr>
        <w:t xml:space="preserve">13)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ідготовка звітної інформації про результати діяльності інклюзивно-ресурсного центру для засновника, відповідного структурного підрозділу з питань діяльності інклюзивно-ресурсних центрів органів управління освітою, а також аналітичної інформації для відповідного центру підтримки інклюзивної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0" w:name="n237"/>
      <w:bookmarkEnd w:id="50"/>
      <w:r w:rsidRPr="00EB4A48">
        <w:rPr>
          <w:rFonts w:ascii="Times New Roman" w:eastAsia="Times New Roman" w:hAnsi="Times New Roman" w:cs="Times New Roman"/>
          <w:i/>
          <w:iCs/>
          <w:color w:val="000000"/>
          <w:sz w:val="24"/>
          <w:szCs w:val="24"/>
          <w:lang w:eastAsia="ru-RU"/>
        </w:rPr>
        <w:t>{Пункт 8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21" w:anchor="n78"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1" w:name="n42"/>
      <w:bookmarkEnd w:id="51"/>
      <w:r w:rsidRPr="00EB4A48">
        <w:rPr>
          <w:rFonts w:ascii="Times New Roman" w:eastAsia="Times New Roman" w:hAnsi="Times New Roman" w:cs="Times New Roman"/>
          <w:color w:val="000000"/>
          <w:sz w:val="24"/>
          <w:szCs w:val="24"/>
          <w:lang w:eastAsia="ru-RU"/>
        </w:rPr>
        <w:t xml:space="preserve">9. Структурні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ідрозділи з питань діяльності інклюзивно-ресурсних центрів органів управління освітою подають щороку до 5 вересня МОН зведену інформацію про діяльність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2" w:name="n43"/>
      <w:bookmarkEnd w:id="52"/>
      <w:r w:rsidRPr="00EB4A48">
        <w:rPr>
          <w:rFonts w:ascii="Times New Roman" w:eastAsia="Times New Roman" w:hAnsi="Times New Roman" w:cs="Times New Roman"/>
          <w:color w:val="000000"/>
          <w:sz w:val="24"/>
          <w:szCs w:val="24"/>
          <w:lang w:eastAsia="ru-RU"/>
        </w:rPr>
        <w:lastRenderedPageBreak/>
        <w:t xml:space="preserve">10. </w:t>
      </w:r>
      <w:proofErr w:type="gramStart"/>
      <w:r w:rsidRPr="00EB4A48">
        <w:rPr>
          <w:rFonts w:ascii="Times New Roman" w:eastAsia="Times New Roman" w:hAnsi="Times New Roman" w:cs="Times New Roman"/>
          <w:color w:val="000000"/>
          <w:sz w:val="24"/>
          <w:szCs w:val="24"/>
          <w:lang w:eastAsia="ru-RU"/>
        </w:rPr>
        <w:t>З</w:t>
      </w:r>
      <w:proofErr w:type="gramEnd"/>
      <w:r w:rsidRPr="00EB4A48">
        <w:rPr>
          <w:rFonts w:ascii="Times New Roman" w:eastAsia="Times New Roman" w:hAnsi="Times New Roman" w:cs="Times New Roman"/>
          <w:color w:val="000000"/>
          <w:sz w:val="24"/>
          <w:szCs w:val="24"/>
          <w:lang w:eastAsia="ru-RU"/>
        </w:rPr>
        <w:t xml:space="preserve"> метою якісного виконання покладених завдань інклюзивно-ресурсний центр зобов’язаний: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3" w:name="n44"/>
      <w:bookmarkEnd w:id="53"/>
      <w:r w:rsidRPr="00EB4A48">
        <w:rPr>
          <w:rFonts w:ascii="Times New Roman" w:eastAsia="Times New Roman" w:hAnsi="Times New Roman" w:cs="Times New Roman"/>
          <w:color w:val="000000"/>
          <w:sz w:val="24"/>
          <w:szCs w:val="24"/>
          <w:lang w:eastAsia="ru-RU"/>
        </w:rPr>
        <w:t xml:space="preserve">у разі виявлення складних життєвих обставин та/або ризику для життя і здоров’я дитини невідкладно інформувати службу у справах дітей за місцем проживання дитини, територіальний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 Національної поліції;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4" w:name="n45"/>
      <w:bookmarkEnd w:id="54"/>
      <w:r w:rsidRPr="00EB4A48">
        <w:rPr>
          <w:rFonts w:ascii="Times New Roman" w:eastAsia="Times New Roman" w:hAnsi="Times New Roman" w:cs="Times New Roman"/>
          <w:color w:val="000000"/>
          <w:sz w:val="24"/>
          <w:szCs w:val="24"/>
          <w:lang w:eastAsia="ru-RU"/>
        </w:rPr>
        <w:t xml:space="preserve">вносити засновнику, відповідному структурному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ідрозділу з питань діяльності інклюзивно-ресурсних центрів органів управління освітою та центру підтримки інклюзивної освіти пропозиції щодо удосконалення діяльності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5" w:name="n251"/>
      <w:bookmarkEnd w:id="55"/>
      <w:r w:rsidRPr="00EB4A48">
        <w:rPr>
          <w:rFonts w:ascii="Times New Roman" w:eastAsia="Times New Roman" w:hAnsi="Times New Roman" w:cs="Times New Roman"/>
          <w:i/>
          <w:iCs/>
          <w:color w:val="000000"/>
          <w:sz w:val="24"/>
          <w:szCs w:val="24"/>
          <w:lang w:eastAsia="ru-RU"/>
        </w:rPr>
        <w:t>{Абзац третій пункту 10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22" w:anchor="n93"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6" w:name="n46"/>
      <w:bookmarkEnd w:id="56"/>
      <w:r w:rsidRPr="00EB4A48">
        <w:rPr>
          <w:rFonts w:ascii="Times New Roman" w:eastAsia="Times New Roman" w:hAnsi="Times New Roman" w:cs="Times New Roman"/>
          <w:color w:val="000000"/>
          <w:sz w:val="24"/>
          <w:szCs w:val="24"/>
          <w:lang w:eastAsia="ru-RU"/>
        </w:rPr>
        <w:t xml:space="preserve">залучати у разі потреби додаткових фахівців, у тому числі медичних працівників, працівників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іальних служб, фахівців інших інклюзивно-ресурсних центрів, працівників закладів дошкільної освіти (ясел-садків) компенсуючого типу, спеціальних закладів загальної середньої освіти та навчально-реабілітаційних центрів.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7" w:name="n252"/>
      <w:bookmarkEnd w:id="57"/>
      <w:r w:rsidRPr="00EB4A48">
        <w:rPr>
          <w:rFonts w:ascii="Times New Roman" w:eastAsia="Times New Roman" w:hAnsi="Times New Roman" w:cs="Times New Roman"/>
          <w:i/>
          <w:iCs/>
          <w:color w:val="000000"/>
          <w:sz w:val="24"/>
          <w:szCs w:val="24"/>
          <w:lang w:eastAsia="ru-RU"/>
        </w:rPr>
        <w:t>{Абзац четвертий пункту 10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23" w:anchor="n93"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58" w:name="n47"/>
      <w:bookmarkEnd w:id="58"/>
      <w:r w:rsidRPr="00EB4A48">
        <w:rPr>
          <w:rFonts w:ascii="Times New Roman" w:eastAsia="Times New Roman" w:hAnsi="Times New Roman" w:cs="Times New Roman"/>
          <w:b/>
          <w:bCs/>
          <w:color w:val="000000"/>
          <w:sz w:val="28"/>
          <w:szCs w:val="28"/>
          <w:lang w:eastAsia="ru-RU"/>
        </w:rPr>
        <w:t>Організація проведення комплексної оцінки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9" w:name="n48"/>
      <w:bookmarkEnd w:id="59"/>
      <w:r w:rsidRPr="00EB4A48">
        <w:rPr>
          <w:rFonts w:ascii="Times New Roman" w:eastAsia="Times New Roman" w:hAnsi="Times New Roman" w:cs="Times New Roman"/>
          <w:color w:val="000000"/>
          <w:sz w:val="24"/>
          <w:szCs w:val="24"/>
          <w:lang w:eastAsia="ru-RU"/>
        </w:rPr>
        <w:t xml:space="preserve">11. Первинний прийом батьків (одного з батьків) або законних представників дитини проводить директор інклюзивно-ресурсного центру, або уповноважені ним працівники, які визначають час та дату проведення комплексної оцінки та встановлюють наявність </w:t>
      </w:r>
      <w:proofErr w:type="gramStart"/>
      <w:r w:rsidRPr="00EB4A48">
        <w:rPr>
          <w:rFonts w:ascii="Times New Roman" w:eastAsia="Times New Roman" w:hAnsi="Times New Roman" w:cs="Times New Roman"/>
          <w:color w:val="000000"/>
          <w:sz w:val="24"/>
          <w:szCs w:val="24"/>
          <w:lang w:eastAsia="ru-RU"/>
        </w:rPr>
        <w:t>таких</w:t>
      </w:r>
      <w:proofErr w:type="gramEnd"/>
      <w:r w:rsidRPr="00EB4A48">
        <w:rPr>
          <w:rFonts w:ascii="Times New Roman" w:eastAsia="Times New Roman" w:hAnsi="Times New Roman" w:cs="Times New Roman"/>
          <w:color w:val="000000"/>
          <w:sz w:val="24"/>
          <w:szCs w:val="24"/>
          <w:lang w:eastAsia="ru-RU"/>
        </w:rPr>
        <w:t xml:space="preserve"> документів: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0" w:name="n253"/>
      <w:bookmarkEnd w:id="60"/>
      <w:r w:rsidRPr="00EB4A48">
        <w:rPr>
          <w:rFonts w:ascii="Times New Roman" w:eastAsia="Times New Roman" w:hAnsi="Times New Roman" w:cs="Times New Roman"/>
          <w:i/>
          <w:iCs/>
          <w:color w:val="000000"/>
          <w:sz w:val="24"/>
          <w:szCs w:val="24"/>
          <w:lang w:eastAsia="ru-RU"/>
        </w:rPr>
        <w:t>{Абзац перший пункту 11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24" w:anchor="n9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1" w:name="n49"/>
      <w:bookmarkEnd w:id="61"/>
      <w:r w:rsidRPr="00EB4A48">
        <w:rPr>
          <w:rFonts w:ascii="Times New Roman" w:eastAsia="Times New Roman" w:hAnsi="Times New Roman" w:cs="Times New Roman"/>
          <w:color w:val="000000"/>
          <w:sz w:val="24"/>
          <w:szCs w:val="24"/>
          <w:lang w:eastAsia="ru-RU"/>
        </w:rPr>
        <w:t>документів, що посвідчують особу батьків (одного з батьків) або законних представникі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2" w:name="n50"/>
      <w:bookmarkEnd w:id="62"/>
      <w:proofErr w:type="gramStart"/>
      <w:r w:rsidRPr="00EB4A48">
        <w:rPr>
          <w:rFonts w:ascii="Times New Roman" w:eastAsia="Times New Roman" w:hAnsi="Times New Roman" w:cs="Times New Roman"/>
          <w:color w:val="000000"/>
          <w:sz w:val="24"/>
          <w:szCs w:val="24"/>
          <w:lang w:eastAsia="ru-RU"/>
        </w:rPr>
        <w:t>св</w:t>
      </w:r>
      <w:proofErr w:type="gramEnd"/>
      <w:r w:rsidRPr="00EB4A48">
        <w:rPr>
          <w:rFonts w:ascii="Times New Roman" w:eastAsia="Times New Roman" w:hAnsi="Times New Roman" w:cs="Times New Roman"/>
          <w:color w:val="000000"/>
          <w:sz w:val="24"/>
          <w:szCs w:val="24"/>
          <w:lang w:eastAsia="ru-RU"/>
        </w:rPr>
        <w:t>ідоцтва про народження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3" w:name="n51"/>
      <w:bookmarkEnd w:id="63"/>
      <w:r w:rsidRPr="00EB4A48">
        <w:rPr>
          <w:rFonts w:ascii="Times New Roman" w:eastAsia="Times New Roman" w:hAnsi="Times New Roman" w:cs="Times New Roman"/>
          <w:color w:val="000000"/>
          <w:sz w:val="24"/>
          <w:szCs w:val="24"/>
          <w:lang w:eastAsia="ru-RU"/>
        </w:rPr>
        <w:t>індивідуальної програми реабілітації дитини з інвалідністю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разі інвалідності);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4" w:name="n52"/>
      <w:bookmarkEnd w:id="64"/>
      <w:r w:rsidRPr="00EB4A48">
        <w:rPr>
          <w:rFonts w:ascii="Times New Roman" w:eastAsia="Times New Roman" w:hAnsi="Times New Roman" w:cs="Times New Roman"/>
          <w:color w:val="000000"/>
          <w:sz w:val="24"/>
          <w:szCs w:val="24"/>
          <w:lang w:eastAsia="ru-RU"/>
        </w:rPr>
        <w:t xml:space="preserve">форми первинної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ікової документації </w:t>
      </w:r>
      <w:hyperlink r:id="rId25" w:anchor="n3" w:tgtFrame="_blank" w:history="1">
        <w:r w:rsidRPr="00EB4A48">
          <w:rPr>
            <w:rFonts w:ascii="Times New Roman" w:eastAsia="Times New Roman" w:hAnsi="Times New Roman" w:cs="Times New Roman"/>
            <w:color w:val="000099"/>
            <w:sz w:val="24"/>
            <w:szCs w:val="24"/>
            <w:u w:val="single"/>
            <w:lang w:eastAsia="ru-RU"/>
          </w:rPr>
          <w:t>№ 112/0</w:t>
        </w:r>
      </w:hyperlink>
      <w:r w:rsidRPr="00EB4A48">
        <w:rPr>
          <w:rFonts w:ascii="Times New Roman" w:eastAsia="Times New Roman" w:hAnsi="Times New Roman" w:cs="Times New Roman"/>
          <w:color w:val="000000"/>
          <w:sz w:val="24"/>
          <w:szCs w:val="24"/>
          <w:lang w:eastAsia="ru-RU"/>
        </w:rPr>
        <w:t> “Історія розвитку дитини”, затвердженої МОЗ, у разі потреби - довідки від психіатра.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5" w:name="n53"/>
      <w:bookmarkEnd w:id="65"/>
      <w:r w:rsidRPr="00EB4A48">
        <w:rPr>
          <w:rFonts w:ascii="Times New Roman" w:eastAsia="Times New Roman" w:hAnsi="Times New Roman" w:cs="Times New Roman"/>
          <w:color w:val="000000"/>
          <w:sz w:val="24"/>
          <w:szCs w:val="24"/>
          <w:lang w:eastAsia="ru-RU"/>
        </w:rPr>
        <w:t xml:space="preserve">12. Інклюзивно-ресурсний центр проводить комплексну оцінку не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ізніше ніж протягом місяця з моменту подання письмової заяви батьків (одного з батьків) або законних представників дитини (далі - заява) (</w:t>
      </w:r>
      <w:hyperlink r:id="rId26" w:anchor="n206" w:history="1">
        <w:r w:rsidRPr="00EB4A48">
          <w:rPr>
            <w:rFonts w:ascii="Times New Roman" w:eastAsia="Times New Roman" w:hAnsi="Times New Roman" w:cs="Times New Roman"/>
            <w:color w:val="006600"/>
            <w:sz w:val="24"/>
            <w:szCs w:val="24"/>
            <w:u w:val="single"/>
            <w:lang w:eastAsia="ru-RU"/>
          </w:rPr>
          <w:t>додаток 3</w:t>
        </w:r>
      </w:hyperlink>
      <w:r w:rsidRPr="00EB4A48">
        <w:rPr>
          <w:rFonts w:ascii="Times New Roman" w:eastAsia="Times New Roman" w:hAnsi="Times New Roman" w:cs="Times New Roman"/>
          <w:color w:val="000000"/>
          <w:sz w:val="24"/>
          <w:szCs w:val="24"/>
          <w:lang w:eastAsia="ru-RU"/>
        </w:rPr>
        <w:t>) та/або її особистої заяви (для дітей віком від 16 до 18 років) щодо проведення комплексної оцінки, а також надання письмової згоди на обробку персональних даних дитини (</w:t>
      </w:r>
      <w:hyperlink r:id="rId27" w:anchor="n208" w:history="1">
        <w:r w:rsidRPr="00EB4A48">
          <w:rPr>
            <w:rFonts w:ascii="Times New Roman" w:eastAsia="Times New Roman" w:hAnsi="Times New Roman" w:cs="Times New Roman"/>
            <w:color w:val="006600"/>
            <w:sz w:val="24"/>
            <w:szCs w:val="24"/>
            <w:u w:val="single"/>
            <w:lang w:eastAsia="ru-RU"/>
          </w:rPr>
          <w:t>додаток 4</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6" w:name="n54"/>
      <w:bookmarkEnd w:id="66"/>
      <w:r w:rsidRPr="00EB4A48">
        <w:rPr>
          <w:rFonts w:ascii="Times New Roman" w:eastAsia="Times New Roman" w:hAnsi="Times New Roman" w:cs="Times New Roman"/>
          <w:color w:val="000000"/>
          <w:sz w:val="24"/>
          <w:szCs w:val="24"/>
          <w:lang w:eastAsia="ru-RU"/>
        </w:rPr>
        <w:t xml:space="preserve">13. У разі коли дитина з особливими освітніми потребами здобуває дошкільну або загальну середню освіту, </w:t>
      </w:r>
      <w:proofErr w:type="gramStart"/>
      <w:r w:rsidRPr="00EB4A48">
        <w:rPr>
          <w:rFonts w:ascii="Times New Roman" w:eastAsia="Times New Roman" w:hAnsi="Times New Roman" w:cs="Times New Roman"/>
          <w:color w:val="000000"/>
          <w:sz w:val="24"/>
          <w:szCs w:val="24"/>
          <w:lang w:eastAsia="ru-RU"/>
        </w:rPr>
        <w:t>до</w:t>
      </w:r>
      <w:proofErr w:type="gramEnd"/>
      <w:r w:rsidRPr="00EB4A48">
        <w:rPr>
          <w:rFonts w:ascii="Times New Roman" w:eastAsia="Times New Roman" w:hAnsi="Times New Roman" w:cs="Times New Roman"/>
          <w:color w:val="000000"/>
          <w:sz w:val="24"/>
          <w:szCs w:val="24"/>
          <w:lang w:eastAsia="ru-RU"/>
        </w:rPr>
        <w:t xml:space="preserve"> заяви можуть додаватися: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7" w:name="n55"/>
      <w:bookmarkEnd w:id="67"/>
      <w:r w:rsidRPr="00EB4A48">
        <w:rPr>
          <w:rFonts w:ascii="Times New Roman" w:eastAsia="Times New Roman" w:hAnsi="Times New Roman" w:cs="Times New Roman"/>
          <w:color w:val="000000"/>
          <w:sz w:val="24"/>
          <w:szCs w:val="24"/>
          <w:lang w:eastAsia="ru-RU"/>
        </w:rPr>
        <w:t xml:space="preserve">психолого-педагогічна характеристика дитини із зазначенням динаміки та якості засвоєння знань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 час навчання, підготовлена відповідним педагогічним працівником та затверджена керівником відповідного закладу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8" w:name="n56"/>
      <w:bookmarkEnd w:id="68"/>
      <w:r w:rsidRPr="00EB4A48">
        <w:rPr>
          <w:rFonts w:ascii="Times New Roman" w:eastAsia="Times New Roman" w:hAnsi="Times New Roman" w:cs="Times New Roman"/>
          <w:color w:val="000000"/>
          <w:sz w:val="24"/>
          <w:szCs w:val="24"/>
          <w:lang w:eastAsia="ru-RU"/>
        </w:rPr>
        <w:t xml:space="preserve">зошити з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ідної мови, математики, результати навчальних досягнень (для дітей, які здобувають загальну середню освіту), малюнки;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9" w:name="n57"/>
      <w:bookmarkEnd w:id="69"/>
      <w:r w:rsidRPr="00EB4A48">
        <w:rPr>
          <w:rFonts w:ascii="Times New Roman" w:eastAsia="Times New Roman" w:hAnsi="Times New Roman" w:cs="Times New Roman"/>
          <w:color w:val="000000"/>
          <w:sz w:val="24"/>
          <w:szCs w:val="24"/>
          <w:lang w:eastAsia="ru-RU"/>
        </w:rPr>
        <w:t>документи щодо додаткових обстежень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0" w:name="n58"/>
      <w:bookmarkEnd w:id="70"/>
      <w:r w:rsidRPr="00EB4A48">
        <w:rPr>
          <w:rFonts w:ascii="Times New Roman" w:eastAsia="Times New Roman" w:hAnsi="Times New Roman" w:cs="Times New Roman"/>
          <w:color w:val="000000"/>
          <w:sz w:val="24"/>
          <w:szCs w:val="24"/>
          <w:lang w:eastAsia="ru-RU"/>
        </w:rPr>
        <w:lastRenderedPageBreak/>
        <w:t xml:space="preserve">14.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раз</w:t>
      </w:r>
      <w:proofErr w:type="gramEnd"/>
      <w:r w:rsidRPr="00EB4A48">
        <w:rPr>
          <w:rFonts w:ascii="Times New Roman" w:eastAsia="Times New Roman" w:hAnsi="Times New Roman" w:cs="Times New Roman"/>
          <w:color w:val="000000"/>
          <w:sz w:val="24"/>
          <w:szCs w:val="24"/>
          <w:lang w:eastAsia="ru-RU"/>
        </w:rPr>
        <w:t>і коли дитині з особливими освітніми потребами вже надавались психолого-педагогічні та корекційно-розвиткові послуги, до інклюзивно-ресурсного центру подаються: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1" w:name="n59"/>
      <w:bookmarkEnd w:id="71"/>
      <w:r w:rsidRPr="00EB4A48">
        <w:rPr>
          <w:rFonts w:ascii="Times New Roman" w:eastAsia="Times New Roman" w:hAnsi="Times New Roman" w:cs="Times New Roman"/>
          <w:color w:val="000000"/>
          <w:sz w:val="24"/>
          <w:szCs w:val="24"/>
          <w:lang w:eastAsia="ru-RU"/>
        </w:rPr>
        <w:t>попередні рекомендації щодо проведення комплексної оцінки;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2" w:name="n60"/>
      <w:bookmarkEnd w:id="72"/>
      <w:r w:rsidRPr="00EB4A48">
        <w:rPr>
          <w:rFonts w:ascii="Times New Roman" w:eastAsia="Times New Roman" w:hAnsi="Times New Roman" w:cs="Times New Roman"/>
          <w:color w:val="000000"/>
          <w:sz w:val="24"/>
          <w:szCs w:val="24"/>
          <w:lang w:eastAsia="ru-RU"/>
        </w:rPr>
        <w:t>висновок відповідних фахівців щодо результатів надання психолого-педагогічних та корекційно-розвиткових послуг із зазначенням динаміки розвитку дитини згідно з індиві</w:t>
      </w:r>
      <w:proofErr w:type="gramStart"/>
      <w:r w:rsidRPr="00EB4A48">
        <w:rPr>
          <w:rFonts w:ascii="Times New Roman" w:eastAsia="Times New Roman" w:hAnsi="Times New Roman" w:cs="Times New Roman"/>
          <w:color w:val="000000"/>
          <w:sz w:val="24"/>
          <w:szCs w:val="24"/>
          <w:lang w:eastAsia="ru-RU"/>
        </w:rPr>
        <w:t>дуальною</w:t>
      </w:r>
      <w:proofErr w:type="gramEnd"/>
      <w:r w:rsidRPr="00EB4A48">
        <w:rPr>
          <w:rFonts w:ascii="Times New Roman" w:eastAsia="Times New Roman" w:hAnsi="Times New Roman" w:cs="Times New Roman"/>
          <w:color w:val="000000"/>
          <w:sz w:val="24"/>
          <w:szCs w:val="24"/>
          <w:lang w:eastAsia="ru-RU"/>
        </w:rPr>
        <w:t xml:space="preserve"> програмою розвитку.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3" w:name="n61"/>
      <w:bookmarkEnd w:id="73"/>
      <w:r w:rsidRPr="00EB4A48">
        <w:rPr>
          <w:rFonts w:ascii="Times New Roman" w:eastAsia="Times New Roman" w:hAnsi="Times New Roman" w:cs="Times New Roman"/>
          <w:color w:val="000000"/>
          <w:sz w:val="24"/>
          <w:szCs w:val="24"/>
          <w:lang w:eastAsia="ru-RU"/>
        </w:rPr>
        <w:t xml:space="preserve">15. Інклюзивно-ресурсні центри можуть проводити комплексну оцінку за </w:t>
      </w:r>
      <w:proofErr w:type="gramStart"/>
      <w:r w:rsidRPr="00EB4A48">
        <w:rPr>
          <w:rFonts w:ascii="Times New Roman" w:eastAsia="Times New Roman" w:hAnsi="Times New Roman" w:cs="Times New Roman"/>
          <w:color w:val="000000"/>
          <w:sz w:val="24"/>
          <w:szCs w:val="24"/>
          <w:lang w:eastAsia="ru-RU"/>
        </w:rPr>
        <w:t>м</w:t>
      </w:r>
      <w:proofErr w:type="gramEnd"/>
      <w:r w:rsidRPr="00EB4A48">
        <w:rPr>
          <w:rFonts w:ascii="Times New Roman" w:eastAsia="Times New Roman" w:hAnsi="Times New Roman" w:cs="Times New Roman"/>
          <w:color w:val="000000"/>
          <w:sz w:val="24"/>
          <w:szCs w:val="24"/>
          <w:lang w:eastAsia="ru-RU"/>
        </w:rPr>
        <w:t xml:space="preserve">ісцем навчання та/або проживання (перебування) дитини. Графік проведення комплексної оцінки обов’язково погоджується з керівником відповідного закладу освіти, закладу охорони здоров’я та батьками (одним з батьків) або законними представниками дитини за два тижні </w:t>
      </w:r>
      <w:proofErr w:type="gramStart"/>
      <w:r w:rsidRPr="00EB4A48">
        <w:rPr>
          <w:rFonts w:ascii="Times New Roman" w:eastAsia="Times New Roman" w:hAnsi="Times New Roman" w:cs="Times New Roman"/>
          <w:color w:val="000000"/>
          <w:sz w:val="24"/>
          <w:szCs w:val="24"/>
          <w:lang w:eastAsia="ru-RU"/>
        </w:rPr>
        <w:t>до</w:t>
      </w:r>
      <w:proofErr w:type="gramEnd"/>
      <w:r w:rsidRPr="00EB4A48">
        <w:rPr>
          <w:rFonts w:ascii="Times New Roman" w:eastAsia="Times New Roman" w:hAnsi="Times New Roman" w:cs="Times New Roman"/>
          <w:color w:val="000000"/>
          <w:sz w:val="24"/>
          <w:szCs w:val="24"/>
          <w:lang w:eastAsia="ru-RU"/>
        </w:rPr>
        <w:t xml:space="preserve"> початку її проведення.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4" w:name="n62"/>
      <w:bookmarkEnd w:id="74"/>
      <w:r w:rsidRPr="00EB4A48">
        <w:rPr>
          <w:rFonts w:ascii="Times New Roman" w:eastAsia="Times New Roman" w:hAnsi="Times New Roman" w:cs="Times New Roman"/>
          <w:color w:val="000000"/>
          <w:sz w:val="24"/>
          <w:szCs w:val="24"/>
          <w:lang w:eastAsia="ru-RU"/>
        </w:rPr>
        <w:t xml:space="preserve">16.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 час проведення комплексної оцінки фахівці інклюзивно-ресурсного центру повинні створити атмосферу довіри та доброзичливості, враховувати фізичний та емоційний стан дитини, індивідуальні особливості її розвитку, вік, місце проживання, мову спілкування тощо.</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5" w:name="n63"/>
      <w:bookmarkEnd w:id="75"/>
      <w:r w:rsidRPr="00EB4A48">
        <w:rPr>
          <w:rFonts w:ascii="Times New Roman" w:eastAsia="Times New Roman" w:hAnsi="Times New Roman" w:cs="Times New Roman"/>
          <w:color w:val="000000"/>
          <w:sz w:val="24"/>
          <w:szCs w:val="24"/>
          <w:lang w:eastAsia="ru-RU"/>
        </w:rPr>
        <w:t>17. Участь батьків (одного з батьків) або законних представників дитини у проведенні комплексної оцінки є обов’язковою.</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6" w:name="n64"/>
      <w:bookmarkEnd w:id="76"/>
      <w:r w:rsidRPr="00EB4A48">
        <w:rPr>
          <w:rFonts w:ascii="Times New Roman" w:eastAsia="Times New Roman" w:hAnsi="Times New Roman" w:cs="Times New Roman"/>
          <w:color w:val="000000"/>
          <w:sz w:val="24"/>
          <w:szCs w:val="24"/>
          <w:lang w:eastAsia="ru-RU"/>
        </w:rPr>
        <w:t xml:space="preserve">18. </w:t>
      </w:r>
      <w:proofErr w:type="gramStart"/>
      <w:r w:rsidRPr="00EB4A48">
        <w:rPr>
          <w:rFonts w:ascii="Times New Roman" w:eastAsia="Times New Roman" w:hAnsi="Times New Roman" w:cs="Times New Roman"/>
          <w:color w:val="000000"/>
          <w:sz w:val="24"/>
          <w:szCs w:val="24"/>
          <w:lang w:eastAsia="ru-RU"/>
        </w:rPr>
        <w:t>Комплексна</w:t>
      </w:r>
      <w:proofErr w:type="gramEnd"/>
      <w:r w:rsidRPr="00EB4A48">
        <w:rPr>
          <w:rFonts w:ascii="Times New Roman" w:eastAsia="Times New Roman" w:hAnsi="Times New Roman" w:cs="Times New Roman"/>
          <w:color w:val="000000"/>
          <w:sz w:val="24"/>
          <w:szCs w:val="24"/>
          <w:lang w:eastAsia="ru-RU"/>
        </w:rPr>
        <w:t xml:space="preserve"> оцінка проводиться фахівцями інклюзивно-ресурсного центру індивідуально за такими напрямами: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7" w:name="n65"/>
      <w:bookmarkEnd w:id="77"/>
      <w:r w:rsidRPr="00EB4A48">
        <w:rPr>
          <w:rFonts w:ascii="Times New Roman" w:eastAsia="Times New Roman" w:hAnsi="Times New Roman" w:cs="Times New Roman"/>
          <w:color w:val="000000"/>
          <w:sz w:val="24"/>
          <w:szCs w:val="24"/>
          <w:lang w:eastAsia="ru-RU"/>
        </w:rPr>
        <w:t>оцінка фізичного розвитку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8" w:name="n66"/>
      <w:bookmarkEnd w:id="78"/>
      <w:r w:rsidRPr="00EB4A48">
        <w:rPr>
          <w:rFonts w:ascii="Times New Roman" w:eastAsia="Times New Roman" w:hAnsi="Times New Roman" w:cs="Times New Roman"/>
          <w:color w:val="000000"/>
          <w:sz w:val="24"/>
          <w:szCs w:val="24"/>
          <w:lang w:eastAsia="ru-RU"/>
        </w:rPr>
        <w:t>оцінка мовленнєвого розвитку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9" w:name="n67"/>
      <w:bookmarkEnd w:id="79"/>
      <w:r w:rsidRPr="00EB4A48">
        <w:rPr>
          <w:rFonts w:ascii="Times New Roman" w:eastAsia="Times New Roman" w:hAnsi="Times New Roman" w:cs="Times New Roman"/>
          <w:color w:val="000000"/>
          <w:sz w:val="24"/>
          <w:szCs w:val="24"/>
          <w:lang w:eastAsia="ru-RU"/>
        </w:rPr>
        <w:t>оцінка когнітивної сфери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0" w:name="n68"/>
      <w:bookmarkEnd w:id="80"/>
      <w:r w:rsidRPr="00EB4A48">
        <w:rPr>
          <w:rFonts w:ascii="Times New Roman" w:eastAsia="Times New Roman" w:hAnsi="Times New Roman" w:cs="Times New Roman"/>
          <w:color w:val="000000"/>
          <w:sz w:val="24"/>
          <w:szCs w:val="24"/>
          <w:lang w:eastAsia="ru-RU"/>
        </w:rPr>
        <w:t>оцінка емоційно-вольової сфери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1" w:name="n69"/>
      <w:bookmarkEnd w:id="81"/>
      <w:r w:rsidRPr="00EB4A48">
        <w:rPr>
          <w:rFonts w:ascii="Times New Roman" w:eastAsia="Times New Roman" w:hAnsi="Times New Roman" w:cs="Times New Roman"/>
          <w:color w:val="000000"/>
          <w:sz w:val="24"/>
          <w:szCs w:val="24"/>
          <w:lang w:eastAsia="ru-RU"/>
        </w:rPr>
        <w:t>оцінка освітньої діяльності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2" w:name="n254"/>
      <w:bookmarkEnd w:id="82"/>
      <w:r w:rsidRPr="00EB4A48">
        <w:rPr>
          <w:rFonts w:ascii="Times New Roman" w:eastAsia="Times New Roman" w:hAnsi="Times New Roman" w:cs="Times New Roman"/>
          <w:i/>
          <w:iCs/>
          <w:color w:val="000000"/>
          <w:sz w:val="24"/>
          <w:szCs w:val="24"/>
          <w:lang w:eastAsia="ru-RU"/>
        </w:rPr>
        <w:t>{Абзац шостий пункту 18 із змінами, внесеними згідно з Постановою КМ </w:t>
      </w:r>
      <w:hyperlink r:id="rId28" w:anchor="n98"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3" w:name="n70"/>
      <w:bookmarkEnd w:id="83"/>
      <w:r w:rsidRPr="00EB4A48">
        <w:rPr>
          <w:rFonts w:ascii="Times New Roman" w:eastAsia="Times New Roman" w:hAnsi="Times New Roman" w:cs="Times New Roman"/>
          <w:color w:val="000000"/>
          <w:sz w:val="24"/>
          <w:szCs w:val="24"/>
          <w:lang w:eastAsia="ru-RU"/>
        </w:rPr>
        <w:t xml:space="preserve">19. Метою проведення оцінки фізичного розвитку дитини є визначення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івня її загального розвитку, відповідності віковим нормам, розвитку дрібної моторики, способу пересування тощо. За результатами оцінки вчитель-реабілітолог заповнює карту спостереження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4" w:name="n255"/>
      <w:bookmarkEnd w:id="84"/>
      <w:r w:rsidRPr="00EB4A48">
        <w:rPr>
          <w:rFonts w:ascii="Times New Roman" w:eastAsia="Times New Roman" w:hAnsi="Times New Roman" w:cs="Times New Roman"/>
          <w:i/>
          <w:iCs/>
          <w:color w:val="000000"/>
          <w:sz w:val="24"/>
          <w:szCs w:val="24"/>
          <w:lang w:eastAsia="ru-RU"/>
        </w:rPr>
        <w:t>{Пункт 19 із змінами, внесеними згідно з Постановою КМ </w:t>
      </w:r>
      <w:hyperlink r:id="rId29" w:anchor="n99"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5" w:name="n71"/>
      <w:bookmarkEnd w:id="85"/>
      <w:r w:rsidRPr="00EB4A48">
        <w:rPr>
          <w:rFonts w:ascii="Times New Roman" w:eastAsia="Times New Roman" w:hAnsi="Times New Roman" w:cs="Times New Roman"/>
          <w:color w:val="000000"/>
          <w:sz w:val="24"/>
          <w:szCs w:val="24"/>
          <w:lang w:eastAsia="ru-RU"/>
        </w:rPr>
        <w:t xml:space="preserve">20. Оцінка мовленнєвого розвитку дитини проводиться з метою визначення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івня розвитку та використання вербальної/невербальної мови, наявності мовленнєвого порушення та його структури. Результати оцінки вчитель-логопед зазначає у висновку про комплексну оцінку (</w:t>
      </w:r>
      <w:hyperlink r:id="rId30" w:anchor="n210" w:history="1">
        <w:r w:rsidRPr="00EB4A48">
          <w:rPr>
            <w:rFonts w:ascii="Times New Roman" w:eastAsia="Times New Roman" w:hAnsi="Times New Roman" w:cs="Times New Roman"/>
            <w:color w:val="006600"/>
            <w:sz w:val="24"/>
            <w:szCs w:val="24"/>
            <w:u w:val="single"/>
            <w:lang w:eastAsia="ru-RU"/>
          </w:rPr>
          <w:t>додаток 5</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6" w:name="n72"/>
      <w:bookmarkEnd w:id="86"/>
      <w:r w:rsidRPr="00EB4A48">
        <w:rPr>
          <w:rFonts w:ascii="Times New Roman" w:eastAsia="Times New Roman" w:hAnsi="Times New Roman" w:cs="Times New Roman"/>
          <w:color w:val="000000"/>
          <w:sz w:val="24"/>
          <w:szCs w:val="24"/>
          <w:lang w:eastAsia="ru-RU"/>
        </w:rPr>
        <w:t xml:space="preserve">21. Оцінка когнітивної сфери дитини проводиться з метою визначення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івня сформованості таких пізнавальних процесів, як сприйняття, пам’ять, мислення, уява, увага. Результати оцінки практичний психолог зазначає у висновку про комплексну оцінку.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7" w:name="n73"/>
      <w:bookmarkEnd w:id="87"/>
      <w:r w:rsidRPr="00EB4A48">
        <w:rPr>
          <w:rFonts w:ascii="Times New Roman" w:eastAsia="Times New Roman" w:hAnsi="Times New Roman" w:cs="Times New Roman"/>
          <w:color w:val="000000"/>
          <w:sz w:val="24"/>
          <w:szCs w:val="24"/>
          <w:lang w:eastAsia="ru-RU"/>
        </w:rPr>
        <w:t>22. Оцінка емоційно-вольової сфери дитини проводиться з метою виявлення її здатності до вольового зусилля, схильностей до проявів девіантної поведінки та її причин. Результати оцінки практичний психолог зазначає у висновку про комплексну оцінку.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8" w:name="n74"/>
      <w:bookmarkEnd w:id="88"/>
      <w:r w:rsidRPr="00EB4A48">
        <w:rPr>
          <w:rFonts w:ascii="Times New Roman" w:eastAsia="Times New Roman" w:hAnsi="Times New Roman" w:cs="Times New Roman"/>
          <w:color w:val="000000"/>
          <w:sz w:val="24"/>
          <w:szCs w:val="24"/>
          <w:lang w:eastAsia="ru-RU"/>
        </w:rPr>
        <w:lastRenderedPageBreak/>
        <w:t xml:space="preserve">23. Метою проведення оцінки освітньої діяльності дитини є визначення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івня сформованості знань, вмінь, навичок відповідно до освітньої програми або основних критеріїв формування вмінь та навичок дітей дошкільного віку. Таку оцінку проводить вчитель-дефектолог та її результати зазначає у висновку про комплексну оцінку.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9" w:name="n256"/>
      <w:bookmarkEnd w:id="89"/>
      <w:r w:rsidRPr="00EB4A48">
        <w:rPr>
          <w:rFonts w:ascii="Times New Roman" w:eastAsia="Times New Roman" w:hAnsi="Times New Roman" w:cs="Times New Roman"/>
          <w:i/>
          <w:iCs/>
          <w:color w:val="000000"/>
          <w:sz w:val="24"/>
          <w:szCs w:val="24"/>
          <w:lang w:eastAsia="ru-RU"/>
        </w:rPr>
        <w:t>{Пункт 23 із змінами, внесеними згідно з Постановою КМ </w:t>
      </w:r>
      <w:hyperlink r:id="rId31" w:anchor="n100"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0" w:name="n75"/>
      <w:bookmarkEnd w:id="90"/>
      <w:r w:rsidRPr="00EB4A48">
        <w:rPr>
          <w:rFonts w:ascii="Times New Roman" w:eastAsia="Times New Roman" w:hAnsi="Times New Roman" w:cs="Times New Roman"/>
          <w:color w:val="000000"/>
          <w:sz w:val="24"/>
          <w:szCs w:val="24"/>
          <w:lang w:eastAsia="ru-RU"/>
        </w:rPr>
        <w:t xml:space="preserve">24. У разі потреби фахівці інклюзивно-ресурсного центру можуть проводити комплексну оцінку за іншими напрямами, зокрема визначення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івня соціальної адаптації, взаємовідносин з однолітками, дорослими.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1" w:name="n76"/>
      <w:bookmarkEnd w:id="91"/>
      <w:r w:rsidRPr="00EB4A48">
        <w:rPr>
          <w:rFonts w:ascii="Times New Roman" w:eastAsia="Times New Roman" w:hAnsi="Times New Roman" w:cs="Times New Roman"/>
          <w:color w:val="000000"/>
          <w:sz w:val="24"/>
          <w:szCs w:val="24"/>
          <w:lang w:eastAsia="ru-RU"/>
        </w:rPr>
        <w:t>25. Результати комплексної оцінки оформлюються в електронному вигляді, зберігаються в інклюзивно-ресурсному центрі та надаються батькам (одному з батьків) або законним представникам дитини за письмовим зверненням.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2" w:name="n77"/>
      <w:bookmarkEnd w:id="92"/>
      <w:r w:rsidRPr="00EB4A48">
        <w:rPr>
          <w:rFonts w:ascii="Times New Roman" w:eastAsia="Times New Roman" w:hAnsi="Times New Roman" w:cs="Times New Roman"/>
          <w:color w:val="000000"/>
          <w:sz w:val="24"/>
          <w:szCs w:val="24"/>
          <w:lang w:eastAsia="ru-RU"/>
        </w:rPr>
        <w:t>Інформація про результати комплексної оцінки є конфіденційною. Обробка та захист персональних даних дітей в інклюзивно-ресурсному центрі здійснюється відповідно до вимог </w:t>
      </w:r>
      <w:hyperlink r:id="rId32" w:tgtFrame="_blank" w:history="1">
        <w:r w:rsidRPr="00EB4A48">
          <w:rPr>
            <w:rFonts w:ascii="Times New Roman" w:eastAsia="Times New Roman" w:hAnsi="Times New Roman" w:cs="Times New Roman"/>
            <w:color w:val="000099"/>
            <w:sz w:val="24"/>
            <w:szCs w:val="24"/>
            <w:u w:val="single"/>
            <w:lang w:eastAsia="ru-RU"/>
          </w:rPr>
          <w:t>Закону України</w:t>
        </w:r>
      </w:hyperlink>
      <w:r w:rsidRPr="00EB4A48">
        <w:rPr>
          <w:rFonts w:ascii="Times New Roman" w:eastAsia="Times New Roman" w:hAnsi="Times New Roman" w:cs="Times New Roman"/>
          <w:color w:val="000000"/>
          <w:sz w:val="24"/>
          <w:szCs w:val="24"/>
          <w:lang w:eastAsia="ru-RU"/>
        </w:rPr>
        <w:t> “Про захист персональних даних”.</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3" w:name="n78"/>
      <w:bookmarkEnd w:id="93"/>
      <w:r w:rsidRPr="00EB4A48">
        <w:rPr>
          <w:rFonts w:ascii="Times New Roman" w:eastAsia="Times New Roman" w:hAnsi="Times New Roman" w:cs="Times New Roman"/>
          <w:color w:val="000000"/>
          <w:sz w:val="24"/>
          <w:szCs w:val="24"/>
          <w:lang w:eastAsia="ru-RU"/>
        </w:rPr>
        <w:t>26. Узагальнення результаті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комплексної оцінки здійснюється на засіданні фахівців інклюзивно-ресурсного </w:t>
      </w:r>
      <w:proofErr w:type="gramStart"/>
      <w:r w:rsidRPr="00EB4A48">
        <w:rPr>
          <w:rFonts w:ascii="Times New Roman" w:eastAsia="Times New Roman" w:hAnsi="Times New Roman" w:cs="Times New Roman"/>
          <w:color w:val="000000"/>
          <w:sz w:val="24"/>
          <w:szCs w:val="24"/>
          <w:lang w:eastAsia="ru-RU"/>
        </w:rPr>
        <w:t>центру</w:t>
      </w:r>
      <w:proofErr w:type="gramEnd"/>
      <w:r w:rsidRPr="00EB4A48">
        <w:rPr>
          <w:rFonts w:ascii="Times New Roman" w:eastAsia="Times New Roman" w:hAnsi="Times New Roman" w:cs="Times New Roman"/>
          <w:color w:val="000000"/>
          <w:sz w:val="24"/>
          <w:szCs w:val="24"/>
          <w:lang w:eastAsia="ru-RU"/>
        </w:rPr>
        <w:t>, які її проводили, в якому мають право брати участь батьки (один з батьків) або законні представники дитини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4" w:name="n79"/>
      <w:bookmarkEnd w:id="94"/>
      <w:r w:rsidRPr="00EB4A48">
        <w:rPr>
          <w:rFonts w:ascii="Times New Roman" w:eastAsia="Times New Roman" w:hAnsi="Times New Roman" w:cs="Times New Roman"/>
          <w:color w:val="000000"/>
          <w:sz w:val="24"/>
          <w:szCs w:val="24"/>
          <w:lang w:eastAsia="ru-RU"/>
        </w:rPr>
        <w:t>27. За результатами засідання складається висновок про комплексну оцінку, в якому зазначаються загальні дані про дитину з особливими освітніми потребами, її сі</w:t>
      </w:r>
      <w:proofErr w:type="gramStart"/>
      <w:r w:rsidRPr="00EB4A48">
        <w:rPr>
          <w:rFonts w:ascii="Times New Roman" w:eastAsia="Times New Roman" w:hAnsi="Times New Roman" w:cs="Times New Roman"/>
          <w:color w:val="000000"/>
          <w:sz w:val="24"/>
          <w:szCs w:val="24"/>
          <w:lang w:eastAsia="ru-RU"/>
        </w:rPr>
        <w:t>м’ю</w:t>
      </w:r>
      <w:proofErr w:type="gramEnd"/>
      <w:r w:rsidRPr="00EB4A48">
        <w:rPr>
          <w:rFonts w:ascii="Times New Roman" w:eastAsia="Times New Roman" w:hAnsi="Times New Roman" w:cs="Times New Roman"/>
          <w:color w:val="000000"/>
          <w:sz w:val="24"/>
          <w:szCs w:val="24"/>
          <w:lang w:eastAsia="ru-RU"/>
        </w:rPr>
        <w:t xml:space="preserve"> (батьків (одного з батьків) або законних представників, братів, сестер), умови виховання в сім’ї, стан здоров’я дитини, заклад освіти, де навчається дитина, напрями проведення комплексної оцінки, загальні висновки, рекомендації, </w:t>
      </w:r>
      <w:proofErr w:type="gramStart"/>
      <w:r w:rsidRPr="00EB4A48">
        <w:rPr>
          <w:rFonts w:ascii="Times New Roman" w:eastAsia="Times New Roman" w:hAnsi="Times New Roman" w:cs="Times New Roman"/>
          <w:color w:val="000000"/>
          <w:sz w:val="24"/>
          <w:szCs w:val="24"/>
          <w:lang w:eastAsia="ru-RU"/>
        </w:rPr>
        <w:t>пр</w:t>
      </w:r>
      <w:proofErr w:type="gramEnd"/>
      <w:r w:rsidRPr="00EB4A48">
        <w:rPr>
          <w:rFonts w:ascii="Times New Roman" w:eastAsia="Times New Roman" w:hAnsi="Times New Roman" w:cs="Times New Roman"/>
          <w:color w:val="000000"/>
          <w:sz w:val="24"/>
          <w:szCs w:val="24"/>
          <w:lang w:eastAsia="ru-RU"/>
        </w:rPr>
        <w:t>ізвище, ім’я, по батькові фахівців інклюзивно-ресурсного центру, які проводили оцінку.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5" w:name="n257"/>
      <w:bookmarkEnd w:id="95"/>
      <w:r w:rsidRPr="00EB4A48">
        <w:rPr>
          <w:rFonts w:ascii="Times New Roman" w:eastAsia="Times New Roman" w:hAnsi="Times New Roman" w:cs="Times New Roman"/>
          <w:i/>
          <w:iCs/>
          <w:color w:val="000000"/>
          <w:sz w:val="24"/>
          <w:szCs w:val="24"/>
          <w:lang w:eastAsia="ru-RU"/>
        </w:rPr>
        <w:t>{Пункт 27 із змінами, внесеними згідно з Постановою КМ </w:t>
      </w:r>
      <w:hyperlink r:id="rId33" w:anchor="n101"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6" w:name="n80"/>
      <w:bookmarkEnd w:id="96"/>
      <w:r w:rsidRPr="00EB4A48">
        <w:rPr>
          <w:rFonts w:ascii="Times New Roman" w:eastAsia="Times New Roman" w:hAnsi="Times New Roman" w:cs="Times New Roman"/>
          <w:color w:val="000000"/>
          <w:sz w:val="24"/>
          <w:szCs w:val="24"/>
          <w:lang w:eastAsia="ru-RU"/>
        </w:rPr>
        <w:t xml:space="preserve">28. </w:t>
      </w:r>
      <w:proofErr w:type="gramStart"/>
      <w:r w:rsidRPr="00EB4A48">
        <w:rPr>
          <w:rFonts w:ascii="Times New Roman" w:eastAsia="Times New Roman" w:hAnsi="Times New Roman" w:cs="Times New Roman"/>
          <w:color w:val="000000"/>
          <w:sz w:val="24"/>
          <w:szCs w:val="24"/>
          <w:lang w:eastAsia="ru-RU"/>
        </w:rPr>
        <w:t>Фахівці інклюзивно-ресурсного центру зобов’язані ознайомити батьків (одного з батьків) або законних представників дитини з особливими освітніми потребами з висновком про комплексну оцінку, умовами навчання та надання психолого-педагогічних та корекційно-розвиткових послуг у закладах освіти (у разі здобуття дитиною дошкільної чи загальної середньої освіти).</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7" w:name="n81"/>
      <w:bookmarkEnd w:id="97"/>
      <w:r w:rsidRPr="00EB4A48">
        <w:rPr>
          <w:rFonts w:ascii="Times New Roman" w:eastAsia="Times New Roman" w:hAnsi="Times New Roman" w:cs="Times New Roman"/>
          <w:color w:val="000000"/>
          <w:sz w:val="24"/>
          <w:szCs w:val="24"/>
          <w:lang w:eastAsia="ru-RU"/>
        </w:rPr>
        <w:t xml:space="preserve">29. Комплексна оцінка з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ідготовкою відповідного висновку проводиться протягом 10 робочих днів.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8" w:name="n82"/>
      <w:bookmarkEnd w:id="98"/>
      <w:r w:rsidRPr="00EB4A48">
        <w:rPr>
          <w:rFonts w:ascii="Times New Roman" w:eastAsia="Times New Roman" w:hAnsi="Times New Roman" w:cs="Times New Roman"/>
          <w:color w:val="000000"/>
          <w:sz w:val="24"/>
          <w:szCs w:val="24"/>
          <w:lang w:eastAsia="ru-RU"/>
        </w:rPr>
        <w:t xml:space="preserve">30. Висновок про комплексну оцінку надається батькам (одному з батьків) або законним представникам дитини з особливими освітніми потребами, за заявою яких (якого) її проведено, у двох примірниках, один з яких </w:t>
      </w:r>
      <w:proofErr w:type="gramStart"/>
      <w:r w:rsidRPr="00EB4A48">
        <w:rPr>
          <w:rFonts w:ascii="Times New Roman" w:eastAsia="Times New Roman" w:hAnsi="Times New Roman" w:cs="Times New Roman"/>
          <w:color w:val="000000"/>
          <w:sz w:val="24"/>
          <w:szCs w:val="24"/>
          <w:lang w:eastAsia="ru-RU"/>
        </w:rPr>
        <w:t>подається</w:t>
      </w:r>
      <w:proofErr w:type="gramEnd"/>
      <w:r w:rsidRPr="00EB4A48">
        <w:rPr>
          <w:rFonts w:ascii="Times New Roman" w:eastAsia="Times New Roman" w:hAnsi="Times New Roman" w:cs="Times New Roman"/>
          <w:color w:val="000000"/>
          <w:sz w:val="24"/>
          <w:szCs w:val="24"/>
          <w:lang w:eastAsia="ru-RU"/>
        </w:rPr>
        <w:t xml:space="preserve"> батьками (законними представниками) дитини до закладу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9" w:name="n258"/>
      <w:bookmarkEnd w:id="99"/>
      <w:r w:rsidRPr="00EB4A48">
        <w:rPr>
          <w:rFonts w:ascii="Times New Roman" w:eastAsia="Times New Roman" w:hAnsi="Times New Roman" w:cs="Times New Roman"/>
          <w:i/>
          <w:iCs/>
          <w:color w:val="000000"/>
          <w:sz w:val="24"/>
          <w:szCs w:val="24"/>
          <w:lang w:eastAsia="ru-RU"/>
        </w:rPr>
        <w:t>{Пункт 30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34" w:anchor="n102"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0" w:name="n83"/>
      <w:bookmarkEnd w:id="100"/>
      <w:r w:rsidRPr="00EB4A48">
        <w:rPr>
          <w:rFonts w:ascii="Times New Roman" w:eastAsia="Times New Roman" w:hAnsi="Times New Roman" w:cs="Times New Roman"/>
          <w:color w:val="000000"/>
          <w:sz w:val="24"/>
          <w:szCs w:val="24"/>
          <w:lang w:eastAsia="ru-RU"/>
        </w:rPr>
        <w:t xml:space="preserve">31. Висновок про комплексну оцінку реєструється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відповідному </w:t>
      </w:r>
      <w:proofErr w:type="gramStart"/>
      <w:r w:rsidRPr="00EB4A48">
        <w:rPr>
          <w:rFonts w:ascii="Times New Roman" w:eastAsia="Times New Roman" w:hAnsi="Times New Roman" w:cs="Times New Roman"/>
          <w:color w:val="000000"/>
          <w:sz w:val="24"/>
          <w:szCs w:val="24"/>
          <w:lang w:eastAsia="ru-RU"/>
        </w:rPr>
        <w:t>журнал</w:t>
      </w:r>
      <w:proofErr w:type="gramEnd"/>
      <w:r w:rsidRPr="00EB4A48">
        <w:rPr>
          <w:rFonts w:ascii="Times New Roman" w:eastAsia="Times New Roman" w:hAnsi="Times New Roman" w:cs="Times New Roman"/>
          <w:color w:val="000000"/>
          <w:sz w:val="24"/>
          <w:szCs w:val="24"/>
          <w:lang w:eastAsia="ru-RU"/>
        </w:rPr>
        <w:t>і та зберігається в електронному вигляді в інклюзивно-ресурсному центрі (сканована копія такого висновку).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1" w:name="n260"/>
      <w:bookmarkEnd w:id="101"/>
      <w:r w:rsidRPr="00EB4A48">
        <w:rPr>
          <w:rFonts w:ascii="Times New Roman" w:eastAsia="Times New Roman" w:hAnsi="Times New Roman" w:cs="Times New Roman"/>
          <w:i/>
          <w:iCs/>
          <w:color w:val="000000"/>
          <w:sz w:val="24"/>
          <w:szCs w:val="24"/>
          <w:lang w:eastAsia="ru-RU"/>
        </w:rPr>
        <w:t>{Пункт 31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35" w:anchor="n102"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2" w:name="n84"/>
      <w:bookmarkEnd w:id="102"/>
      <w:r w:rsidRPr="00EB4A48">
        <w:rPr>
          <w:rFonts w:ascii="Times New Roman" w:eastAsia="Times New Roman" w:hAnsi="Times New Roman" w:cs="Times New Roman"/>
          <w:color w:val="000000"/>
          <w:sz w:val="24"/>
          <w:szCs w:val="24"/>
          <w:lang w:eastAsia="ru-RU"/>
        </w:rPr>
        <w:t xml:space="preserve">32. У разі встановлення фахівцями інклюзивно-ресурсного центру наявності у дитини особливих освітніх потреб висновок про комплексну оцінку є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ідставою для складення для неї індивідуальної програми розвитку та надання їй психолого-педагогічних та корекційно-розвиткових послуг.</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3" w:name="n85"/>
      <w:bookmarkEnd w:id="103"/>
      <w:r w:rsidRPr="00EB4A48">
        <w:rPr>
          <w:rFonts w:ascii="Times New Roman" w:eastAsia="Times New Roman" w:hAnsi="Times New Roman" w:cs="Times New Roman"/>
          <w:color w:val="000000"/>
          <w:sz w:val="24"/>
          <w:szCs w:val="24"/>
          <w:lang w:eastAsia="ru-RU"/>
        </w:rPr>
        <w:lastRenderedPageBreak/>
        <w:t xml:space="preserve">33. </w:t>
      </w:r>
      <w:proofErr w:type="gramStart"/>
      <w:r w:rsidRPr="00EB4A48">
        <w:rPr>
          <w:rFonts w:ascii="Times New Roman" w:eastAsia="Times New Roman" w:hAnsi="Times New Roman" w:cs="Times New Roman"/>
          <w:color w:val="000000"/>
          <w:sz w:val="24"/>
          <w:szCs w:val="24"/>
          <w:lang w:eastAsia="ru-RU"/>
        </w:rPr>
        <w:t>Комплексна</w:t>
      </w:r>
      <w:proofErr w:type="gramEnd"/>
      <w:r w:rsidRPr="00EB4A48">
        <w:rPr>
          <w:rFonts w:ascii="Times New Roman" w:eastAsia="Times New Roman" w:hAnsi="Times New Roman" w:cs="Times New Roman"/>
          <w:color w:val="000000"/>
          <w:sz w:val="24"/>
          <w:szCs w:val="24"/>
          <w:lang w:eastAsia="ru-RU"/>
        </w:rPr>
        <w:t xml:space="preserve"> оцінка може проводитися перед зарахуванням дитини з особливими освітніми потребами до закладу дошкільної або загальної середньої освіти. </w:t>
      </w:r>
      <w:proofErr w:type="gramStart"/>
      <w:r w:rsidRPr="00EB4A48">
        <w:rPr>
          <w:rFonts w:ascii="Times New Roman" w:eastAsia="Times New Roman" w:hAnsi="Times New Roman" w:cs="Times New Roman"/>
          <w:color w:val="000000"/>
          <w:sz w:val="24"/>
          <w:szCs w:val="24"/>
          <w:lang w:eastAsia="ru-RU"/>
        </w:rPr>
        <w:t>З</w:t>
      </w:r>
      <w:proofErr w:type="gramEnd"/>
      <w:r w:rsidRPr="00EB4A48">
        <w:rPr>
          <w:rFonts w:ascii="Times New Roman" w:eastAsia="Times New Roman" w:hAnsi="Times New Roman" w:cs="Times New Roman"/>
          <w:color w:val="000000"/>
          <w:sz w:val="24"/>
          <w:szCs w:val="24"/>
          <w:lang w:eastAsia="ru-RU"/>
        </w:rPr>
        <w:t xml:space="preserve"> метою створення у такому закладі умов для навчання дитини її батьки (один з батьків) або законні представники звертаються до інклюзивно-ресурсного центру за шість місяців до початку навчального року.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4" w:name="n86"/>
      <w:bookmarkEnd w:id="104"/>
      <w:r w:rsidRPr="00EB4A48">
        <w:rPr>
          <w:rFonts w:ascii="Times New Roman" w:eastAsia="Times New Roman" w:hAnsi="Times New Roman" w:cs="Times New Roman"/>
          <w:color w:val="000000"/>
          <w:sz w:val="24"/>
          <w:szCs w:val="24"/>
          <w:lang w:eastAsia="ru-RU"/>
        </w:rPr>
        <w:t xml:space="preserve">Перед проведенням комплексної оцінки батьки (один з батьків) або законні представники дитини можуть звернутися </w:t>
      </w:r>
      <w:proofErr w:type="gramStart"/>
      <w:r w:rsidRPr="00EB4A48">
        <w:rPr>
          <w:rFonts w:ascii="Times New Roman" w:eastAsia="Times New Roman" w:hAnsi="Times New Roman" w:cs="Times New Roman"/>
          <w:color w:val="000000"/>
          <w:sz w:val="24"/>
          <w:szCs w:val="24"/>
          <w:lang w:eastAsia="ru-RU"/>
        </w:rPr>
        <w:t>до</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закладу</w:t>
      </w:r>
      <w:proofErr w:type="gramEnd"/>
      <w:r w:rsidRPr="00EB4A48">
        <w:rPr>
          <w:rFonts w:ascii="Times New Roman" w:eastAsia="Times New Roman" w:hAnsi="Times New Roman" w:cs="Times New Roman"/>
          <w:color w:val="000000"/>
          <w:sz w:val="24"/>
          <w:szCs w:val="24"/>
          <w:lang w:eastAsia="ru-RU"/>
        </w:rPr>
        <w:t xml:space="preserve"> освіти, який вони обрали, для зарахування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5" w:name="n259"/>
      <w:bookmarkEnd w:id="105"/>
      <w:r w:rsidRPr="00EB4A48">
        <w:rPr>
          <w:rFonts w:ascii="Times New Roman" w:eastAsia="Times New Roman" w:hAnsi="Times New Roman" w:cs="Times New Roman"/>
          <w:i/>
          <w:iCs/>
          <w:color w:val="000000"/>
          <w:sz w:val="24"/>
          <w:szCs w:val="24"/>
          <w:lang w:eastAsia="ru-RU"/>
        </w:rPr>
        <w:t>{Пункт 33 із змінами, внесеними згідно з Постановою КМ </w:t>
      </w:r>
      <w:hyperlink r:id="rId36" w:anchor="n105"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6" w:name="n87"/>
      <w:bookmarkEnd w:id="106"/>
      <w:r w:rsidRPr="00EB4A48">
        <w:rPr>
          <w:rFonts w:ascii="Times New Roman" w:eastAsia="Times New Roman" w:hAnsi="Times New Roman" w:cs="Times New Roman"/>
          <w:color w:val="000000"/>
          <w:sz w:val="24"/>
          <w:szCs w:val="24"/>
          <w:lang w:eastAsia="ru-RU"/>
        </w:rPr>
        <w:t xml:space="preserve">34. </w:t>
      </w:r>
      <w:proofErr w:type="gramStart"/>
      <w:r w:rsidRPr="00EB4A48">
        <w:rPr>
          <w:rFonts w:ascii="Times New Roman" w:eastAsia="Times New Roman" w:hAnsi="Times New Roman" w:cs="Times New Roman"/>
          <w:color w:val="000000"/>
          <w:sz w:val="24"/>
          <w:szCs w:val="24"/>
          <w:lang w:eastAsia="ru-RU"/>
        </w:rPr>
        <w:t>Повторна</w:t>
      </w:r>
      <w:proofErr w:type="gramEnd"/>
      <w:r w:rsidRPr="00EB4A48">
        <w:rPr>
          <w:rFonts w:ascii="Times New Roman" w:eastAsia="Times New Roman" w:hAnsi="Times New Roman" w:cs="Times New Roman"/>
          <w:color w:val="000000"/>
          <w:sz w:val="24"/>
          <w:szCs w:val="24"/>
          <w:lang w:eastAsia="ru-RU"/>
        </w:rPr>
        <w:t xml:space="preserve"> комплексна оцінка фахівцями інклюзивно-ресурсного центру проводиться у разі: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7" w:name="n88"/>
      <w:bookmarkEnd w:id="107"/>
      <w:r w:rsidRPr="00EB4A48">
        <w:rPr>
          <w:rFonts w:ascii="Times New Roman" w:eastAsia="Times New Roman" w:hAnsi="Times New Roman" w:cs="Times New Roman"/>
          <w:color w:val="000000"/>
          <w:sz w:val="24"/>
          <w:szCs w:val="24"/>
          <w:lang w:eastAsia="ru-RU"/>
        </w:rPr>
        <w:t>переходу дитини з особливими освітніми потребами з дошкільного закладу освіти в заклад загальної середньої освіти; переведення дитини із спеціального закладу дошкільної освіти, спеціального закладу загальної середньої освіти, закладу загальної середньої освіти до інклюзивної (спеціальної) групи закладу дошкільної освіти або інклюзивного (спеціального) класу закладу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8" w:name="n261"/>
      <w:bookmarkEnd w:id="108"/>
      <w:r w:rsidRPr="00EB4A48">
        <w:rPr>
          <w:rFonts w:ascii="Times New Roman" w:eastAsia="Times New Roman" w:hAnsi="Times New Roman" w:cs="Times New Roman"/>
          <w:i/>
          <w:iCs/>
          <w:color w:val="000000"/>
          <w:sz w:val="24"/>
          <w:szCs w:val="24"/>
          <w:lang w:eastAsia="ru-RU"/>
        </w:rPr>
        <w:t>{Абзац другий пункту 34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37" w:anchor="n107"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9" w:name="n89"/>
      <w:bookmarkEnd w:id="109"/>
      <w:r w:rsidRPr="00EB4A48">
        <w:rPr>
          <w:rFonts w:ascii="Times New Roman" w:eastAsia="Times New Roman" w:hAnsi="Times New Roman" w:cs="Times New Roman"/>
          <w:color w:val="000000"/>
          <w:sz w:val="24"/>
          <w:szCs w:val="24"/>
          <w:lang w:eastAsia="ru-RU"/>
        </w:rPr>
        <w:t>надання рекомендації команди психолого-педагогічного супроводу дитини з особливими освітніми потребами у закладах загальної середньої та дошкільної освіти, психолого-педагогічної комі</w:t>
      </w:r>
      <w:proofErr w:type="gramStart"/>
      <w:r w:rsidRPr="00EB4A48">
        <w:rPr>
          <w:rFonts w:ascii="Times New Roman" w:eastAsia="Times New Roman" w:hAnsi="Times New Roman" w:cs="Times New Roman"/>
          <w:color w:val="000000"/>
          <w:sz w:val="24"/>
          <w:szCs w:val="24"/>
          <w:lang w:eastAsia="ru-RU"/>
        </w:rPr>
        <w:t>с</w:t>
      </w:r>
      <w:proofErr w:type="gramEnd"/>
      <w:r w:rsidRPr="00EB4A48">
        <w:rPr>
          <w:rFonts w:ascii="Times New Roman" w:eastAsia="Times New Roman" w:hAnsi="Times New Roman" w:cs="Times New Roman"/>
          <w:color w:val="000000"/>
          <w:sz w:val="24"/>
          <w:szCs w:val="24"/>
          <w:lang w:eastAsia="ru-RU"/>
        </w:rPr>
        <w:t>ії спеціального закладу загальної середньої освіти щодо наявності успіхів або труднощів у засвоєнні дитиною освітньої програми.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0" w:name="n262"/>
      <w:bookmarkEnd w:id="110"/>
      <w:r w:rsidRPr="00EB4A48">
        <w:rPr>
          <w:rFonts w:ascii="Times New Roman" w:eastAsia="Times New Roman" w:hAnsi="Times New Roman" w:cs="Times New Roman"/>
          <w:i/>
          <w:iCs/>
          <w:color w:val="000000"/>
          <w:sz w:val="24"/>
          <w:szCs w:val="24"/>
          <w:lang w:eastAsia="ru-RU"/>
        </w:rPr>
        <w:t>{Абзац третій пункту 34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38" w:anchor="n107"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1" w:name="n90"/>
      <w:bookmarkEnd w:id="111"/>
      <w:r w:rsidRPr="00EB4A48">
        <w:rPr>
          <w:rFonts w:ascii="Times New Roman" w:eastAsia="Times New Roman" w:hAnsi="Times New Roman" w:cs="Times New Roman"/>
          <w:i/>
          <w:iCs/>
          <w:color w:val="000000"/>
          <w:sz w:val="24"/>
          <w:szCs w:val="24"/>
          <w:lang w:eastAsia="ru-RU"/>
        </w:rPr>
        <w:t>{Абзац четвертий пункту 34 виключено на підстав</w:t>
      </w:r>
      <w:proofErr w:type="gramStart"/>
      <w:r w:rsidRPr="00EB4A48">
        <w:rPr>
          <w:rFonts w:ascii="Times New Roman" w:eastAsia="Times New Roman" w:hAnsi="Times New Roman" w:cs="Times New Roman"/>
          <w:i/>
          <w:iCs/>
          <w:color w:val="000000"/>
          <w:sz w:val="24"/>
          <w:szCs w:val="24"/>
          <w:lang w:eastAsia="ru-RU"/>
        </w:rPr>
        <w:t>і П</w:t>
      </w:r>
      <w:proofErr w:type="gramEnd"/>
      <w:r w:rsidRPr="00EB4A48">
        <w:rPr>
          <w:rFonts w:ascii="Times New Roman" w:eastAsia="Times New Roman" w:hAnsi="Times New Roman" w:cs="Times New Roman"/>
          <w:i/>
          <w:iCs/>
          <w:color w:val="000000"/>
          <w:sz w:val="24"/>
          <w:szCs w:val="24"/>
          <w:lang w:eastAsia="ru-RU"/>
        </w:rPr>
        <w:t>останови КМ </w:t>
      </w:r>
      <w:hyperlink r:id="rId39" w:anchor="n110"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2" w:name="n91"/>
      <w:bookmarkEnd w:id="112"/>
      <w:r w:rsidRPr="00EB4A48">
        <w:rPr>
          <w:rFonts w:ascii="Times New Roman" w:eastAsia="Times New Roman" w:hAnsi="Times New Roman" w:cs="Times New Roman"/>
          <w:color w:val="000000"/>
          <w:sz w:val="24"/>
          <w:szCs w:val="24"/>
          <w:lang w:eastAsia="ru-RU"/>
        </w:rPr>
        <w:t xml:space="preserve">35. У разі коли батьки (один з батьків) або законні представники дитини з особливими освітніми потребами не погоджуються з висновком про комплексну оцінку, вони можуть звернутися до відповідного структурного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ідрозділу з питань діяльності інклюзивно-ресурсних центрів органів управління освітою для проведення повторної комплексної оцінки республіканським, обласним, мм. Киє</w:t>
      </w:r>
      <w:proofErr w:type="gramStart"/>
      <w:r w:rsidRPr="00EB4A48">
        <w:rPr>
          <w:rFonts w:ascii="Times New Roman" w:eastAsia="Times New Roman" w:hAnsi="Times New Roman" w:cs="Times New Roman"/>
          <w:color w:val="000000"/>
          <w:sz w:val="24"/>
          <w:szCs w:val="24"/>
          <w:lang w:eastAsia="ru-RU"/>
        </w:rPr>
        <w:t>ва та</w:t>
      </w:r>
      <w:proofErr w:type="gramEnd"/>
      <w:r w:rsidRPr="00EB4A48">
        <w:rPr>
          <w:rFonts w:ascii="Times New Roman" w:eastAsia="Times New Roman" w:hAnsi="Times New Roman" w:cs="Times New Roman"/>
          <w:color w:val="000000"/>
          <w:sz w:val="24"/>
          <w:szCs w:val="24"/>
          <w:lang w:eastAsia="ru-RU"/>
        </w:rPr>
        <w:t xml:space="preserve"> Севастополя психолого-педагогічним консиліумом (далі - консиліум).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3" w:name="n263"/>
      <w:bookmarkEnd w:id="113"/>
      <w:r w:rsidRPr="00EB4A48">
        <w:rPr>
          <w:rFonts w:ascii="Times New Roman" w:eastAsia="Times New Roman" w:hAnsi="Times New Roman" w:cs="Times New Roman"/>
          <w:i/>
          <w:iCs/>
          <w:color w:val="000000"/>
          <w:sz w:val="24"/>
          <w:szCs w:val="24"/>
          <w:lang w:eastAsia="ru-RU"/>
        </w:rPr>
        <w:t>{Абзац перший пункту 35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0" w:anchor="n111"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4" w:name="n92"/>
      <w:bookmarkEnd w:id="114"/>
      <w:r w:rsidRPr="00EB4A48">
        <w:rPr>
          <w:rFonts w:ascii="Times New Roman" w:eastAsia="Times New Roman" w:hAnsi="Times New Roman" w:cs="Times New Roman"/>
          <w:color w:val="000000"/>
          <w:sz w:val="24"/>
          <w:szCs w:val="24"/>
          <w:lang w:eastAsia="ru-RU"/>
        </w:rPr>
        <w:t xml:space="preserve">Протягом 10 робочих днів з дати звернення батьків (одного з батьків) або законних представників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ідповідний структурний підрозділ з питань діяльності інклюзивно-ресурсних центрів органів управління освітою зобов’язаний організувати проведення повторної комплексної оцінки дитини з особливими освітніми потребами за місцем її проживання (перебування)/навчання чи в іншому місці за попереднім погодженням з батьками (одним з батьків) або законними представниками.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5" w:name="n93"/>
      <w:bookmarkEnd w:id="115"/>
      <w:r w:rsidRPr="00EB4A48">
        <w:rPr>
          <w:rFonts w:ascii="Times New Roman" w:eastAsia="Times New Roman" w:hAnsi="Times New Roman" w:cs="Times New Roman"/>
          <w:color w:val="000000"/>
          <w:sz w:val="24"/>
          <w:szCs w:val="24"/>
          <w:lang w:eastAsia="ru-RU"/>
        </w:rPr>
        <w:t xml:space="preserve">36. </w:t>
      </w:r>
      <w:proofErr w:type="gramStart"/>
      <w:r w:rsidRPr="00EB4A48">
        <w:rPr>
          <w:rFonts w:ascii="Times New Roman" w:eastAsia="Times New Roman" w:hAnsi="Times New Roman" w:cs="Times New Roman"/>
          <w:color w:val="000000"/>
          <w:sz w:val="24"/>
          <w:szCs w:val="24"/>
          <w:lang w:eastAsia="ru-RU"/>
        </w:rPr>
        <w:t>Повторна</w:t>
      </w:r>
      <w:proofErr w:type="gramEnd"/>
      <w:r w:rsidRPr="00EB4A48">
        <w:rPr>
          <w:rFonts w:ascii="Times New Roman" w:eastAsia="Times New Roman" w:hAnsi="Times New Roman" w:cs="Times New Roman"/>
          <w:color w:val="000000"/>
          <w:sz w:val="24"/>
          <w:szCs w:val="24"/>
          <w:lang w:eastAsia="ru-RU"/>
        </w:rPr>
        <w:t xml:space="preserve"> комплексна оцінка може проводитися за всіма або окремими напрямами залежно від освітніх потреб дитини з особливими освітніми потребами та наявної інформації про її розвиток.</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6" w:name="n94"/>
      <w:bookmarkEnd w:id="116"/>
      <w:r w:rsidRPr="00EB4A48">
        <w:rPr>
          <w:rFonts w:ascii="Times New Roman" w:eastAsia="Times New Roman" w:hAnsi="Times New Roman" w:cs="Times New Roman"/>
          <w:color w:val="000000"/>
          <w:sz w:val="24"/>
          <w:szCs w:val="24"/>
          <w:lang w:eastAsia="ru-RU"/>
        </w:rPr>
        <w:t>37. За результатами повторної комплексної оцінки складається висновок про повторну комплексну оцінку (</w:t>
      </w:r>
      <w:hyperlink r:id="rId41" w:anchor="n212" w:history="1">
        <w:r w:rsidRPr="00EB4A48">
          <w:rPr>
            <w:rFonts w:ascii="Times New Roman" w:eastAsia="Times New Roman" w:hAnsi="Times New Roman" w:cs="Times New Roman"/>
            <w:color w:val="006600"/>
            <w:sz w:val="24"/>
            <w:szCs w:val="24"/>
            <w:u w:val="single"/>
            <w:lang w:eastAsia="ru-RU"/>
          </w:rPr>
          <w:t>додаток 6</w:t>
        </w:r>
      </w:hyperlink>
      <w:r w:rsidRPr="00EB4A48">
        <w:rPr>
          <w:rFonts w:ascii="Times New Roman" w:eastAsia="Times New Roman" w:hAnsi="Times New Roman" w:cs="Times New Roman"/>
          <w:color w:val="000000"/>
          <w:sz w:val="24"/>
          <w:szCs w:val="24"/>
          <w:lang w:eastAsia="ru-RU"/>
        </w:rPr>
        <w:t>), що є основою для розроблення індивідуальної програми розвитку дитини з особливими освітніми потребами та надання їй психолого-педагогічних та корекційно-розвиткових послуг.</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117" w:name="n95"/>
      <w:bookmarkEnd w:id="117"/>
      <w:r w:rsidRPr="00EB4A48">
        <w:rPr>
          <w:rFonts w:ascii="Times New Roman" w:eastAsia="Times New Roman" w:hAnsi="Times New Roman" w:cs="Times New Roman"/>
          <w:b/>
          <w:bCs/>
          <w:color w:val="000000"/>
          <w:sz w:val="28"/>
          <w:szCs w:val="28"/>
          <w:lang w:eastAsia="ru-RU"/>
        </w:rPr>
        <w:lastRenderedPageBreak/>
        <w:t xml:space="preserve">Організація </w:t>
      </w:r>
      <w:proofErr w:type="gramStart"/>
      <w:r w:rsidRPr="00EB4A48">
        <w:rPr>
          <w:rFonts w:ascii="Times New Roman" w:eastAsia="Times New Roman" w:hAnsi="Times New Roman" w:cs="Times New Roman"/>
          <w:b/>
          <w:bCs/>
          <w:color w:val="000000"/>
          <w:sz w:val="28"/>
          <w:szCs w:val="28"/>
          <w:lang w:eastAsia="ru-RU"/>
        </w:rPr>
        <w:t>психолого-педагог</w:t>
      </w:r>
      <w:proofErr w:type="gramEnd"/>
      <w:r w:rsidRPr="00EB4A48">
        <w:rPr>
          <w:rFonts w:ascii="Times New Roman" w:eastAsia="Times New Roman" w:hAnsi="Times New Roman" w:cs="Times New Roman"/>
          <w:b/>
          <w:bCs/>
          <w:color w:val="000000"/>
          <w:sz w:val="28"/>
          <w:szCs w:val="28"/>
          <w:lang w:eastAsia="ru-RU"/>
        </w:rPr>
        <w:t>ічного супроводу та надання психолого-педагогічних та корекційно-розвиткових послуг дитині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8" w:name="n264"/>
      <w:bookmarkEnd w:id="118"/>
      <w:r w:rsidRPr="00EB4A48">
        <w:rPr>
          <w:rFonts w:ascii="Times New Roman" w:eastAsia="Times New Roman" w:hAnsi="Times New Roman" w:cs="Times New Roman"/>
          <w:i/>
          <w:iCs/>
          <w:color w:val="000000"/>
          <w:sz w:val="24"/>
          <w:szCs w:val="24"/>
          <w:lang w:eastAsia="ru-RU"/>
        </w:rPr>
        <w:t>{Назва розділу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2" w:anchor="n113"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9" w:name="n96"/>
      <w:bookmarkEnd w:id="119"/>
      <w:r w:rsidRPr="00EB4A48">
        <w:rPr>
          <w:rFonts w:ascii="Times New Roman" w:eastAsia="Times New Roman" w:hAnsi="Times New Roman" w:cs="Times New Roman"/>
          <w:color w:val="000000"/>
          <w:sz w:val="24"/>
          <w:szCs w:val="24"/>
          <w:lang w:eastAsia="ru-RU"/>
        </w:rPr>
        <w:t>38. Психолого-педагогічний супровід - це комплексна система заходів з організації освітнього процесу та розвитку дитини, передбачена індиві</w:t>
      </w:r>
      <w:proofErr w:type="gramStart"/>
      <w:r w:rsidRPr="00EB4A48">
        <w:rPr>
          <w:rFonts w:ascii="Times New Roman" w:eastAsia="Times New Roman" w:hAnsi="Times New Roman" w:cs="Times New Roman"/>
          <w:color w:val="000000"/>
          <w:sz w:val="24"/>
          <w:szCs w:val="24"/>
          <w:lang w:eastAsia="ru-RU"/>
        </w:rPr>
        <w:t>дуальною</w:t>
      </w:r>
      <w:proofErr w:type="gramEnd"/>
      <w:r w:rsidRPr="00EB4A48">
        <w:rPr>
          <w:rFonts w:ascii="Times New Roman" w:eastAsia="Times New Roman" w:hAnsi="Times New Roman" w:cs="Times New Roman"/>
          <w:color w:val="000000"/>
          <w:sz w:val="24"/>
          <w:szCs w:val="24"/>
          <w:lang w:eastAsia="ru-RU"/>
        </w:rPr>
        <w:t xml:space="preserve"> програмою розвитку.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0" w:name="n266"/>
      <w:bookmarkEnd w:id="120"/>
      <w:r w:rsidRPr="00EB4A48">
        <w:rPr>
          <w:rFonts w:ascii="Times New Roman" w:eastAsia="Times New Roman" w:hAnsi="Times New Roman" w:cs="Times New Roman"/>
          <w:color w:val="000000"/>
          <w:sz w:val="24"/>
          <w:szCs w:val="24"/>
          <w:lang w:eastAsia="ru-RU"/>
        </w:rPr>
        <w:t xml:space="preserve">Психолого-педагогічні послуги - це комплексна система заходів з організації освітнього процесу та розвитку особи з особливими освітніми потребами, що передбачені індивідуальною програмою розвитку та надаються педагогічними працівниками закладів освіти, реабілітаційних установ системи охорони здоров’я,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іального захисту, фахівцями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1" w:name="n267"/>
      <w:bookmarkEnd w:id="121"/>
      <w:r w:rsidRPr="00EB4A48">
        <w:rPr>
          <w:rFonts w:ascii="Times New Roman" w:eastAsia="Times New Roman" w:hAnsi="Times New Roman" w:cs="Times New Roman"/>
          <w:color w:val="000000"/>
          <w:sz w:val="24"/>
          <w:szCs w:val="24"/>
          <w:lang w:eastAsia="ru-RU"/>
        </w:rPr>
        <w:t xml:space="preserve">Корекційно-розвиткові послуги - це комплексна система заходів супроводження особи з особливими освітніми потребами у процесі навчання, що спрямовані на корекцію порушень шляхом розвитку особистості, її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ізнавальної діяльності, емоційно-вольової сфери та мовлення.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2" w:name="n265"/>
      <w:bookmarkEnd w:id="122"/>
      <w:r w:rsidRPr="00EB4A48">
        <w:rPr>
          <w:rFonts w:ascii="Times New Roman" w:eastAsia="Times New Roman" w:hAnsi="Times New Roman" w:cs="Times New Roman"/>
          <w:i/>
          <w:iCs/>
          <w:color w:val="000000"/>
          <w:sz w:val="24"/>
          <w:szCs w:val="24"/>
          <w:lang w:eastAsia="ru-RU"/>
        </w:rPr>
        <w:t>{Пункт 38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3" w:anchor="n115"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3" w:name="n97"/>
      <w:bookmarkEnd w:id="123"/>
      <w:r w:rsidRPr="00EB4A48">
        <w:rPr>
          <w:rFonts w:ascii="Times New Roman" w:eastAsia="Times New Roman" w:hAnsi="Times New Roman" w:cs="Times New Roman"/>
          <w:color w:val="000000"/>
          <w:sz w:val="24"/>
          <w:szCs w:val="24"/>
          <w:lang w:eastAsia="ru-RU"/>
        </w:rPr>
        <w:t xml:space="preserve">39. Психолого-педагогічний супровід, психолого-педагогічні та корекційно-розвиткові послуги спрямовані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4" w:name="n269"/>
      <w:bookmarkEnd w:id="124"/>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іалізацію дітей з особливими освітніми потребами, розвиток їх самостійності та відповідних компетенцій;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5" w:name="n270"/>
      <w:bookmarkEnd w:id="125"/>
      <w:r w:rsidRPr="00EB4A48">
        <w:rPr>
          <w:rFonts w:ascii="Times New Roman" w:eastAsia="Times New Roman" w:hAnsi="Times New Roman" w:cs="Times New Roman"/>
          <w:color w:val="000000"/>
          <w:sz w:val="24"/>
          <w:szCs w:val="24"/>
          <w:lang w:eastAsia="ru-RU"/>
        </w:rPr>
        <w:t xml:space="preserve">формування компенсаційних способів діяльності як важливої умови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ідготовки дітей з особливими освітніми потребами до навчання в закладах дошкільної, загальної середньої, професійної (професійно-технічної) освіти та інших закладах освіти, які забезпечують здобуття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6" w:name="n271"/>
      <w:bookmarkEnd w:id="126"/>
      <w:r w:rsidRPr="00EB4A48">
        <w:rPr>
          <w:rFonts w:ascii="Times New Roman" w:eastAsia="Times New Roman" w:hAnsi="Times New Roman" w:cs="Times New Roman"/>
          <w:color w:val="000000"/>
          <w:sz w:val="24"/>
          <w:szCs w:val="24"/>
          <w:lang w:eastAsia="ru-RU"/>
        </w:rPr>
        <w:t>розвиток навичок саморегуляції та саморозвитку дітей з урахуванням наявних знань, умінь і навичок комунікативної діяльності, становлення особистості.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7" w:name="n272"/>
      <w:bookmarkEnd w:id="127"/>
      <w:r w:rsidRPr="00EB4A48">
        <w:rPr>
          <w:rFonts w:ascii="Times New Roman" w:eastAsia="Times New Roman" w:hAnsi="Times New Roman" w:cs="Times New Roman"/>
          <w:color w:val="000000"/>
          <w:sz w:val="24"/>
          <w:szCs w:val="24"/>
          <w:lang w:eastAsia="ru-RU"/>
        </w:rPr>
        <w:t>За результатами комплексної оцінки фахівці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8" w:name="n273"/>
      <w:bookmarkEnd w:id="128"/>
      <w:r w:rsidRPr="00EB4A48">
        <w:rPr>
          <w:rFonts w:ascii="Times New Roman" w:eastAsia="Times New Roman" w:hAnsi="Times New Roman" w:cs="Times New Roman"/>
          <w:color w:val="000000"/>
          <w:sz w:val="24"/>
          <w:szCs w:val="24"/>
          <w:lang w:eastAsia="ru-RU"/>
        </w:rPr>
        <w:t xml:space="preserve">визначають напрями та обсяг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які надаються дітям з особливими освітніми потребами (для дитини з інвалідністю - з урахуванням індивідуальної програми реабілітації), та забезпечують їх надання шляхом проведення індивідуальних і групових занять;</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9" w:name="n274"/>
      <w:bookmarkEnd w:id="129"/>
      <w:proofErr w:type="gramStart"/>
      <w:r w:rsidRPr="00EB4A48">
        <w:rPr>
          <w:rFonts w:ascii="Times New Roman" w:eastAsia="Times New Roman" w:hAnsi="Times New Roman" w:cs="Times New Roman"/>
          <w:color w:val="000000"/>
          <w:sz w:val="24"/>
          <w:szCs w:val="24"/>
          <w:lang w:eastAsia="ru-RU"/>
        </w:rPr>
        <w:t>надають рекомендації щодо складення, виконання, коригування індивідуальної програми розвитку в частині надання психолого-педагогічних та корекційно-розвиткових послуг, змісту, форм та методів навчання відповідно до потенційних можливостей дитини, створення належних умов для навчання залежно від порушення розвитку дітей з особливими освітніми потребами (доступність приміщень, особливості облаштування робочого м</w:t>
      </w:r>
      <w:proofErr w:type="gramEnd"/>
      <w:r w:rsidRPr="00EB4A48">
        <w:rPr>
          <w:rFonts w:ascii="Times New Roman" w:eastAsia="Times New Roman" w:hAnsi="Times New Roman" w:cs="Times New Roman"/>
          <w:color w:val="000000"/>
          <w:sz w:val="24"/>
          <w:szCs w:val="24"/>
          <w:lang w:eastAsia="ru-RU"/>
        </w:rPr>
        <w:t xml:space="preserve">ісця, використання </w:t>
      </w:r>
      <w:proofErr w:type="gramStart"/>
      <w:r w:rsidRPr="00EB4A48">
        <w:rPr>
          <w:rFonts w:ascii="Times New Roman" w:eastAsia="Times New Roman" w:hAnsi="Times New Roman" w:cs="Times New Roman"/>
          <w:color w:val="000000"/>
          <w:sz w:val="24"/>
          <w:szCs w:val="24"/>
          <w:lang w:eastAsia="ru-RU"/>
        </w:rPr>
        <w:t>техн</w:t>
      </w:r>
      <w:proofErr w:type="gramEnd"/>
      <w:r w:rsidRPr="00EB4A48">
        <w:rPr>
          <w:rFonts w:ascii="Times New Roman" w:eastAsia="Times New Roman" w:hAnsi="Times New Roman" w:cs="Times New Roman"/>
          <w:color w:val="000000"/>
          <w:sz w:val="24"/>
          <w:szCs w:val="24"/>
          <w:lang w:eastAsia="ru-RU"/>
        </w:rPr>
        <w:t>ічних засобів тощо).</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0" w:name="n275"/>
      <w:bookmarkEnd w:id="130"/>
      <w:r w:rsidRPr="00EB4A48">
        <w:rPr>
          <w:rFonts w:ascii="Times New Roman" w:eastAsia="Times New Roman" w:hAnsi="Times New Roman" w:cs="Times New Roman"/>
          <w:color w:val="000000"/>
          <w:sz w:val="24"/>
          <w:szCs w:val="24"/>
          <w:lang w:eastAsia="ru-RU"/>
        </w:rPr>
        <w:t xml:space="preserve">Психолого-педагогічні та корекційно-розвиткові послуги надаються дітям з особливими освітніми потребами, які навчаються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закладах дошкільної, загальної середньої, професійної (професійно-технічної) освіти та інших закладах освіти, які забезпечують здобуття загальної середньої освіти, і не отримують відповідної допомоги.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1" w:name="n268"/>
      <w:bookmarkEnd w:id="131"/>
      <w:r w:rsidRPr="00EB4A48">
        <w:rPr>
          <w:rFonts w:ascii="Times New Roman" w:eastAsia="Times New Roman" w:hAnsi="Times New Roman" w:cs="Times New Roman"/>
          <w:i/>
          <w:iCs/>
          <w:color w:val="000000"/>
          <w:sz w:val="24"/>
          <w:szCs w:val="24"/>
          <w:lang w:eastAsia="ru-RU"/>
        </w:rPr>
        <w:t>{Пункт 39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4" w:anchor="n115"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2" w:name="n106"/>
      <w:bookmarkEnd w:id="132"/>
      <w:r w:rsidRPr="00EB4A48">
        <w:rPr>
          <w:rFonts w:ascii="Times New Roman" w:eastAsia="Times New Roman" w:hAnsi="Times New Roman" w:cs="Times New Roman"/>
          <w:color w:val="000000"/>
          <w:sz w:val="24"/>
          <w:szCs w:val="24"/>
          <w:lang w:eastAsia="ru-RU"/>
        </w:rPr>
        <w:lastRenderedPageBreak/>
        <w:t xml:space="preserve">40. </w:t>
      </w:r>
      <w:proofErr w:type="gramStart"/>
      <w:r w:rsidRPr="00EB4A48">
        <w:rPr>
          <w:rFonts w:ascii="Times New Roman" w:eastAsia="Times New Roman" w:hAnsi="Times New Roman" w:cs="Times New Roman"/>
          <w:color w:val="000000"/>
          <w:sz w:val="24"/>
          <w:szCs w:val="24"/>
          <w:lang w:eastAsia="ru-RU"/>
        </w:rPr>
        <w:t>Тривалість робочого тижня педагогічних працівників інклюзивно-ресурсного центру становить 40 годин, що становить тарифну ставку, з яких педагогічне навантаження фахівців інклюзивно-ресурсного центру, які надають психолого-педагогічну допомогу дітям з особливими освітніми потребами, становить 18 годин на тиждень для безпосередньої роботи з такими дітьми.</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Кр</w:t>
      </w:r>
      <w:proofErr w:type="gramEnd"/>
      <w:r w:rsidRPr="00EB4A48">
        <w:rPr>
          <w:rFonts w:ascii="Times New Roman" w:eastAsia="Times New Roman" w:hAnsi="Times New Roman" w:cs="Times New Roman"/>
          <w:color w:val="000000"/>
          <w:sz w:val="24"/>
          <w:szCs w:val="24"/>
          <w:lang w:eastAsia="ru-RU"/>
        </w:rPr>
        <w:t>ім того, фахівці інклюзивно-ресурсного центру провадять інші види діяльності, зокрема надають консультації батькам (законним представникам) дітей, педагогічним працівникам, які беруть участь в інклюзивному навчанні, тощо.</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3" w:name="n276"/>
      <w:bookmarkEnd w:id="133"/>
      <w:r w:rsidRPr="00EB4A48">
        <w:rPr>
          <w:rFonts w:ascii="Times New Roman" w:eastAsia="Times New Roman" w:hAnsi="Times New Roman" w:cs="Times New Roman"/>
          <w:i/>
          <w:iCs/>
          <w:color w:val="000000"/>
          <w:sz w:val="24"/>
          <w:szCs w:val="24"/>
          <w:lang w:eastAsia="ru-RU"/>
        </w:rPr>
        <w:t>{Пункт 40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5" w:anchor="n127"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134" w:name="n107"/>
      <w:bookmarkEnd w:id="134"/>
      <w:r w:rsidRPr="00EB4A48">
        <w:rPr>
          <w:rFonts w:ascii="Times New Roman" w:eastAsia="Times New Roman" w:hAnsi="Times New Roman" w:cs="Times New Roman"/>
          <w:b/>
          <w:bCs/>
          <w:color w:val="000000"/>
          <w:sz w:val="28"/>
          <w:szCs w:val="28"/>
          <w:lang w:eastAsia="ru-RU"/>
        </w:rPr>
        <w:t>Кадрове забезпечення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5" w:name="n108"/>
      <w:bookmarkEnd w:id="135"/>
      <w:r w:rsidRPr="00EB4A48">
        <w:rPr>
          <w:rFonts w:ascii="Times New Roman" w:eastAsia="Times New Roman" w:hAnsi="Times New Roman" w:cs="Times New Roman"/>
          <w:color w:val="000000"/>
          <w:sz w:val="24"/>
          <w:szCs w:val="24"/>
          <w:lang w:eastAsia="ru-RU"/>
        </w:rPr>
        <w:t xml:space="preserve">41. Керівництво діяльністю інклюзивно-ресурсного центру здійснює директор, який призначається на посаду строком на три роки на конкурсній основі та звільняється з посади засновником за погодженням з відповідним структурним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ідрозділом з питань діяльності інклюзивно-ресурсних центрів органів управління освітою. На посаду директора інклюзивно-ресурсного центру призначається особа, яка має вищу освіту ступеня магі</w:t>
      </w:r>
      <w:proofErr w:type="gramStart"/>
      <w:r w:rsidRPr="00EB4A48">
        <w:rPr>
          <w:rFonts w:ascii="Times New Roman" w:eastAsia="Times New Roman" w:hAnsi="Times New Roman" w:cs="Times New Roman"/>
          <w:color w:val="000000"/>
          <w:sz w:val="24"/>
          <w:szCs w:val="24"/>
          <w:lang w:eastAsia="ru-RU"/>
        </w:rPr>
        <w:t>стра за</w:t>
      </w:r>
      <w:proofErr w:type="gramEnd"/>
      <w:r w:rsidRPr="00EB4A48">
        <w:rPr>
          <w:rFonts w:ascii="Times New Roman" w:eastAsia="Times New Roman" w:hAnsi="Times New Roman" w:cs="Times New Roman"/>
          <w:color w:val="000000"/>
          <w:sz w:val="24"/>
          <w:szCs w:val="24"/>
          <w:lang w:eastAsia="ru-RU"/>
        </w:rPr>
        <w:t xml:space="preserve"> спеціальністю “Спеціальна освіта” (“Корекційна освіта”, “Дефектологія”) або “Психологія” (“Практична психологія”) та стаж роботи не менше п’яти років за фахом.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6" w:name="n277"/>
      <w:bookmarkEnd w:id="136"/>
      <w:r w:rsidRPr="00EB4A48">
        <w:rPr>
          <w:rFonts w:ascii="Times New Roman" w:eastAsia="Times New Roman" w:hAnsi="Times New Roman" w:cs="Times New Roman"/>
          <w:i/>
          <w:iCs/>
          <w:color w:val="000000"/>
          <w:sz w:val="24"/>
          <w:szCs w:val="24"/>
          <w:lang w:eastAsia="ru-RU"/>
        </w:rPr>
        <w:t>{Пункт 41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6" w:anchor="n129"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7" w:name="n109"/>
      <w:bookmarkEnd w:id="137"/>
      <w:r w:rsidRPr="00EB4A48">
        <w:rPr>
          <w:rFonts w:ascii="Times New Roman" w:eastAsia="Times New Roman" w:hAnsi="Times New Roman" w:cs="Times New Roman"/>
          <w:color w:val="000000"/>
          <w:sz w:val="24"/>
          <w:szCs w:val="24"/>
          <w:lang w:eastAsia="ru-RU"/>
        </w:rPr>
        <w:t>42. Директор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8" w:name="n110"/>
      <w:bookmarkEnd w:id="138"/>
      <w:r w:rsidRPr="00EB4A48">
        <w:rPr>
          <w:rFonts w:ascii="Times New Roman" w:eastAsia="Times New Roman" w:hAnsi="Times New Roman" w:cs="Times New Roman"/>
          <w:color w:val="000000"/>
          <w:sz w:val="24"/>
          <w:szCs w:val="24"/>
          <w:lang w:eastAsia="ru-RU"/>
        </w:rPr>
        <w:t>1) планує та організовує роботу інклюзивно-ресурсного центру, видає відповідно до компетенції накази, контролює їх виконання, затверджує посадові інструкції фахівців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9" w:name="n111"/>
      <w:bookmarkEnd w:id="139"/>
      <w:r w:rsidRPr="00EB4A48">
        <w:rPr>
          <w:rFonts w:ascii="Times New Roman" w:eastAsia="Times New Roman" w:hAnsi="Times New Roman" w:cs="Times New Roman"/>
          <w:color w:val="000000"/>
          <w:sz w:val="24"/>
          <w:szCs w:val="24"/>
          <w:lang w:eastAsia="ru-RU"/>
        </w:rPr>
        <w:t xml:space="preserve">2) призначає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 xml:space="preserve"> посади фахівців інклюзивно-ресурсного </w:t>
      </w:r>
      <w:proofErr w:type="gramStart"/>
      <w:r w:rsidRPr="00EB4A48">
        <w:rPr>
          <w:rFonts w:ascii="Times New Roman" w:eastAsia="Times New Roman" w:hAnsi="Times New Roman" w:cs="Times New Roman"/>
          <w:color w:val="000000"/>
          <w:sz w:val="24"/>
          <w:szCs w:val="24"/>
          <w:lang w:eastAsia="ru-RU"/>
        </w:rPr>
        <w:t>центру</w:t>
      </w:r>
      <w:proofErr w:type="gramEnd"/>
      <w:r w:rsidRPr="00EB4A48">
        <w:rPr>
          <w:rFonts w:ascii="Times New Roman" w:eastAsia="Times New Roman" w:hAnsi="Times New Roman" w:cs="Times New Roman"/>
          <w:color w:val="000000"/>
          <w:sz w:val="24"/>
          <w:szCs w:val="24"/>
          <w:lang w:eastAsia="ru-RU"/>
        </w:rPr>
        <w:t xml:space="preserve"> на конкурсній основі та звільняє їх з посад відповідно </w:t>
      </w:r>
      <w:proofErr w:type="gramStart"/>
      <w:r w:rsidRPr="00EB4A48">
        <w:rPr>
          <w:rFonts w:ascii="Times New Roman" w:eastAsia="Times New Roman" w:hAnsi="Times New Roman" w:cs="Times New Roman"/>
          <w:color w:val="000000"/>
          <w:sz w:val="24"/>
          <w:szCs w:val="24"/>
          <w:lang w:eastAsia="ru-RU"/>
        </w:rPr>
        <w:t>до</w:t>
      </w:r>
      <w:proofErr w:type="gramEnd"/>
      <w:r w:rsidRPr="00EB4A48">
        <w:rPr>
          <w:rFonts w:ascii="Times New Roman" w:eastAsia="Times New Roman" w:hAnsi="Times New Roman" w:cs="Times New Roman"/>
          <w:color w:val="000000"/>
          <w:sz w:val="24"/>
          <w:szCs w:val="24"/>
          <w:lang w:eastAsia="ru-RU"/>
        </w:rPr>
        <w:t xml:space="preserve"> законодавства;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0" w:name="n278"/>
      <w:bookmarkEnd w:id="140"/>
      <w:r w:rsidRPr="00EB4A48">
        <w:rPr>
          <w:rFonts w:ascii="Times New Roman" w:eastAsia="Times New Roman" w:hAnsi="Times New Roman" w:cs="Times New Roman"/>
          <w:i/>
          <w:iCs/>
          <w:color w:val="000000"/>
          <w:sz w:val="24"/>
          <w:szCs w:val="24"/>
          <w:lang w:eastAsia="ru-RU"/>
        </w:rPr>
        <w:t>{Підпункт 2 пункту 42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7" w:anchor="n132"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1" w:name="n112"/>
      <w:bookmarkEnd w:id="141"/>
      <w:r w:rsidRPr="00EB4A48">
        <w:rPr>
          <w:rFonts w:ascii="Times New Roman" w:eastAsia="Times New Roman" w:hAnsi="Times New Roman" w:cs="Times New Roman"/>
          <w:color w:val="000000"/>
          <w:sz w:val="24"/>
          <w:szCs w:val="24"/>
          <w:lang w:eastAsia="ru-RU"/>
        </w:rPr>
        <w:t xml:space="preserve">3) створює належні умови для продуктивної праці фахівців інклюзивно-ресурсного центру,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ідвищення їх фахового і кваліфікаційного рівня, впровадження сучасних методик проведення психолого-педагогічної оцінки, новітніх технологій надання психолого-педагогічних та корекційно-розвиткових послуг дітям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2" w:name="n113"/>
      <w:bookmarkEnd w:id="142"/>
      <w:r w:rsidRPr="00EB4A48">
        <w:rPr>
          <w:rFonts w:ascii="Times New Roman" w:eastAsia="Times New Roman" w:hAnsi="Times New Roman" w:cs="Times New Roman"/>
          <w:color w:val="000000"/>
          <w:sz w:val="24"/>
          <w:szCs w:val="24"/>
          <w:lang w:eastAsia="ru-RU"/>
        </w:rPr>
        <w:t>4) розпоряджається за погодженням із засновником в установленому порядку майном інклюзивно-ресурсного центру та його коштами, формує кошторис, укладає цивільно-правові угоди, забезпечує ефективність використання фінансових та матеріальних ресурсі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3" w:name="n279"/>
      <w:bookmarkEnd w:id="143"/>
      <w:r w:rsidRPr="00EB4A48">
        <w:rPr>
          <w:rFonts w:ascii="Times New Roman" w:eastAsia="Times New Roman" w:hAnsi="Times New Roman" w:cs="Times New Roman"/>
          <w:i/>
          <w:iCs/>
          <w:color w:val="000000"/>
          <w:sz w:val="24"/>
          <w:szCs w:val="24"/>
          <w:lang w:eastAsia="ru-RU"/>
        </w:rPr>
        <w:t>{Підпункт 4 пункту 42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8" w:anchor="n13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4" w:name="n114"/>
      <w:bookmarkEnd w:id="144"/>
      <w:r w:rsidRPr="00EB4A48">
        <w:rPr>
          <w:rFonts w:ascii="Times New Roman" w:eastAsia="Times New Roman" w:hAnsi="Times New Roman" w:cs="Times New Roman"/>
          <w:color w:val="000000"/>
          <w:sz w:val="24"/>
          <w:szCs w:val="24"/>
          <w:lang w:eastAsia="ru-RU"/>
        </w:rPr>
        <w:t>5) забезпечує охорону праці, дотримання законності у діяльності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5" w:name="n115"/>
      <w:bookmarkEnd w:id="145"/>
      <w:r w:rsidRPr="00EB4A48">
        <w:rPr>
          <w:rFonts w:ascii="Times New Roman" w:eastAsia="Times New Roman" w:hAnsi="Times New Roman" w:cs="Times New Roman"/>
          <w:color w:val="000000"/>
          <w:sz w:val="24"/>
          <w:szCs w:val="24"/>
          <w:lang w:eastAsia="ru-RU"/>
        </w:rPr>
        <w:t xml:space="preserve">6) представляє інклюзивно-ресурсний центр у відносинах з державними органами, органами місцевого самоврядування,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ідприємствами, установами та організаціями;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6" w:name="n116"/>
      <w:bookmarkEnd w:id="146"/>
      <w:r w:rsidRPr="00EB4A48">
        <w:rPr>
          <w:rFonts w:ascii="Times New Roman" w:eastAsia="Times New Roman" w:hAnsi="Times New Roman" w:cs="Times New Roman"/>
          <w:color w:val="000000"/>
          <w:sz w:val="24"/>
          <w:szCs w:val="24"/>
          <w:lang w:eastAsia="ru-RU"/>
        </w:rPr>
        <w:t xml:space="preserve">7) подає засновнику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ічний звіт про діяльність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7" w:name="n117"/>
      <w:bookmarkEnd w:id="147"/>
      <w:r w:rsidRPr="00EB4A48">
        <w:rPr>
          <w:rFonts w:ascii="Times New Roman" w:eastAsia="Times New Roman" w:hAnsi="Times New Roman" w:cs="Times New Roman"/>
          <w:color w:val="000000"/>
          <w:sz w:val="24"/>
          <w:szCs w:val="24"/>
          <w:lang w:eastAsia="ru-RU"/>
        </w:rPr>
        <w:t>43. Діяльність інклюзивно-ресурсного центру забезпечують педагогічні працівники: вчител</w:t>
      </w:r>
      <w:proofErr w:type="gramStart"/>
      <w:r w:rsidRPr="00EB4A48">
        <w:rPr>
          <w:rFonts w:ascii="Times New Roman" w:eastAsia="Times New Roman" w:hAnsi="Times New Roman" w:cs="Times New Roman"/>
          <w:color w:val="000000"/>
          <w:sz w:val="24"/>
          <w:szCs w:val="24"/>
          <w:lang w:eastAsia="ru-RU"/>
        </w:rPr>
        <w:t>і-</w:t>
      </w:r>
      <w:proofErr w:type="gramEnd"/>
      <w:r w:rsidRPr="00EB4A48">
        <w:rPr>
          <w:rFonts w:ascii="Times New Roman" w:eastAsia="Times New Roman" w:hAnsi="Times New Roman" w:cs="Times New Roman"/>
          <w:color w:val="000000"/>
          <w:sz w:val="24"/>
          <w:szCs w:val="24"/>
          <w:lang w:eastAsia="ru-RU"/>
        </w:rPr>
        <w:t>логопеди, вчителі-дефектологи (сурдопедагоги, олігофренопедагоги, тифлопедагоги), практичні психологи, вчитель-реабілітолог, а також медична сестра, бухгалтер та господарсько-обслуговувальний персонал.</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8" w:name="n281"/>
      <w:bookmarkEnd w:id="148"/>
      <w:r w:rsidRPr="00EB4A48">
        <w:rPr>
          <w:rFonts w:ascii="Times New Roman" w:eastAsia="Times New Roman" w:hAnsi="Times New Roman" w:cs="Times New Roman"/>
          <w:i/>
          <w:iCs/>
          <w:color w:val="000000"/>
          <w:sz w:val="24"/>
          <w:szCs w:val="24"/>
          <w:lang w:eastAsia="ru-RU"/>
        </w:rPr>
        <w:lastRenderedPageBreak/>
        <w:t>{Пункт 43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49" w:anchor="n13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9" w:name="n118"/>
      <w:bookmarkEnd w:id="149"/>
      <w:r w:rsidRPr="00EB4A48">
        <w:rPr>
          <w:rFonts w:ascii="Times New Roman" w:eastAsia="Times New Roman" w:hAnsi="Times New Roman" w:cs="Times New Roman"/>
          <w:color w:val="000000"/>
          <w:sz w:val="24"/>
          <w:szCs w:val="24"/>
          <w:lang w:eastAsia="ru-RU"/>
        </w:rPr>
        <w:t xml:space="preserve">44.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 xml:space="preserve"> посади </w:t>
      </w:r>
      <w:proofErr w:type="gramStart"/>
      <w:r w:rsidRPr="00EB4A48">
        <w:rPr>
          <w:rFonts w:ascii="Times New Roman" w:eastAsia="Times New Roman" w:hAnsi="Times New Roman" w:cs="Times New Roman"/>
          <w:color w:val="000000"/>
          <w:sz w:val="24"/>
          <w:szCs w:val="24"/>
          <w:lang w:eastAsia="ru-RU"/>
        </w:rPr>
        <w:t>педагог</w:t>
      </w:r>
      <w:proofErr w:type="gramEnd"/>
      <w:r w:rsidRPr="00EB4A48">
        <w:rPr>
          <w:rFonts w:ascii="Times New Roman" w:eastAsia="Times New Roman" w:hAnsi="Times New Roman" w:cs="Times New Roman"/>
          <w:color w:val="000000"/>
          <w:sz w:val="24"/>
          <w:szCs w:val="24"/>
          <w:lang w:eastAsia="ru-RU"/>
        </w:rPr>
        <w:t>ічних працівників інклюзивно-ресурсного центру призначаються особи, які мають вищу педагогічну (психологічну) освіту ступеня магістра. Стаж роботи за фахом не менше 60 відсотків педагогічних працівників інклюзивно-ресурсного центру повинен становити три або більше рокі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0" w:name="n280"/>
      <w:bookmarkEnd w:id="150"/>
      <w:r w:rsidRPr="00EB4A48">
        <w:rPr>
          <w:rFonts w:ascii="Times New Roman" w:eastAsia="Times New Roman" w:hAnsi="Times New Roman" w:cs="Times New Roman"/>
          <w:i/>
          <w:iCs/>
          <w:color w:val="000000"/>
          <w:sz w:val="24"/>
          <w:szCs w:val="24"/>
          <w:lang w:eastAsia="ru-RU"/>
        </w:rPr>
        <w:t>{Пункт 44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50" w:anchor="n13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1" w:name="n119"/>
      <w:bookmarkEnd w:id="151"/>
      <w:r w:rsidRPr="00EB4A48">
        <w:rPr>
          <w:rFonts w:ascii="Times New Roman" w:eastAsia="Times New Roman" w:hAnsi="Times New Roman" w:cs="Times New Roman"/>
          <w:color w:val="000000"/>
          <w:sz w:val="24"/>
          <w:szCs w:val="24"/>
          <w:lang w:eastAsia="ru-RU"/>
        </w:rPr>
        <w:t xml:space="preserve">45. Призначення на посади педагогічних працівників інклюзивно-ресурсного центру здійснюється засновником на конкурсній основі. Положення про конкурс на посаду директора та педагогічних працівників інклюзивно-ресурсного центру затверджує засновник на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ідставі примірних положень, затверджених МОН.</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2" w:name="n282"/>
      <w:bookmarkEnd w:id="152"/>
      <w:r w:rsidRPr="00EB4A48">
        <w:rPr>
          <w:rFonts w:ascii="Times New Roman" w:eastAsia="Times New Roman" w:hAnsi="Times New Roman" w:cs="Times New Roman"/>
          <w:i/>
          <w:iCs/>
          <w:color w:val="000000"/>
          <w:sz w:val="24"/>
          <w:szCs w:val="24"/>
          <w:lang w:eastAsia="ru-RU"/>
        </w:rPr>
        <w:t>{Пункт 45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51" w:anchor="n13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3" w:name="n120"/>
      <w:bookmarkEnd w:id="153"/>
      <w:r w:rsidRPr="00EB4A48">
        <w:rPr>
          <w:rFonts w:ascii="Times New Roman" w:eastAsia="Times New Roman" w:hAnsi="Times New Roman" w:cs="Times New Roman"/>
          <w:color w:val="000000"/>
          <w:sz w:val="24"/>
          <w:szCs w:val="24"/>
          <w:lang w:eastAsia="ru-RU"/>
        </w:rPr>
        <w:t>46. Обов’язки фахівців інклюзивно-ресурсного центру визначаються відповідно до законодавства та посадових інструкцій.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4" w:name="n121"/>
      <w:bookmarkEnd w:id="154"/>
      <w:r w:rsidRPr="00EB4A48">
        <w:rPr>
          <w:rFonts w:ascii="Times New Roman" w:eastAsia="Times New Roman" w:hAnsi="Times New Roman" w:cs="Times New Roman"/>
          <w:color w:val="000000"/>
          <w:sz w:val="24"/>
          <w:szCs w:val="24"/>
          <w:lang w:eastAsia="ru-RU"/>
        </w:rPr>
        <w:t xml:space="preserve">47. На педагогічних працівників інклюзивно-ресурсних центрів поширюються умови оплати праці, умови надання щорічних відпусток та інші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ільги, встановлені законодавством для педагогічних працівників спеціальних закладів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5" w:name="n283"/>
      <w:bookmarkEnd w:id="155"/>
      <w:r w:rsidRPr="00EB4A48">
        <w:rPr>
          <w:rFonts w:ascii="Times New Roman" w:eastAsia="Times New Roman" w:hAnsi="Times New Roman" w:cs="Times New Roman"/>
          <w:i/>
          <w:iCs/>
          <w:color w:val="000000"/>
          <w:sz w:val="24"/>
          <w:szCs w:val="24"/>
          <w:lang w:eastAsia="ru-RU"/>
        </w:rPr>
        <w:t>{Пункт 47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52" w:anchor="n140"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6" w:name="n122"/>
      <w:bookmarkEnd w:id="156"/>
      <w:r w:rsidRPr="00EB4A48">
        <w:rPr>
          <w:rFonts w:ascii="Times New Roman" w:eastAsia="Times New Roman" w:hAnsi="Times New Roman" w:cs="Times New Roman"/>
          <w:color w:val="000000"/>
          <w:sz w:val="24"/>
          <w:szCs w:val="24"/>
          <w:lang w:eastAsia="ru-RU"/>
        </w:rPr>
        <w:t xml:space="preserve">48.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разі потреби інклюзивно-ресурсний центр може залучати додаткових фахівців шляхом укладання цивільно-правових угод.</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7" w:name="n284"/>
      <w:bookmarkEnd w:id="157"/>
      <w:r w:rsidRPr="00EB4A48">
        <w:rPr>
          <w:rFonts w:ascii="Times New Roman" w:eastAsia="Times New Roman" w:hAnsi="Times New Roman" w:cs="Times New Roman"/>
          <w:i/>
          <w:iCs/>
          <w:color w:val="000000"/>
          <w:sz w:val="24"/>
          <w:szCs w:val="24"/>
          <w:lang w:eastAsia="ru-RU"/>
        </w:rPr>
        <w:t>{Пункт 48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53" w:anchor="n140"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8" w:name="n123"/>
      <w:bookmarkEnd w:id="158"/>
      <w:r w:rsidRPr="00EB4A48">
        <w:rPr>
          <w:rFonts w:ascii="Times New Roman" w:eastAsia="Times New Roman" w:hAnsi="Times New Roman" w:cs="Times New Roman"/>
          <w:color w:val="000000"/>
          <w:sz w:val="24"/>
          <w:szCs w:val="24"/>
          <w:lang w:eastAsia="ru-RU"/>
        </w:rPr>
        <w:t xml:space="preserve">49. Для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в інклюзивно-ресурсному центрі вводяться такі посади: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9" w:name="n124"/>
      <w:bookmarkEnd w:id="159"/>
      <w:r w:rsidRPr="00EB4A48">
        <w:rPr>
          <w:rFonts w:ascii="Times New Roman" w:eastAsia="Times New Roman" w:hAnsi="Times New Roman" w:cs="Times New Roman"/>
          <w:color w:val="000000"/>
          <w:sz w:val="24"/>
          <w:szCs w:val="24"/>
          <w:lang w:eastAsia="ru-RU"/>
        </w:rPr>
        <w:t xml:space="preserve">вчителя-логопеда з розрахунку одна штатна одиниця на 25-30 дітей з порушеннями мовлення або 15-20 дітей з </w:t>
      </w:r>
      <w:proofErr w:type="gramStart"/>
      <w:r w:rsidRPr="00EB4A48">
        <w:rPr>
          <w:rFonts w:ascii="Times New Roman" w:eastAsia="Times New Roman" w:hAnsi="Times New Roman" w:cs="Times New Roman"/>
          <w:color w:val="000000"/>
          <w:sz w:val="24"/>
          <w:szCs w:val="24"/>
          <w:lang w:eastAsia="ru-RU"/>
        </w:rPr>
        <w:t>тяжкими</w:t>
      </w:r>
      <w:proofErr w:type="gramEnd"/>
      <w:r w:rsidRPr="00EB4A48">
        <w:rPr>
          <w:rFonts w:ascii="Times New Roman" w:eastAsia="Times New Roman" w:hAnsi="Times New Roman" w:cs="Times New Roman"/>
          <w:color w:val="000000"/>
          <w:sz w:val="24"/>
          <w:szCs w:val="24"/>
          <w:lang w:eastAsia="ru-RU"/>
        </w:rPr>
        <w:t xml:space="preserve"> порушеннями мовлення, або 15 дітей дошкільного віку з фонетико-фонематичним недорозвиненням мовлення, або 12 дітей дошкільного віку з тяжкими порушеннями мовлення;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0" w:name="n125"/>
      <w:bookmarkEnd w:id="160"/>
      <w:r w:rsidRPr="00EB4A48">
        <w:rPr>
          <w:rFonts w:ascii="Times New Roman" w:eastAsia="Times New Roman" w:hAnsi="Times New Roman" w:cs="Times New Roman"/>
          <w:color w:val="000000"/>
          <w:sz w:val="24"/>
          <w:szCs w:val="24"/>
          <w:lang w:eastAsia="ru-RU"/>
        </w:rPr>
        <w:t>вчителя-дефектолога з розрахунку одна штатна одиниця на 12-15 дітей з порушеннями слуху/зору/інтелектуального розвитку;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1" w:name="n126"/>
      <w:bookmarkEnd w:id="161"/>
      <w:r w:rsidRPr="00EB4A48">
        <w:rPr>
          <w:rFonts w:ascii="Times New Roman" w:eastAsia="Times New Roman" w:hAnsi="Times New Roman" w:cs="Times New Roman"/>
          <w:color w:val="000000"/>
          <w:sz w:val="24"/>
          <w:szCs w:val="24"/>
          <w:lang w:eastAsia="ru-RU"/>
        </w:rPr>
        <w:t>практичного психолога з розрахунку одна штатна одиниця на 12-15 дітей, які мають порушення емоційно-вольової сфери/</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ізнавальних процесів;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2" w:name="n127"/>
      <w:bookmarkEnd w:id="162"/>
      <w:r w:rsidRPr="00EB4A48">
        <w:rPr>
          <w:rFonts w:ascii="Times New Roman" w:eastAsia="Times New Roman" w:hAnsi="Times New Roman" w:cs="Times New Roman"/>
          <w:color w:val="000000"/>
          <w:sz w:val="24"/>
          <w:szCs w:val="24"/>
          <w:lang w:eastAsia="ru-RU"/>
        </w:rPr>
        <w:t>вчителя-реабілітолога з розрахунку одна штатна одиниця на 12-15 дітей, які мають порушення опорно-рухового апарату.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3" w:name="n285"/>
      <w:bookmarkEnd w:id="163"/>
      <w:r w:rsidRPr="00EB4A48">
        <w:rPr>
          <w:rFonts w:ascii="Times New Roman" w:eastAsia="Times New Roman" w:hAnsi="Times New Roman" w:cs="Times New Roman"/>
          <w:i/>
          <w:iCs/>
          <w:color w:val="000000"/>
          <w:sz w:val="24"/>
          <w:szCs w:val="24"/>
          <w:lang w:eastAsia="ru-RU"/>
        </w:rPr>
        <w:t>{Абзац п'ятий пункту 49 із змінами, внесеними згідно з Постановою КМ </w:t>
      </w:r>
      <w:hyperlink r:id="rId54" w:anchor="n143"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4" w:name="n128"/>
      <w:bookmarkEnd w:id="164"/>
      <w:r w:rsidRPr="00EB4A48">
        <w:rPr>
          <w:rFonts w:ascii="Times New Roman" w:eastAsia="Times New Roman" w:hAnsi="Times New Roman" w:cs="Times New Roman"/>
          <w:i/>
          <w:iCs/>
          <w:color w:val="000000"/>
          <w:sz w:val="24"/>
          <w:szCs w:val="24"/>
          <w:lang w:eastAsia="ru-RU"/>
        </w:rPr>
        <w:t>{Пункт 50 виключено на підстав</w:t>
      </w:r>
      <w:proofErr w:type="gramStart"/>
      <w:r w:rsidRPr="00EB4A48">
        <w:rPr>
          <w:rFonts w:ascii="Times New Roman" w:eastAsia="Times New Roman" w:hAnsi="Times New Roman" w:cs="Times New Roman"/>
          <w:i/>
          <w:iCs/>
          <w:color w:val="000000"/>
          <w:sz w:val="24"/>
          <w:szCs w:val="24"/>
          <w:lang w:eastAsia="ru-RU"/>
        </w:rPr>
        <w:t>і П</w:t>
      </w:r>
      <w:proofErr w:type="gramEnd"/>
      <w:r w:rsidRPr="00EB4A48">
        <w:rPr>
          <w:rFonts w:ascii="Times New Roman" w:eastAsia="Times New Roman" w:hAnsi="Times New Roman" w:cs="Times New Roman"/>
          <w:i/>
          <w:iCs/>
          <w:color w:val="000000"/>
          <w:sz w:val="24"/>
          <w:szCs w:val="24"/>
          <w:lang w:eastAsia="ru-RU"/>
        </w:rPr>
        <w:t>останови КМ </w:t>
      </w:r>
      <w:hyperlink r:id="rId55" w:anchor="n14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5" w:name="n129"/>
      <w:bookmarkEnd w:id="165"/>
      <w:r w:rsidRPr="00EB4A48">
        <w:rPr>
          <w:rFonts w:ascii="Times New Roman" w:eastAsia="Times New Roman" w:hAnsi="Times New Roman" w:cs="Times New Roman"/>
          <w:color w:val="000000"/>
          <w:sz w:val="24"/>
          <w:szCs w:val="24"/>
          <w:lang w:eastAsia="ru-RU"/>
        </w:rPr>
        <w:t>51. За наявності автотранспортних засобів (автобусів) вводиться посада водія.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6" w:name="n130"/>
      <w:bookmarkEnd w:id="166"/>
      <w:r w:rsidRPr="00EB4A48">
        <w:rPr>
          <w:rFonts w:ascii="Times New Roman" w:eastAsia="Times New Roman" w:hAnsi="Times New Roman" w:cs="Times New Roman"/>
          <w:color w:val="000000"/>
          <w:sz w:val="24"/>
          <w:szCs w:val="24"/>
          <w:lang w:eastAsia="ru-RU"/>
        </w:rPr>
        <w:t xml:space="preserve">52. Кількісний склад фахівців інклюзивно-ресурсного центру визначається з урахуванням потреб </w:t>
      </w:r>
      <w:proofErr w:type="gramStart"/>
      <w:r w:rsidRPr="00EB4A48">
        <w:rPr>
          <w:rFonts w:ascii="Times New Roman" w:eastAsia="Times New Roman" w:hAnsi="Times New Roman" w:cs="Times New Roman"/>
          <w:color w:val="000000"/>
          <w:sz w:val="24"/>
          <w:szCs w:val="24"/>
          <w:lang w:eastAsia="ru-RU"/>
        </w:rPr>
        <w:t>адм</w:t>
      </w:r>
      <w:proofErr w:type="gramEnd"/>
      <w:r w:rsidRPr="00EB4A48">
        <w:rPr>
          <w:rFonts w:ascii="Times New Roman" w:eastAsia="Times New Roman" w:hAnsi="Times New Roman" w:cs="Times New Roman"/>
          <w:color w:val="000000"/>
          <w:sz w:val="24"/>
          <w:szCs w:val="24"/>
          <w:lang w:eastAsia="ru-RU"/>
        </w:rPr>
        <w:t>іністративно-територіальної одиниці, територіальних особливостей, кількості дітей з особливими освітніми потребами. У разі потреби можуть бути введені додаткові штатні одиниці, у тому числі у разі, коли кількість дітей, які проживають на території об’єднаної територіальної громади (району) або у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 xml:space="preserve">і (районі міста), перевищує відповідно 7 тис. та 12 тис., інклюзивно-ресурсний центр додатково </w:t>
      </w:r>
      <w:r w:rsidRPr="00EB4A48">
        <w:rPr>
          <w:rFonts w:ascii="Times New Roman" w:eastAsia="Times New Roman" w:hAnsi="Times New Roman" w:cs="Times New Roman"/>
          <w:color w:val="000000"/>
          <w:sz w:val="24"/>
          <w:szCs w:val="24"/>
          <w:lang w:eastAsia="ru-RU"/>
        </w:rPr>
        <w:lastRenderedPageBreak/>
        <w:t xml:space="preserve">залучає необхідних фахівців залежно від кількості виявлених дітей відповідної нозології, які потребують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При цьому розрахунок чисельності фахівців інклюзивно-ресурсного центру здійснюється за такою формулою:</w:t>
      </w:r>
    </w:p>
    <w:p w:rsidR="00EB4A48" w:rsidRPr="00EB4A48" w:rsidRDefault="00EB4A48" w:rsidP="00EB4A48">
      <w:pPr>
        <w:shd w:val="clear" w:color="auto" w:fill="FFFFFF"/>
        <w:spacing w:before="150" w:after="150" w:line="240" w:lineRule="auto"/>
        <w:jc w:val="center"/>
        <w:rPr>
          <w:rFonts w:ascii="Times New Roman" w:eastAsia="Times New Roman" w:hAnsi="Times New Roman" w:cs="Times New Roman"/>
          <w:color w:val="000000"/>
          <w:sz w:val="24"/>
          <w:szCs w:val="24"/>
          <w:lang w:eastAsia="ru-RU"/>
        </w:rPr>
      </w:pPr>
      <w:bookmarkStart w:id="167" w:name="n131"/>
      <w:bookmarkEnd w:id="167"/>
      <w:r w:rsidRPr="00EB4A48">
        <w:rPr>
          <w:rFonts w:ascii="Times New Roman" w:eastAsia="Times New Roman" w:hAnsi="Times New Roman" w:cs="Times New Roman"/>
          <w:noProof/>
          <w:color w:val="0275D8"/>
          <w:sz w:val="24"/>
          <w:szCs w:val="24"/>
          <w:lang w:eastAsia="ru-RU"/>
        </w:rPr>
        <w:drawing>
          <wp:inline distT="0" distB="0" distL="0" distR="0" wp14:anchorId="2332F828" wp14:editId="7566CA87">
            <wp:extent cx="533400" cy="419100"/>
            <wp:effectExtent l="0" t="0" r="0" b="0"/>
            <wp:docPr id="1" name="Рисунок 1" descr="http://zakon.rada.gov.ua/laws/file/imgs/55/p468416n131.gi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akon.rada.gov.ua/laws/file/imgs/55/p468416n131.gif">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 cy="419100"/>
                    </a:xfrm>
                    <a:prstGeom prst="rect">
                      <a:avLst/>
                    </a:prstGeom>
                    <a:noFill/>
                    <a:ln>
                      <a:noFill/>
                    </a:ln>
                  </pic:spPr>
                </pic:pic>
              </a:graphicData>
            </a:graphic>
          </wp:inline>
        </w:drawing>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8" w:name="n286"/>
      <w:bookmarkEnd w:id="168"/>
      <w:r w:rsidRPr="00EB4A48">
        <w:rPr>
          <w:rFonts w:ascii="Times New Roman" w:eastAsia="Times New Roman" w:hAnsi="Times New Roman" w:cs="Times New Roman"/>
          <w:i/>
          <w:iCs/>
          <w:color w:val="000000"/>
          <w:sz w:val="24"/>
          <w:szCs w:val="24"/>
          <w:lang w:eastAsia="ru-RU"/>
        </w:rPr>
        <w:t>{</w:t>
      </w:r>
      <w:proofErr w:type="gramStart"/>
      <w:r w:rsidRPr="00EB4A48">
        <w:rPr>
          <w:rFonts w:ascii="Times New Roman" w:eastAsia="Times New Roman" w:hAnsi="Times New Roman" w:cs="Times New Roman"/>
          <w:i/>
          <w:iCs/>
          <w:color w:val="000000"/>
          <w:sz w:val="24"/>
          <w:szCs w:val="24"/>
          <w:lang w:eastAsia="ru-RU"/>
        </w:rPr>
        <w:t>Абзац</w:t>
      </w:r>
      <w:proofErr w:type="gramEnd"/>
      <w:r w:rsidRPr="00EB4A48">
        <w:rPr>
          <w:rFonts w:ascii="Times New Roman" w:eastAsia="Times New Roman" w:hAnsi="Times New Roman" w:cs="Times New Roman"/>
          <w:i/>
          <w:iCs/>
          <w:color w:val="000000"/>
          <w:sz w:val="24"/>
          <w:szCs w:val="24"/>
          <w:lang w:eastAsia="ru-RU"/>
        </w:rPr>
        <w:t xml:space="preserve"> перший пункту 52 із змінами, внесеними згідно з Постановою КМ </w:t>
      </w:r>
      <w:hyperlink r:id="rId58" w:anchor="n145"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before="150" w:after="150" w:line="240" w:lineRule="auto"/>
        <w:rPr>
          <w:rFonts w:ascii="Times New Roman" w:eastAsia="Times New Roman" w:hAnsi="Times New Roman" w:cs="Times New Roman"/>
          <w:color w:val="000000"/>
          <w:sz w:val="24"/>
          <w:szCs w:val="24"/>
          <w:lang w:eastAsia="ru-RU"/>
        </w:rPr>
      </w:pPr>
      <w:bookmarkStart w:id="169" w:name="n132"/>
      <w:bookmarkEnd w:id="169"/>
      <w:r w:rsidRPr="00EB4A48">
        <w:rPr>
          <w:rFonts w:ascii="Times New Roman" w:eastAsia="Times New Roman" w:hAnsi="Times New Roman" w:cs="Times New Roman"/>
          <w:color w:val="000000"/>
          <w:sz w:val="24"/>
          <w:szCs w:val="24"/>
          <w:lang w:eastAsia="ru-RU"/>
        </w:rPr>
        <w:t>де Х - кількість додаткових фахівців;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0" w:name="n133"/>
      <w:bookmarkEnd w:id="170"/>
      <w:r w:rsidRPr="00EB4A48">
        <w:rPr>
          <w:rFonts w:ascii="Times New Roman" w:eastAsia="Times New Roman" w:hAnsi="Times New Roman" w:cs="Times New Roman"/>
          <w:color w:val="000000"/>
          <w:sz w:val="24"/>
          <w:szCs w:val="24"/>
          <w:lang w:eastAsia="ru-RU"/>
        </w:rPr>
        <w:t>Ч - чисельність дітей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1" w:name="n134"/>
      <w:bookmarkEnd w:id="171"/>
      <w:r w:rsidRPr="00EB4A48">
        <w:rPr>
          <w:rFonts w:ascii="Times New Roman" w:eastAsia="Times New Roman" w:hAnsi="Times New Roman" w:cs="Times New Roman"/>
          <w:color w:val="000000"/>
          <w:sz w:val="24"/>
          <w:szCs w:val="24"/>
          <w:lang w:eastAsia="ru-RU"/>
        </w:rPr>
        <w:t>Н - максимальний норматив чисельності дітей на одного фахівця.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2" w:name="n135"/>
      <w:bookmarkEnd w:id="172"/>
      <w:r w:rsidRPr="00EB4A48">
        <w:rPr>
          <w:rFonts w:ascii="Times New Roman" w:eastAsia="Times New Roman" w:hAnsi="Times New Roman" w:cs="Times New Roman"/>
          <w:color w:val="000000"/>
          <w:sz w:val="24"/>
          <w:szCs w:val="24"/>
          <w:lang w:eastAsia="ru-RU"/>
        </w:rPr>
        <w:t>53. Штатний розпис інклюзивно-ресурсного центру та режим його роботи затверджуються засновником.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3" w:name="n287"/>
      <w:bookmarkEnd w:id="173"/>
      <w:r w:rsidRPr="00EB4A48">
        <w:rPr>
          <w:rFonts w:ascii="Times New Roman" w:eastAsia="Times New Roman" w:hAnsi="Times New Roman" w:cs="Times New Roman"/>
          <w:i/>
          <w:iCs/>
          <w:color w:val="000000"/>
          <w:sz w:val="24"/>
          <w:szCs w:val="24"/>
          <w:lang w:eastAsia="ru-RU"/>
        </w:rPr>
        <w:t>{Пункт 53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59" w:anchor="n14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174" w:name="n136"/>
      <w:bookmarkEnd w:id="174"/>
      <w:r w:rsidRPr="00EB4A48">
        <w:rPr>
          <w:rFonts w:ascii="Times New Roman" w:eastAsia="Times New Roman" w:hAnsi="Times New Roman" w:cs="Times New Roman"/>
          <w:b/>
          <w:bCs/>
          <w:color w:val="000000"/>
          <w:sz w:val="28"/>
          <w:szCs w:val="28"/>
          <w:lang w:eastAsia="ru-RU"/>
        </w:rPr>
        <w:t>Управління діяльністю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5" w:name="n137"/>
      <w:bookmarkEnd w:id="175"/>
      <w:r w:rsidRPr="00EB4A48">
        <w:rPr>
          <w:rFonts w:ascii="Times New Roman" w:eastAsia="Times New Roman" w:hAnsi="Times New Roman" w:cs="Times New Roman"/>
          <w:color w:val="000000"/>
          <w:sz w:val="24"/>
          <w:szCs w:val="24"/>
          <w:lang w:eastAsia="ru-RU"/>
        </w:rPr>
        <w:t xml:space="preserve">54. Структурний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 з питань інклюзивної освіти та діяльності інклюзивно-ресурсних центрів МОН:</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6" w:name="n289"/>
      <w:bookmarkEnd w:id="176"/>
      <w:r w:rsidRPr="00EB4A48">
        <w:rPr>
          <w:rFonts w:ascii="Times New Roman" w:eastAsia="Times New Roman" w:hAnsi="Times New Roman" w:cs="Times New Roman"/>
          <w:color w:val="000000"/>
          <w:sz w:val="24"/>
          <w:szCs w:val="24"/>
          <w:lang w:eastAsia="ru-RU"/>
        </w:rPr>
        <w:t xml:space="preserve">1) координує роботу з функціонування реєстру дітей, які пройшли комплексну оцінку і перебувають на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в інклюзивно-ресурсних центрах;</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7" w:name="n290"/>
      <w:bookmarkEnd w:id="177"/>
      <w:r w:rsidRPr="00EB4A48">
        <w:rPr>
          <w:rFonts w:ascii="Times New Roman" w:eastAsia="Times New Roman" w:hAnsi="Times New Roman" w:cs="Times New Roman"/>
          <w:color w:val="000000"/>
          <w:sz w:val="24"/>
          <w:szCs w:val="24"/>
          <w:lang w:eastAsia="ru-RU"/>
        </w:rPr>
        <w:t>2) здійснює нормативно-правове забезпечення діяльності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8" w:name="n291"/>
      <w:bookmarkEnd w:id="178"/>
      <w:r w:rsidRPr="00EB4A48">
        <w:rPr>
          <w:rFonts w:ascii="Times New Roman" w:eastAsia="Times New Roman" w:hAnsi="Times New Roman" w:cs="Times New Roman"/>
          <w:color w:val="000000"/>
          <w:sz w:val="24"/>
          <w:szCs w:val="24"/>
          <w:lang w:eastAsia="ru-RU"/>
        </w:rPr>
        <w:t>3) здійснює координацію роботи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та</w:t>
      </w:r>
      <w:proofErr w:type="gramEnd"/>
      <w:r w:rsidRPr="00EB4A48">
        <w:rPr>
          <w:rFonts w:ascii="Times New Roman" w:eastAsia="Times New Roman" w:hAnsi="Times New Roman" w:cs="Times New Roman"/>
          <w:color w:val="000000"/>
          <w:sz w:val="24"/>
          <w:szCs w:val="24"/>
          <w:lang w:eastAsia="ru-RU"/>
        </w:rPr>
        <w:t xml:space="preserve"> забезпечує контроль за їх діяльністю, дотриманням вимог законодавства та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9" w:name="n292"/>
      <w:bookmarkEnd w:id="179"/>
      <w:r w:rsidRPr="00EB4A48">
        <w:rPr>
          <w:rFonts w:ascii="Times New Roman" w:eastAsia="Times New Roman" w:hAnsi="Times New Roman" w:cs="Times New Roman"/>
          <w:color w:val="000000"/>
          <w:sz w:val="24"/>
          <w:szCs w:val="24"/>
          <w:lang w:eastAsia="ru-RU"/>
        </w:rPr>
        <w:t xml:space="preserve">4) взаємодіє з питань діяльності інклюзивно-ресурсних центрів з органами виконавчої влади, органами місцевого самоврядування, закладами освіти, охорони здоров’я, закладами і установами системи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іального захисту населення, а також громадськими об’єднаннями.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0" w:name="n288"/>
      <w:bookmarkEnd w:id="180"/>
      <w:r w:rsidRPr="00EB4A48">
        <w:rPr>
          <w:rFonts w:ascii="Times New Roman" w:eastAsia="Times New Roman" w:hAnsi="Times New Roman" w:cs="Times New Roman"/>
          <w:i/>
          <w:iCs/>
          <w:color w:val="000000"/>
          <w:sz w:val="24"/>
          <w:szCs w:val="24"/>
          <w:lang w:eastAsia="ru-RU"/>
        </w:rPr>
        <w:t>{Пункт 54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0" w:anchor="n14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1" w:name="n145"/>
      <w:bookmarkEnd w:id="181"/>
      <w:r w:rsidRPr="00EB4A48">
        <w:rPr>
          <w:rFonts w:ascii="Times New Roman" w:eastAsia="Times New Roman" w:hAnsi="Times New Roman" w:cs="Times New Roman"/>
          <w:color w:val="000000"/>
          <w:sz w:val="24"/>
          <w:szCs w:val="24"/>
          <w:lang w:eastAsia="ru-RU"/>
        </w:rPr>
        <w:t xml:space="preserve">55. Структурні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ідрозділи з питань діяльності інклюзивно-ресурсних центрів органів управління освітою забезпечують:</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2" w:name="n146"/>
      <w:bookmarkEnd w:id="182"/>
      <w:r w:rsidRPr="00EB4A48">
        <w:rPr>
          <w:rFonts w:ascii="Times New Roman" w:eastAsia="Times New Roman" w:hAnsi="Times New Roman" w:cs="Times New Roman"/>
          <w:color w:val="000000"/>
          <w:sz w:val="24"/>
          <w:szCs w:val="24"/>
          <w:lang w:eastAsia="ru-RU"/>
        </w:rPr>
        <w:t xml:space="preserve">1) проведення повторної комплексної оцінки, зокрема консиліумом із залученням фахівців, які надають психолого-педагогічні та корекційно-розвиткові послуги дітям з особливими освітніми потребами, в тому числі методистів центрів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ідтримки інклюзивної освіти, фахівців інклюзивно-ресурсних центрів, педагогічних працівників спеціальних закладів загальної середньої освіти та навчально-реабілітаційних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3" w:name="n293"/>
      <w:bookmarkEnd w:id="183"/>
      <w:r w:rsidRPr="00EB4A48">
        <w:rPr>
          <w:rFonts w:ascii="Times New Roman" w:eastAsia="Times New Roman" w:hAnsi="Times New Roman" w:cs="Times New Roman"/>
          <w:i/>
          <w:iCs/>
          <w:color w:val="000000"/>
          <w:sz w:val="24"/>
          <w:szCs w:val="24"/>
          <w:lang w:eastAsia="ru-RU"/>
        </w:rPr>
        <w:t>{Підпункт 1 пункту 55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1" w:anchor="n15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4" w:name="n147"/>
      <w:bookmarkEnd w:id="184"/>
      <w:r w:rsidRPr="00EB4A48">
        <w:rPr>
          <w:rFonts w:ascii="Times New Roman" w:eastAsia="Times New Roman" w:hAnsi="Times New Roman" w:cs="Times New Roman"/>
          <w:color w:val="000000"/>
          <w:sz w:val="24"/>
          <w:szCs w:val="24"/>
          <w:lang w:eastAsia="ru-RU"/>
        </w:rPr>
        <w:t xml:space="preserve">2) організацію проведення засідань консиліуму для розгляду заяв батьків (одного з батьків) або законних представників дитини щодо оскарження висновку про комплексну оцінку та поглиблене психолого-педагогічне обстеження дитини з метою уточнення особливостей її освітньої діяльності,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ідтвердження або зміни висновку про комплексну оцінку;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5" w:name="n294"/>
      <w:bookmarkEnd w:id="185"/>
      <w:r w:rsidRPr="00EB4A48">
        <w:rPr>
          <w:rFonts w:ascii="Times New Roman" w:eastAsia="Times New Roman" w:hAnsi="Times New Roman" w:cs="Times New Roman"/>
          <w:i/>
          <w:iCs/>
          <w:color w:val="000000"/>
          <w:sz w:val="24"/>
          <w:szCs w:val="24"/>
          <w:lang w:eastAsia="ru-RU"/>
        </w:rPr>
        <w:lastRenderedPageBreak/>
        <w:t>{</w:t>
      </w:r>
      <w:proofErr w:type="gramStart"/>
      <w:r w:rsidRPr="00EB4A48">
        <w:rPr>
          <w:rFonts w:ascii="Times New Roman" w:eastAsia="Times New Roman" w:hAnsi="Times New Roman" w:cs="Times New Roman"/>
          <w:i/>
          <w:iCs/>
          <w:color w:val="000000"/>
          <w:sz w:val="24"/>
          <w:szCs w:val="24"/>
          <w:lang w:eastAsia="ru-RU"/>
        </w:rPr>
        <w:t>П</w:t>
      </w:r>
      <w:proofErr w:type="gramEnd"/>
      <w:r w:rsidRPr="00EB4A48">
        <w:rPr>
          <w:rFonts w:ascii="Times New Roman" w:eastAsia="Times New Roman" w:hAnsi="Times New Roman" w:cs="Times New Roman"/>
          <w:i/>
          <w:iCs/>
          <w:color w:val="000000"/>
          <w:sz w:val="24"/>
          <w:szCs w:val="24"/>
          <w:lang w:eastAsia="ru-RU"/>
        </w:rPr>
        <w:t>ідпункт 2 пункту 55 із змінами, внесеними згідно з Постановою КМ </w:t>
      </w:r>
      <w:hyperlink r:id="rId62" w:anchor="n156"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6" w:name="n148"/>
      <w:bookmarkEnd w:id="186"/>
      <w:r w:rsidRPr="00EB4A48">
        <w:rPr>
          <w:rFonts w:ascii="Times New Roman" w:eastAsia="Times New Roman" w:hAnsi="Times New Roman" w:cs="Times New Roman"/>
          <w:color w:val="000000"/>
          <w:sz w:val="24"/>
          <w:szCs w:val="24"/>
          <w:lang w:eastAsia="ru-RU"/>
        </w:rPr>
        <w:t xml:space="preserve">3) </w:t>
      </w:r>
      <w:proofErr w:type="gramStart"/>
      <w:r w:rsidRPr="00EB4A48">
        <w:rPr>
          <w:rFonts w:ascii="Times New Roman" w:eastAsia="Times New Roman" w:hAnsi="Times New Roman" w:cs="Times New Roman"/>
          <w:color w:val="000000"/>
          <w:sz w:val="24"/>
          <w:szCs w:val="24"/>
          <w:lang w:eastAsia="ru-RU"/>
        </w:rPr>
        <w:t>адм</w:t>
      </w:r>
      <w:proofErr w:type="gramEnd"/>
      <w:r w:rsidRPr="00EB4A48">
        <w:rPr>
          <w:rFonts w:ascii="Times New Roman" w:eastAsia="Times New Roman" w:hAnsi="Times New Roman" w:cs="Times New Roman"/>
          <w:color w:val="000000"/>
          <w:sz w:val="24"/>
          <w:szCs w:val="24"/>
          <w:lang w:eastAsia="ru-RU"/>
        </w:rPr>
        <w:t>іністрування реєстру дітей, які пройшли комплексну оцінку і перебувають на обліку в інклюзивно-ресурсних центрах, забезпечуючи захист даних від випадкової втрати або знищення, незаконної обробки, у тому числі незаконного знищення чи доступу до персональних даних;</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7" w:name="n149"/>
      <w:bookmarkEnd w:id="187"/>
      <w:r w:rsidRPr="00EB4A48">
        <w:rPr>
          <w:rFonts w:ascii="Times New Roman" w:eastAsia="Times New Roman" w:hAnsi="Times New Roman" w:cs="Times New Roman"/>
          <w:color w:val="000000"/>
          <w:sz w:val="24"/>
          <w:szCs w:val="24"/>
          <w:lang w:eastAsia="ru-RU"/>
        </w:rPr>
        <w:t xml:space="preserve">4) </w:t>
      </w:r>
      <w:proofErr w:type="gramStart"/>
      <w:r w:rsidRPr="00EB4A48">
        <w:rPr>
          <w:rFonts w:ascii="Times New Roman" w:eastAsia="Times New Roman" w:hAnsi="Times New Roman" w:cs="Times New Roman"/>
          <w:color w:val="000000"/>
          <w:sz w:val="24"/>
          <w:szCs w:val="24"/>
          <w:lang w:eastAsia="ru-RU"/>
        </w:rPr>
        <w:t>адм</w:t>
      </w:r>
      <w:proofErr w:type="gramEnd"/>
      <w:r w:rsidRPr="00EB4A48">
        <w:rPr>
          <w:rFonts w:ascii="Times New Roman" w:eastAsia="Times New Roman" w:hAnsi="Times New Roman" w:cs="Times New Roman"/>
          <w:color w:val="000000"/>
          <w:sz w:val="24"/>
          <w:szCs w:val="24"/>
          <w:lang w:eastAsia="ru-RU"/>
        </w:rPr>
        <w:t>іністрування реєстру закладів освіти, а також реєстру фахівців, які надають психолого-педагогічні, корекційно-розвиткові послуги дітям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8" w:name="n295"/>
      <w:bookmarkEnd w:id="188"/>
      <w:r w:rsidRPr="00EB4A48">
        <w:rPr>
          <w:rFonts w:ascii="Times New Roman" w:eastAsia="Times New Roman" w:hAnsi="Times New Roman" w:cs="Times New Roman"/>
          <w:i/>
          <w:iCs/>
          <w:color w:val="000000"/>
          <w:sz w:val="24"/>
          <w:szCs w:val="24"/>
          <w:lang w:eastAsia="ru-RU"/>
        </w:rPr>
        <w:t>{Підпункт 4 пункту 55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3" w:anchor="n157"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9" w:name="n150"/>
      <w:bookmarkEnd w:id="189"/>
      <w:r w:rsidRPr="00EB4A48">
        <w:rPr>
          <w:rFonts w:ascii="Times New Roman" w:eastAsia="Times New Roman" w:hAnsi="Times New Roman" w:cs="Times New Roman"/>
          <w:color w:val="000000"/>
          <w:sz w:val="24"/>
          <w:szCs w:val="24"/>
          <w:lang w:eastAsia="ru-RU"/>
        </w:rPr>
        <w:t xml:space="preserve">5) розгляд звернень стосовно діяльності інклюзивно-ресурсних центрів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установленому законодавством порядку;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0" w:name="n151"/>
      <w:bookmarkEnd w:id="190"/>
      <w:r w:rsidRPr="00EB4A48">
        <w:rPr>
          <w:rFonts w:ascii="Times New Roman" w:eastAsia="Times New Roman" w:hAnsi="Times New Roman" w:cs="Times New Roman"/>
          <w:color w:val="000000"/>
          <w:sz w:val="24"/>
          <w:szCs w:val="24"/>
          <w:lang w:eastAsia="ru-RU"/>
        </w:rPr>
        <w:t>6) здійснення координації роботи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 забезпечення контролю за їх діяльністю, дотриманням вимог законодавства та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1" w:name="n152"/>
      <w:bookmarkEnd w:id="191"/>
      <w:r w:rsidRPr="00EB4A48">
        <w:rPr>
          <w:rFonts w:ascii="Times New Roman" w:eastAsia="Times New Roman" w:hAnsi="Times New Roman" w:cs="Times New Roman"/>
          <w:color w:val="000000"/>
          <w:sz w:val="24"/>
          <w:szCs w:val="24"/>
          <w:lang w:eastAsia="ru-RU"/>
        </w:rPr>
        <w:t xml:space="preserve">7) здійснення контролю за дотриманням права дітей, у тому числі дітей-сиріт, дітей, позбавлених батьківського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іклування, на інклюзивне навчання;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2" w:name="n153"/>
      <w:bookmarkEnd w:id="192"/>
      <w:r w:rsidRPr="00EB4A48">
        <w:rPr>
          <w:rFonts w:ascii="Times New Roman" w:eastAsia="Times New Roman" w:hAnsi="Times New Roman" w:cs="Times New Roman"/>
          <w:color w:val="000000"/>
          <w:sz w:val="24"/>
          <w:szCs w:val="24"/>
          <w:lang w:eastAsia="ru-RU"/>
        </w:rPr>
        <w:t>8) погодження статутів, кандидатур на посади директорів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3" w:name="n296"/>
      <w:bookmarkEnd w:id="193"/>
      <w:r w:rsidRPr="00EB4A48">
        <w:rPr>
          <w:rFonts w:ascii="Times New Roman" w:eastAsia="Times New Roman" w:hAnsi="Times New Roman" w:cs="Times New Roman"/>
          <w:i/>
          <w:iCs/>
          <w:color w:val="000000"/>
          <w:sz w:val="24"/>
          <w:szCs w:val="24"/>
          <w:lang w:eastAsia="ru-RU"/>
        </w:rPr>
        <w:t>{Підпункт 8 пункту 55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4" w:anchor="n159"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4" w:name="n154"/>
      <w:bookmarkEnd w:id="194"/>
      <w:r w:rsidRPr="00EB4A48">
        <w:rPr>
          <w:rFonts w:ascii="Times New Roman" w:eastAsia="Times New Roman" w:hAnsi="Times New Roman" w:cs="Times New Roman"/>
          <w:color w:val="000000"/>
          <w:sz w:val="24"/>
          <w:szCs w:val="24"/>
          <w:lang w:eastAsia="ru-RU"/>
        </w:rPr>
        <w:t>9) надання рекомендацій органам місцевого самоврядування щодо утворення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5" w:name="n155"/>
      <w:bookmarkEnd w:id="195"/>
      <w:r w:rsidRPr="00EB4A48">
        <w:rPr>
          <w:rFonts w:ascii="Times New Roman" w:eastAsia="Times New Roman" w:hAnsi="Times New Roman" w:cs="Times New Roman"/>
          <w:color w:val="000000"/>
          <w:sz w:val="24"/>
          <w:szCs w:val="24"/>
          <w:lang w:eastAsia="ru-RU"/>
        </w:rPr>
        <w:t xml:space="preserve">10) визначення потреби регіонів у фахівцях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ізних спеціальностей для надання психолого-педагогічних та корекційно-розвиткових послуг, формування регіонального замовлення на їх підготовку.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6" w:name="n156"/>
      <w:bookmarkEnd w:id="196"/>
      <w:r w:rsidRPr="00EB4A48">
        <w:rPr>
          <w:rFonts w:ascii="Times New Roman" w:eastAsia="Times New Roman" w:hAnsi="Times New Roman" w:cs="Times New Roman"/>
          <w:color w:val="000000"/>
          <w:sz w:val="24"/>
          <w:szCs w:val="24"/>
          <w:lang w:eastAsia="ru-RU"/>
        </w:rPr>
        <w:t xml:space="preserve">56. Інститут </w:t>
      </w:r>
      <w:proofErr w:type="gramStart"/>
      <w:r w:rsidRPr="00EB4A48">
        <w:rPr>
          <w:rFonts w:ascii="Times New Roman" w:eastAsia="Times New Roman" w:hAnsi="Times New Roman" w:cs="Times New Roman"/>
          <w:color w:val="000000"/>
          <w:sz w:val="24"/>
          <w:szCs w:val="24"/>
          <w:lang w:eastAsia="ru-RU"/>
        </w:rPr>
        <w:t>спец</w:t>
      </w:r>
      <w:proofErr w:type="gramEnd"/>
      <w:r w:rsidRPr="00EB4A48">
        <w:rPr>
          <w:rFonts w:ascii="Times New Roman" w:eastAsia="Times New Roman" w:hAnsi="Times New Roman" w:cs="Times New Roman"/>
          <w:color w:val="000000"/>
          <w:sz w:val="24"/>
          <w:szCs w:val="24"/>
          <w:lang w:eastAsia="ru-RU"/>
        </w:rPr>
        <w:t>іальної педагогіки Національної академії педагогічних наук:</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7" w:name="n157"/>
      <w:bookmarkEnd w:id="197"/>
      <w:r w:rsidRPr="00EB4A48">
        <w:rPr>
          <w:rFonts w:ascii="Times New Roman" w:eastAsia="Times New Roman" w:hAnsi="Times New Roman" w:cs="Times New Roman"/>
          <w:color w:val="000000"/>
          <w:sz w:val="24"/>
          <w:szCs w:val="24"/>
          <w:lang w:eastAsia="ru-RU"/>
        </w:rPr>
        <w:t xml:space="preserve">1) розробляє методики проведення комплексної оцінки, методичні рекомендації щодо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адаптації освітніх програм до потреб дітей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8" w:name="n297"/>
      <w:bookmarkEnd w:id="198"/>
      <w:r w:rsidRPr="00EB4A48">
        <w:rPr>
          <w:rFonts w:ascii="Times New Roman" w:eastAsia="Times New Roman" w:hAnsi="Times New Roman" w:cs="Times New Roman"/>
          <w:i/>
          <w:iCs/>
          <w:color w:val="000000"/>
          <w:sz w:val="24"/>
          <w:szCs w:val="24"/>
          <w:lang w:eastAsia="ru-RU"/>
        </w:rPr>
        <w:t>{Підпункт 1 пункту 56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5" w:anchor="n162"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9" w:name="n158"/>
      <w:bookmarkEnd w:id="199"/>
      <w:r w:rsidRPr="00EB4A48">
        <w:rPr>
          <w:rFonts w:ascii="Times New Roman" w:eastAsia="Times New Roman" w:hAnsi="Times New Roman" w:cs="Times New Roman"/>
          <w:color w:val="000000"/>
          <w:sz w:val="24"/>
          <w:szCs w:val="24"/>
          <w:lang w:eastAsia="ru-RU"/>
        </w:rPr>
        <w:t xml:space="preserve">2) проводить </w:t>
      </w:r>
      <w:proofErr w:type="gramStart"/>
      <w:r w:rsidRPr="00EB4A48">
        <w:rPr>
          <w:rFonts w:ascii="Times New Roman" w:eastAsia="Times New Roman" w:hAnsi="Times New Roman" w:cs="Times New Roman"/>
          <w:color w:val="000000"/>
          <w:sz w:val="24"/>
          <w:szCs w:val="24"/>
          <w:lang w:eastAsia="ru-RU"/>
        </w:rPr>
        <w:t>досл</w:t>
      </w:r>
      <w:proofErr w:type="gramEnd"/>
      <w:r w:rsidRPr="00EB4A48">
        <w:rPr>
          <w:rFonts w:ascii="Times New Roman" w:eastAsia="Times New Roman" w:hAnsi="Times New Roman" w:cs="Times New Roman"/>
          <w:color w:val="000000"/>
          <w:sz w:val="24"/>
          <w:szCs w:val="24"/>
          <w:lang w:eastAsia="ru-RU"/>
        </w:rPr>
        <w:t>ідження та поширення новітніх освітніх технологій з метою покращення роботи інклюзивно-ресурсних центрів;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0" w:name="n159"/>
      <w:bookmarkEnd w:id="200"/>
      <w:r w:rsidRPr="00EB4A48">
        <w:rPr>
          <w:rFonts w:ascii="Times New Roman" w:eastAsia="Times New Roman" w:hAnsi="Times New Roman" w:cs="Times New Roman"/>
          <w:color w:val="000000"/>
          <w:sz w:val="24"/>
          <w:szCs w:val="24"/>
          <w:lang w:eastAsia="ru-RU"/>
        </w:rPr>
        <w:t xml:space="preserve">3) проводить аналіз застосування методик комплексного психолого-педагогічного супроводження дітей з особливими освітніми потребами, форм і методів навчання, </w:t>
      </w:r>
      <w:proofErr w:type="gramStart"/>
      <w:r w:rsidRPr="00EB4A48">
        <w:rPr>
          <w:rFonts w:ascii="Times New Roman" w:eastAsia="Times New Roman" w:hAnsi="Times New Roman" w:cs="Times New Roman"/>
          <w:color w:val="000000"/>
          <w:sz w:val="24"/>
          <w:szCs w:val="24"/>
          <w:lang w:eastAsia="ru-RU"/>
        </w:rPr>
        <w:t>техн</w:t>
      </w:r>
      <w:proofErr w:type="gramEnd"/>
      <w:r w:rsidRPr="00EB4A48">
        <w:rPr>
          <w:rFonts w:ascii="Times New Roman" w:eastAsia="Times New Roman" w:hAnsi="Times New Roman" w:cs="Times New Roman"/>
          <w:color w:val="000000"/>
          <w:sz w:val="24"/>
          <w:szCs w:val="24"/>
          <w:lang w:eastAsia="ru-RU"/>
        </w:rPr>
        <w:t>ічних засобів тощо;</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1" w:name="n160"/>
      <w:bookmarkEnd w:id="201"/>
      <w:r w:rsidRPr="00EB4A48">
        <w:rPr>
          <w:rFonts w:ascii="Times New Roman" w:eastAsia="Times New Roman" w:hAnsi="Times New Roman" w:cs="Times New Roman"/>
          <w:color w:val="000000"/>
          <w:sz w:val="24"/>
          <w:szCs w:val="24"/>
          <w:lang w:eastAsia="ru-RU"/>
        </w:rPr>
        <w:t xml:space="preserve">4) здійснює науково-методичне забезпечення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ідвищення кваліфікації методистів центрів підтримки інклюзивної освіти, педагогічних працівників інклюзивно-ресурсних центрів, закладів дошкільної, загальної середньої, професійної (професійно-технічної) освіти та інших закладів освіти, які забезпечують здобуття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2" w:name="n298"/>
      <w:bookmarkEnd w:id="202"/>
      <w:r w:rsidRPr="00EB4A48">
        <w:rPr>
          <w:rFonts w:ascii="Times New Roman" w:eastAsia="Times New Roman" w:hAnsi="Times New Roman" w:cs="Times New Roman"/>
          <w:i/>
          <w:iCs/>
          <w:color w:val="000000"/>
          <w:sz w:val="24"/>
          <w:szCs w:val="24"/>
          <w:lang w:eastAsia="ru-RU"/>
        </w:rPr>
        <w:t>{Підпункт 4 пункту 56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6" w:anchor="n16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3" w:name="n161"/>
      <w:bookmarkEnd w:id="203"/>
      <w:r w:rsidRPr="00EB4A48">
        <w:rPr>
          <w:rFonts w:ascii="Times New Roman" w:eastAsia="Times New Roman" w:hAnsi="Times New Roman" w:cs="Times New Roman"/>
          <w:color w:val="000000"/>
          <w:sz w:val="24"/>
          <w:szCs w:val="24"/>
          <w:lang w:eastAsia="ru-RU"/>
        </w:rPr>
        <w:t xml:space="preserve">5) організовує і проводить науково-методичні семінари, тренінги, конференції, конгреси, засідання за круглим столом та сприяє впровадженню сучасних форм і методів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 xml:space="preserve">ідготовки, підвищення кваліфікації методистів центрів підтримки інклюзивної освіти, фахівців інклюзивно-ресурсних центрів, педагогічних працівників закладів дошкільної, </w:t>
      </w:r>
      <w:r w:rsidRPr="00EB4A48">
        <w:rPr>
          <w:rFonts w:ascii="Times New Roman" w:eastAsia="Times New Roman" w:hAnsi="Times New Roman" w:cs="Times New Roman"/>
          <w:color w:val="000000"/>
          <w:sz w:val="24"/>
          <w:szCs w:val="24"/>
          <w:lang w:eastAsia="ru-RU"/>
        </w:rPr>
        <w:lastRenderedPageBreak/>
        <w:t>загальної середньої, професійної (професійно-техні</w:t>
      </w:r>
      <w:proofErr w:type="gramStart"/>
      <w:r w:rsidRPr="00EB4A48">
        <w:rPr>
          <w:rFonts w:ascii="Times New Roman" w:eastAsia="Times New Roman" w:hAnsi="Times New Roman" w:cs="Times New Roman"/>
          <w:color w:val="000000"/>
          <w:sz w:val="24"/>
          <w:szCs w:val="24"/>
          <w:lang w:eastAsia="ru-RU"/>
        </w:rPr>
        <w:t>чної) та інших закладів освіти, які забезпечують здобуття загальної середньої освіти.</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4" w:name="n299"/>
      <w:bookmarkEnd w:id="204"/>
      <w:r w:rsidRPr="00EB4A48">
        <w:rPr>
          <w:rFonts w:ascii="Times New Roman" w:eastAsia="Times New Roman" w:hAnsi="Times New Roman" w:cs="Times New Roman"/>
          <w:i/>
          <w:iCs/>
          <w:color w:val="000000"/>
          <w:sz w:val="24"/>
          <w:szCs w:val="24"/>
          <w:lang w:eastAsia="ru-RU"/>
        </w:rPr>
        <w:t>{Підпункт 5 пункту 56 в редакц</w:t>
      </w:r>
      <w:proofErr w:type="gramStart"/>
      <w:r w:rsidRPr="00EB4A48">
        <w:rPr>
          <w:rFonts w:ascii="Times New Roman" w:eastAsia="Times New Roman" w:hAnsi="Times New Roman" w:cs="Times New Roman"/>
          <w:i/>
          <w:iCs/>
          <w:color w:val="000000"/>
          <w:sz w:val="24"/>
          <w:szCs w:val="24"/>
          <w:lang w:eastAsia="ru-RU"/>
        </w:rPr>
        <w:t>ії П</w:t>
      </w:r>
      <w:proofErr w:type="gramEnd"/>
      <w:r w:rsidRPr="00EB4A48">
        <w:rPr>
          <w:rFonts w:ascii="Times New Roman" w:eastAsia="Times New Roman" w:hAnsi="Times New Roman" w:cs="Times New Roman"/>
          <w:i/>
          <w:iCs/>
          <w:color w:val="000000"/>
          <w:sz w:val="24"/>
          <w:szCs w:val="24"/>
          <w:lang w:eastAsia="ru-RU"/>
        </w:rPr>
        <w:t>останови КМ </w:t>
      </w:r>
      <w:hyperlink r:id="rId67" w:anchor="n16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5" w:name="n162"/>
      <w:bookmarkEnd w:id="205"/>
      <w:r w:rsidRPr="00EB4A48">
        <w:rPr>
          <w:rFonts w:ascii="Times New Roman" w:eastAsia="Times New Roman" w:hAnsi="Times New Roman" w:cs="Times New Roman"/>
          <w:i/>
          <w:iCs/>
          <w:color w:val="000000"/>
          <w:sz w:val="24"/>
          <w:szCs w:val="24"/>
          <w:lang w:eastAsia="ru-RU"/>
        </w:rPr>
        <w:t>{Пункт 57 виключено на підстав</w:t>
      </w:r>
      <w:proofErr w:type="gramStart"/>
      <w:r w:rsidRPr="00EB4A48">
        <w:rPr>
          <w:rFonts w:ascii="Times New Roman" w:eastAsia="Times New Roman" w:hAnsi="Times New Roman" w:cs="Times New Roman"/>
          <w:i/>
          <w:iCs/>
          <w:color w:val="000000"/>
          <w:sz w:val="24"/>
          <w:szCs w:val="24"/>
          <w:lang w:eastAsia="ru-RU"/>
        </w:rPr>
        <w:t>і П</w:t>
      </w:r>
      <w:proofErr w:type="gramEnd"/>
      <w:r w:rsidRPr="00EB4A48">
        <w:rPr>
          <w:rFonts w:ascii="Times New Roman" w:eastAsia="Times New Roman" w:hAnsi="Times New Roman" w:cs="Times New Roman"/>
          <w:i/>
          <w:iCs/>
          <w:color w:val="000000"/>
          <w:sz w:val="24"/>
          <w:szCs w:val="24"/>
          <w:lang w:eastAsia="ru-RU"/>
        </w:rPr>
        <w:t>останови КМ </w:t>
      </w:r>
      <w:hyperlink r:id="rId68" w:anchor="n167"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6" w:name="n172"/>
      <w:bookmarkEnd w:id="206"/>
      <w:r w:rsidRPr="00EB4A48">
        <w:rPr>
          <w:rFonts w:ascii="Times New Roman" w:eastAsia="Times New Roman" w:hAnsi="Times New Roman" w:cs="Times New Roman"/>
          <w:color w:val="000000"/>
          <w:sz w:val="24"/>
          <w:szCs w:val="24"/>
          <w:lang w:eastAsia="ru-RU"/>
        </w:rPr>
        <w:t>58. Органи місцевого самоврядування: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7" w:name="n173"/>
      <w:bookmarkEnd w:id="207"/>
      <w:r w:rsidRPr="00EB4A48">
        <w:rPr>
          <w:rFonts w:ascii="Times New Roman" w:eastAsia="Times New Roman" w:hAnsi="Times New Roman" w:cs="Times New Roman"/>
          <w:color w:val="000000"/>
          <w:sz w:val="24"/>
          <w:szCs w:val="24"/>
          <w:lang w:eastAsia="ru-RU"/>
        </w:rPr>
        <w:t>1) утворюють, реорганізовують та ліквідовують інклюзивно-ресурсні центри, затверджують та змінюють їх склад, графік роботи, організовують та проводять конкурси на зайняття посади директора та педагогічних працівників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8" w:name="n300"/>
      <w:bookmarkEnd w:id="208"/>
      <w:r w:rsidRPr="00EB4A48">
        <w:rPr>
          <w:rFonts w:ascii="Times New Roman" w:eastAsia="Times New Roman" w:hAnsi="Times New Roman" w:cs="Times New Roman"/>
          <w:i/>
          <w:iCs/>
          <w:color w:val="000000"/>
          <w:sz w:val="24"/>
          <w:szCs w:val="24"/>
          <w:lang w:eastAsia="ru-RU"/>
        </w:rPr>
        <w:t>{</w:t>
      </w:r>
      <w:proofErr w:type="gramStart"/>
      <w:r w:rsidRPr="00EB4A48">
        <w:rPr>
          <w:rFonts w:ascii="Times New Roman" w:eastAsia="Times New Roman" w:hAnsi="Times New Roman" w:cs="Times New Roman"/>
          <w:i/>
          <w:iCs/>
          <w:color w:val="000000"/>
          <w:sz w:val="24"/>
          <w:szCs w:val="24"/>
          <w:lang w:eastAsia="ru-RU"/>
        </w:rPr>
        <w:t>П</w:t>
      </w:r>
      <w:proofErr w:type="gramEnd"/>
      <w:r w:rsidRPr="00EB4A48">
        <w:rPr>
          <w:rFonts w:ascii="Times New Roman" w:eastAsia="Times New Roman" w:hAnsi="Times New Roman" w:cs="Times New Roman"/>
          <w:i/>
          <w:iCs/>
          <w:color w:val="000000"/>
          <w:sz w:val="24"/>
          <w:szCs w:val="24"/>
          <w:lang w:eastAsia="ru-RU"/>
        </w:rPr>
        <w:t>ідпункт 1 пункту 58 із змінами, внесеними згідно з Постановою КМ </w:t>
      </w:r>
      <w:hyperlink r:id="rId69" w:anchor="n168"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9" w:name="n174"/>
      <w:bookmarkEnd w:id="209"/>
      <w:r w:rsidRPr="00EB4A48">
        <w:rPr>
          <w:rFonts w:ascii="Times New Roman" w:eastAsia="Times New Roman" w:hAnsi="Times New Roman" w:cs="Times New Roman"/>
          <w:color w:val="000000"/>
          <w:sz w:val="24"/>
          <w:szCs w:val="24"/>
          <w:lang w:eastAsia="ru-RU"/>
        </w:rPr>
        <w:t xml:space="preserve">2) призначають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посаду</w:t>
      </w:r>
      <w:proofErr w:type="gramEnd"/>
      <w:r w:rsidRPr="00EB4A48">
        <w:rPr>
          <w:rFonts w:ascii="Times New Roman" w:eastAsia="Times New Roman" w:hAnsi="Times New Roman" w:cs="Times New Roman"/>
          <w:color w:val="000000"/>
          <w:sz w:val="24"/>
          <w:szCs w:val="24"/>
          <w:lang w:eastAsia="ru-RU"/>
        </w:rPr>
        <w:t xml:space="preserve"> та звільняють з посади директора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0" w:name="n175"/>
      <w:bookmarkEnd w:id="210"/>
      <w:r w:rsidRPr="00EB4A48">
        <w:rPr>
          <w:rFonts w:ascii="Times New Roman" w:eastAsia="Times New Roman" w:hAnsi="Times New Roman" w:cs="Times New Roman"/>
          <w:color w:val="000000"/>
          <w:sz w:val="24"/>
          <w:szCs w:val="24"/>
          <w:lang w:eastAsia="ru-RU"/>
        </w:rPr>
        <w:t>3) заслуховують звіт про діяльність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1" w:name="n176"/>
      <w:bookmarkEnd w:id="211"/>
      <w:r w:rsidRPr="00EB4A48">
        <w:rPr>
          <w:rFonts w:ascii="Times New Roman" w:eastAsia="Times New Roman" w:hAnsi="Times New Roman" w:cs="Times New Roman"/>
          <w:color w:val="000000"/>
          <w:sz w:val="24"/>
          <w:szCs w:val="24"/>
          <w:lang w:eastAsia="ru-RU"/>
        </w:rPr>
        <w:t xml:space="preserve">4) залучають необхідних фахівців для надання психолого-педагогічних та корекційно-розвиткових послуг шляхом укладення цивільно-правових угод відповідно до </w:t>
      </w:r>
      <w:proofErr w:type="gramStart"/>
      <w:r w:rsidRPr="00EB4A48">
        <w:rPr>
          <w:rFonts w:ascii="Times New Roman" w:eastAsia="Times New Roman" w:hAnsi="Times New Roman" w:cs="Times New Roman"/>
          <w:color w:val="000000"/>
          <w:sz w:val="24"/>
          <w:szCs w:val="24"/>
          <w:lang w:eastAsia="ru-RU"/>
        </w:rPr>
        <w:t>запит</w:t>
      </w:r>
      <w:proofErr w:type="gramEnd"/>
      <w:r w:rsidRPr="00EB4A48">
        <w:rPr>
          <w:rFonts w:ascii="Times New Roman" w:eastAsia="Times New Roman" w:hAnsi="Times New Roman" w:cs="Times New Roman"/>
          <w:color w:val="000000"/>
          <w:sz w:val="24"/>
          <w:szCs w:val="24"/>
          <w:lang w:eastAsia="ru-RU"/>
        </w:rPr>
        <w:t>ів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2" w:name="n177"/>
      <w:bookmarkEnd w:id="212"/>
      <w:r w:rsidRPr="00EB4A48">
        <w:rPr>
          <w:rFonts w:ascii="Times New Roman" w:eastAsia="Times New Roman" w:hAnsi="Times New Roman" w:cs="Times New Roman"/>
          <w:color w:val="000000"/>
          <w:sz w:val="24"/>
          <w:szCs w:val="24"/>
          <w:lang w:eastAsia="ru-RU"/>
        </w:rPr>
        <w:t>5) забезпечують створення матеріально-технічних умов, необхідних для функціонування інклюзивно-ресурсного центру та організації інклюзивного навчання;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3" w:name="n178"/>
      <w:bookmarkEnd w:id="213"/>
      <w:r w:rsidRPr="00EB4A48">
        <w:rPr>
          <w:rFonts w:ascii="Times New Roman" w:eastAsia="Times New Roman" w:hAnsi="Times New Roman" w:cs="Times New Roman"/>
          <w:color w:val="000000"/>
          <w:sz w:val="24"/>
          <w:szCs w:val="24"/>
          <w:lang w:eastAsia="ru-RU"/>
        </w:rPr>
        <w:t xml:space="preserve">6) проводять моніторинг виконання рекомендацій інклюзивно-ресурсного центру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ідпорядкованими їм закладами освіти.</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14" w:name="n179"/>
      <w:bookmarkEnd w:id="214"/>
      <w:r w:rsidRPr="00EB4A48">
        <w:rPr>
          <w:rFonts w:ascii="Times New Roman" w:eastAsia="Times New Roman" w:hAnsi="Times New Roman" w:cs="Times New Roman"/>
          <w:b/>
          <w:bCs/>
          <w:color w:val="000000"/>
          <w:sz w:val="28"/>
          <w:szCs w:val="28"/>
          <w:lang w:eastAsia="ru-RU"/>
        </w:rPr>
        <w:t>Ведення ділової документації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5" w:name="n180"/>
      <w:bookmarkEnd w:id="215"/>
      <w:r w:rsidRPr="00EB4A48">
        <w:rPr>
          <w:rFonts w:ascii="Times New Roman" w:eastAsia="Times New Roman" w:hAnsi="Times New Roman" w:cs="Times New Roman"/>
          <w:color w:val="000000"/>
          <w:sz w:val="24"/>
          <w:szCs w:val="24"/>
          <w:lang w:eastAsia="ru-RU"/>
        </w:rPr>
        <w:t xml:space="preserve">59. Для організації та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роботи фахівці інклюзивно-ресурсного центру ведуть документацію в електронному вигляді, зокрема: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6" w:name="n181"/>
      <w:bookmarkEnd w:id="216"/>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ічний план роботи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7" w:name="n182"/>
      <w:bookmarkEnd w:id="217"/>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ічний план роботи фахівців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8" w:name="n183"/>
      <w:bookmarkEnd w:id="218"/>
      <w:r w:rsidRPr="00EB4A48">
        <w:rPr>
          <w:rFonts w:ascii="Times New Roman" w:eastAsia="Times New Roman" w:hAnsi="Times New Roman" w:cs="Times New Roman"/>
          <w:color w:val="000000"/>
          <w:sz w:val="24"/>
          <w:szCs w:val="24"/>
          <w:lang w:eastAsia="ru-RU"/>
        </w:rPr>
        <w:t>щотижневі графіки роботи інклюзивно-ресурсного центру та фахівців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9" w:name="n184"/>
      <w:bookmarkEnd w:id="219"/>
      <w:r w:rsidRPr="00EB4A48">
        <w:rPr>
          <w:rFonts w:ascii="Times New Roman" w:eastAsia="Times New Roman" w:hAnsi="Times New Roman" w:cs="Times New Roman"/>
          <w:color w:val="000000"/>
          <w:sz w:val="24"/>
          <w:szCs w:val="24"/>
          <w:lang w:eastAsia="ru-RU"/>
        </w:rPr>
        <w:t>зві</w:t>
      </w:r>
      <w:proofErr w:type="gramStart"/>
      <w:r w:rsidRPr="00EB4A48">
        <w:rPr>
          <w:rFonts w:ascii="Times New Roman" w:eastAsia="Times New Roman" w:hAnsi="Times New Roman" w:cs="Times New Roman"/>
          <w:color w:val="000000"/>
          <w:sz w:val="24"/>
          <w:szCs w:val="24"/>
          <w:lang w:eastAsia="ru-RU"/>
        </w:rPr>
        <w:t>ти фах</w:t>
      </w:r>
      <w:proofErr w:type="gramEnd"/>
      <w:r w:rsidRPr="00EB4A48">
        <w:rPr>
          <w:rFonts w:ascii="Times New Roman" w:eastAsia="Times New Roman" w:hAnsi="Times New Roman" w:cs="Times New Roman"/>
          <w:color w:val="000000"/>
          <w:sz w:val="24"/>
          <w:szCs w:val="24"/>
          <w:lang w:eastAsia="ru-RU"/>
        </w:rPr>
        <w:t>івців інклюзивно-ресурсного центру про результати надання психолого-педагогічних та корекційно-розвиткових послуг дітям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0" w:name="n185"/>
      <w:bookmarkEnd w:id="220"/>
      <w:r w:rsidRPr="00EB4A48">
        <w:rPr>
          <w:rFonts w:ascii="Times New Roman" w:eastAsia="Times New Roman" w:hAnsi="Times New Roman" w:cs="Times New Roman"/>
          <w:color w:val="000000"/>
          <w:sz w:val="24"/>
          <w:szCs w:val="24"/>
          <w:lang w:eastAsia="ru-RU"/>
        </w:rPr>
        <w:t xml:space="preserve">журнал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заяв (</w:t>
      </w:r>
      <w:hyperlink r:id="rId70" w:anchor="n214" w:history="1">
        <w:r w:rsidRPr="00EB4A48">
          <w:rPr>
            <w:rFonts w:ascii="Times New Roman" w:eastAsia="Times New Roman" w:hAnsi="Times New Roman" w:cs="Times New Roman"/>
            <w:color w:val="006600"/>
            <w:sz w:val="24"/>
            <w:szCs w:val="24"/>
            <w:u w:val="single"/>
            <w:lang w:eastAsia="ru-RU"/>
          </w:rPr>
          <w:t>додаток 7</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1" w:name="n186"/>
      <w:bookmarkEnd w:id="221"/>
      <w:r w:rsidRPr="00EB4A48">
        <w:rPr>
          <w:rFonts w:ascii="Times New Roman" w:eastAsia="Times New Roman" w:hAnsi="Times New Roman" w:cs="Times New Roman"/>
          <w:color w:val="000000"/>
          <w:sz w:val="24"/>
          <w:szCs w:val="24"/>
          <w:lang w:eastAsia="ru-RU"/>
        </w:rPr>
        <w:t xml:space="preserve">журнал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висновків про комплексну оцінку (</w:t>
      </w:r>
      <w:hyperlink r:id="rId71" w:anchor="n217" w:history="1">
        <w:r w:rsidRPr="00EB4A48">
          <w:rPr>
            <w:rFonts w:ascii="Times New Roman" w:eastAsia="Times New Roman" w:hAnsi="Times New Roman" w:cs="Times New Roman"/>
            <w:color w:val="006600"/>
            <w:sz w:val="24"/>
            <w:szCs w:val="24"/>
            <w:u w:val="single"/>
            <w:lang w:eastAsia="ru-RU"/>
          </w:rPr>
          <w:t>додаток 8</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2" w:name="n187"/>
      <w:bookmarkEnd w:id="222"/>
      <w:r w:rsidRPr="00EB4A48">
        <w:rPr>
          <w:rFonts w:ascii="Times New Roman" w:eastAsia="Times New Roman" w:hAnsi="Times New Roman" w:cs="Times New Roman"/>
          <w:color w:val="000000"/>
          <w:sz w:val="24"/>
          <w:szCs w:val="24"/>
          <w:lang w:eastAsia="ru-RU"/>
        </w:rPr>
        <w:t xml:space="preserve">журнал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консультацій;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3" w:name="n188"/>
      <w:bookmarkEnd w:id="223"/>
      <w:r w:rsidRPr="00EB4A48">
        <w:rPr>
          <w:rFonts w:ascii="Times New Roman" w:eastAsia="Times New Roman" w:hAnsi="Times New Roman" w:cs="Times New Roman"/>
          <w:color w:val="000000"/>
          <w:sz w:val="24"/>
          <w:szCs w:val="24"/>
          <w:lang w:eastAsia="ru-RU"/>
        </w:rPr>
        <w:t>особові справи дітей, які пройшли комплексну оцінку.</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24" w:name="n189"/>
      <w:bookmarkEnd w:id="224"/>
      <w:proofErr w:type="gramStart"/>
      <w:r w:rsidRPr="00EB4A48">
        <w:rPr>
          <w:rFonts w:ascii="Times New Roman" w:eastAsia="Times New Roman" w:hAnsi="Times New Roman" w:cs="Times New Roman"/>
          <w:b/>
          <w:bCs/>
          <w:color w:val="000000"/>
          <w:sz w:val="28"/>
          <w:szCs w:val="28"/>
          <w:lang w:eastAsia="ru-RU"/>
        </w:rPr>
        <w:t>Матер</w:t>
      </w:r>
      <w:proofErr w:type="gramEnd"/>
      <w:r w:rsidRPr="00EB4A48">
        <w:rPr>
          <w:rFonts w:ascii="Times New Roman" w:eastAsia="Times New Roman" w:hAnsi="Times New Roman" w:cs="Times New Roman"/>
          <w:b/>
          <w:bCs/>
          <w:color w:val="000000"/>
          <w:sz w:val="28"/>
          <w:szCs w:val="28"/>
          <w:lang w:eastAsia="ru-RU"/>
        </w:rPr>
        <w:t>іально-технічна база та фінансово-господарська діяльність</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5" w:name="n190"/>
      <w:bookmarkEnd w:id="225"/>
      <w:r w:rsidRPr="00EB4A48">
        <w:rPr>
          <w:rFonts w:ascii="Times New Roman" w:eastAsia="Times New Roman" w:hAnsi="Times New Roman" w:cs="Times New Roman"/>
          <w:color w:val="000000"/>
          <w:sz w:val="24"/>
          <w:szCs w:val="24"/>
          <w:lang w:eastAsia="ru-RU"/>
        </w:rPr>
        <w:t>60. Матеріально-технічна база інклюзивно-ресурсного центру включає буді</w:t>
      </w:r>
      <w:proofErr w:type="gramStart"/>
      <w:r w:rsidRPr="00EB4A48">
        <w:rPr>
          <w:rFonts w:ascii="Times New Roman" w:eastAsia="Times New Roman" w:hAnsi="Times New Roman" w:cs="Times New Roman"/>
          <w:color w:val="000000"/>
          <w:sz w:val="24"/>
          <w:szCs w:val="24"/>
          <w:lang w:eastAsia="ru-RU"/>
        </w:rPr>
        <w:t>вл</w:t>
      </w:r>
      <w:proofErr w:type="gramEnd"/>
      <w:r w:rsidRPr="00EB4A48">
        <w:rPr>
          <w:rFonts w:ascii="Times New Roman" w:eastAsia="Times New Roman" w:hAnsi="Times New Roman" w:cs="Times New Roman"/>
          <w:color w:val="000000"/>
          <w:sz w:val="24"/>
          <w:szCs w:val="24"/>
          <w:lang w:eastAsia="ru-RU"/>
        </w:rPr>
        <w:t>і, споруди, приміщення, землю, комунікації, обладнання, транспортні засоби, інші матеріальні цінності, вартість яких відображена у балансі.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6" w:name="n191"/>
      <w:bookmarkEnd w:id="226"/>
      <w:r w:rsidRPr="00EB4A48">
        <w:rPr>
          <w:rFonts w:ascii="Times New Roman" w:eastAsia="Times New Roman" w:hAnsi="Times New Roman" w:cs="Times New Roman"/>
          <w:color w:val="000000"/>
          <w:sz w:val="24"/>
          <w:szCs w:val="24"/>
          <w:lang w:eastAsia="ru-RU"/>
        </w:rPr>
        <w:lastRenderedPageBreak/>
        <w:t xml:space="preserve">61. Майно, закріплене за інклюзивно-ресурсним центром, належить йому на праві </w:t>
      </w:r>
      <w:proofErr w:type="gramStart"/>
      <w:r w:rsidRPr="00EB4A48">
        <w:rPr>
          <w:rFonts w:ascii="Times New Roman" w:eastAsia="Times New Roman" w:hAnsi="Times New Roman" w:cs="Times New Roman"/>
          <w:color w:val="000000"/>
          <w:sz w:val="24"/>
          <w:szCs w:val="24"/>
          <w:lang w:eastAsia="ru-RU"/>
        </w:rPr>
        <w:t>оперативного</w:t>
      </w:r>
      <w:proofErr w:type="gramEnd"/>
      <w:r w:rsidRPr="00EB4A48">
        <w:rPr>
          <w:rFonts w:ascii="Times New Roman" w:eastAsia="Times New Roman" w:hAnsi="Times New Roman" w:cs="Times New Roman"/>
          <w:color w:val="000000"/>
          <w:sz w:val="24"/>
          <w:szCs w:val="24"/>
          <w:lang w:eastAsia="ru-RU"/>
        </w:rPr>
        <w:t xml:space="preserve"> управління та не може бути вилученим, якщо інше не передбачено законодавством.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7" w:name="n192"/>
      <w:bookmarkEnd w:id="227"/>
      <w:r w:rsidRPr="00EB4A48">
        <w:rPr>
          <w:rFonts w:ascii="Times New Roman" w:eastAsia="Times New Roman" w:hAnsi="Times New Roman" w:cs="Times New Roman"/>
          <w:color w:val="000000"/>
          <w:sz w:val="24"/>
          <w:szCs w:val="24"/>
          <w:lang w:eastAsia="ru-RU"/>
        </w:rPr>
        <w:t>62. Фінансування інклюзивно-ресурсного центру здійснюється засновником відповідно до законодавства.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8" w:name="n193"/>
      <w:bookmarkEnd w:id="228"/>
      <w:r w:rsidRPr="00EB4A48">
        <w:rPr>
          <w:rFonts w:ascii="Times New Roman" w:eastAsia="Times New Roman" w:hAnsi="Times New Roman" w:cs="Times New Roman"/>
          <w:color w:val="000000"/>
          <w:sz w:val="24"/>
          <w:szCs w:val="24"/>
          <w:lang w:eastAsia="ru-RU"/>
        </w:rPr>
        <w:t xml:space="preserve">63. Фінансово-господарська діяльність інклюзивно-ресурсного центру провадиться відповідно до </w:t>
      </w:r>
      <w:proofErr w:type="gramStart"/>
      <w:r w:rsidRPr="00EB4A48">
        <w:rPr>
          <w:rFonts w:ascii="Times New Roman" w:eastAsia="Times New Roman" w:hAnsi="Times New Roman" w:cs="Times New Roman"/>
          <w:color w:val="000000"/>
          <w:sz w:val="24"/>
          <w:szCs w:val="24"/>
          <w:lang w:eastAsia="ru-RU"/>
        </w:rPr>
        <w:t>бюджетного</w:t>
      </w:r>
      <w:proofErr w:type="gramEnd"/>
      <w:r w:rsidRPr="00EB4A48">
        <w:rPr>
          <w:rFonts w:ascii="Times New Roman" w:eastAsia="Times New Roman" w:hAnsi="Times New Roman" w:cs="Times New Roman"/>
          <w:color w:val="000000"/>
          <w:sz w:val="24"/>
          <w:szCs w:val="24"/>
          <w:lang w:eastAsia="ru-RU"/>
        </w:rPr>
        <w:t xml:space="preserve"> законодавства, законодавства про освіту та інших нормативно-правових актів.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9" w:name="n194"/>
      <w:bookmarkEnd w:id="229"/>
      <w:r w:rsidRPr="00EB4A48">
        <w:rPr>
          <w:rFonts w:ascii="Times New Roman" w:eastAsia="Times New Roman" w:hAnsi="Times New Roman" w:cs="Times New Roman"/>
          <w:color w:val="000000"/>
          <w:sz w:val="24"/>
          <w:szCs w:val="24"/>
          <w:lang w:eastAsia="ru-RU"/>
        </w:rPr>
        <w:t xml:space="preserve">64. Джерелами фінансування інклюзивно-ресурсного центру є кошти засновника, благодійні внески юридичних та фізичних осіб, інші джерела, не </w:t>
      </w:r>
      <w:proofErr w:type="gramStart"/>
      <w:r w:rsidRPr="00EB4A48">
        <w:rPr>
          <w:rFonts w:ascii="Times New Roman" w:eastAsia="Times New Roman" w:hAnsi="Times New Roman" w:cs="Times New Roman"/>
          <w:color w:val="000000"/>
          <w:sz w:val="24"/>
          <w:szCs w:val="24"/>
          <w:lang w:eastAsia="ru-RU"/>
        </w:rPr>
        <w:t>заборонен</w:t>
      </w:r>
      <w:proofErr w:type="gramEnd"/>
      <w:r w:rsidRPr="00EB4A48">
        <w:rPr>
          <w:rFonts w:ascii="Times New Roman" w:eastAsia="Times New Roman" w:hAnsi="Times New Roman" w:cs="Times New Roman"/>
          <w:color w:val="000000"/>
          <w:sz w:val="24"/>
          <w:szCs w:val="24"/>
          <w:lang w:eastAsia="ru-RU"/>
        </w:rPr>
        <w:t>і законодавством.</w:t>
      </w:r>
    </w:p>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30" w:name="n195"/>
      <w:bookmarkEnd w:id="230"/>
      <w:r w:rsidRPr="00EB4A48">
        <w:rPr>
          <w:rFonts w:ascii="Times New Roman" w:eastAsia="Times New Roman" w:hAnsi="Times New Roman" w:cs="Times New Roman"/>
          <w:b/>
          <w:bCs/>
          <w:color w:val="000000"/>
          <w:sz w:val="28"/>
          <w:szCs w:val="28"/>
          <w:lang w:eastAsia="ru-RU"/>
        </w:rPr>
        <w:t>Припинення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1" w:name="n196"/>
      <w:bookmarkEnd w:id="231"/>
      <w:r w:rsidRPr="00EB4A48">
        <w:rPr>
          <w:rFonts w:ascii="Times New Roman" w:eastAsia="Times New Roman" w:hAnsi="Times New Roman" w:cs="Times New Roman"/>
          <w:color w:val="000000"/>
          <w:sz w:val="24"/>
          <w:szCs w:val="24"/>
          <w:lang w:eastAsia="ru-RU"/>
        </w:rPr>
        <w:t xml:space="preserve">65. Діяльність інклюзивно-ресурсного центру припиняється в результаті його реорганізації (злиття, приєднання, поділу, перетворення) або ліквідації.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ішення про реорганізацію або ліквідацію інклюзивно-ресурсного центру приймається засновником. Припинення діяльності інклюзивно-ресурсного центру здійснюється комісією з припинення (комісією з реорганізації, ліквідаційною комісією), утвореною в установленому законодавством порядку.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2" w:name="n197"/>
      <w:bookmarkEnd w:id="232"/>
      <w:r w:rsidRPr="00EB4A48">
        <w:rPr>
          <w:rFonts w:ascii="Times New Roman" w:eastAsia="Times New Roman" w:hAnsi="Times New Roman" w:cs="Times New Roman"/>
          <w:color w:val="000000"/>
          <w:sz w:val="24"/>
          <w:szCs w:val="24"/>
          <w:lang w:eastAsia="ru-RU"/>
        </w:rPr>
        <w:t xml:space="preserve">66.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 час реорганізації інклюзивно-ресурсного центру його права та обов’язки переходять до правонаступника, що визначається засновником.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3" w:name="n198"/>
      <w:bookmarkEnd w:id="233"/>
      <w:r w:rsidRPr="00EB4A48">
        <w:rPr>
          <w:rFonts w:ascii="Times New Roman" w:eastAsia="Times New Roman" w:hAnsi="Times New Roman" w:cs="Times New Roman"/>
          <w:color w:val="000000"/>
          <w:sz w:val="24"/>
          <w:szCs w:val="24"/>
          <w:lang w:eastAsia="ru-RU"/>
        </w:rPr>
        <w:t xml:space="preserve">67. Інклюзивно-ресурсний центр, що є юридичною особою, вважається реорганізованим (ліквідованим) з дня внесення до Єдиного державного реєстру юридичних осіб, фізичних осіб -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ідприємців та громадських формувань відповідного запису в установленому порядку.</w:t>
      </w:r>
    </w:p>
    <w:p w:rsidR="00EB4A48" w:rsidRPr="00EB4A48" w:rsidRDefault="00EB4A48" w:rsidP="00EB4A48">
      <w:pPr>
        <w:shd w:val="clear" w:color="auto" w:fill="FFFFFF"/>
        <w:spacing w:after="0" w:line="240" w:lineRule="auto"/>
        <w:rPr>
          <w:rFonts w:ascii="Times New Roman" w:eastAsia="Times New Roman" w:hAnsi="Times New Roman" w:cs="Times New Roman"/>
          <w:sz w:val="24"/>
          <w:szCs w:val="24"/>
          <w:lang w:eastAsia="ru-RU"/>
        </w:rPr>
      </w:pPr>
      <w:bookmarkStart w:id="234" w:name="n221"/>
      <w:bookmarkEnd w:id="234"/>
      <w:r w:rsidRPr="00EB4A48">
        <w:rPr>
          <w:rFonts w:ascii="Times New Roman" w:eastAsia="Times New Roman" w:hAnsi="Times New Roman" w:cs="Times New Roman"/>
          <w:color w:val="000000"/>
          <w:sz w:val="24"/>
          <w:szCs w:val="24"/>
          <w:lang w:eastAsia="ru-RU"/>
        </w:rPr>
        <w:pict>
          <v:rect id="_x0000_i1026"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35" w:name="n199"/>
            <w:bookmarkEnd w:id="235"/>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1 </w:t>
            </w:r>
            <w:r w:rsidRPr="00EB4A48">
              <w:rPr>
                <w:rFonts w:ascii="Times New Roman" w:eastAsia="Times New Roman" w:hAnsi="Times New Roman" w:cs="Times New Roman"/>
                <w:sz w:val="24"/>
                <w:szCs w:val="24"/>
                <w:lang w:eastAsia="ru-RU"/>
              </w:rPr>
              <w:br/>
              <w:t>до Положення</w:t>
            </w:r>
          </w:p>
        </w:tc>
      </w:tr>
    </w:tbl>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36" w:name="n200"/>
      <w:bookmarkEnd w:id="236"/>
      <w:r w:rsidRPr="00EB4A48">
        <w:rPr>
          <w:rFonts w:ascii="Times New Roman" w:eastAsia="Times New Roman" w:hAnsi="Times New Roman" w:cs="Times New Roman"/>
          <w:b/>
          <w:bCs/>
          <w:color w:val="000000"/>
          <w:sz w:val="28"/>
          <w:szCs w:val="28"/>
          <w:lang w:eastAsia="ru-RU"/>
        </w:rPr>
        <w:t>РЕЄ</w:t>
      </w:r>
      <w:proofErr w:type="gramStart"/>
      <w:r w:rsidRPr="00EB4A48">
        <w:rPr>
          <w:rFonts w:ascii="Times New Roman" w:eastAsia="Times New Roman" w:hAnsi="Times New Roman" w:cs="Times New Roman"/>
          <w:b/>
          <w:bCs/>
          <w:color w:val="000000"/>
          <w:sz w:val="28"/>
          <w:szCs w:val="28"/>
          <w:lang w:eastAsia="ru-RU"/>
        </w:rPr>
        <w:t>СТР</w:t>
      </w:r>
      <w:proofErr w:type="gramEnd"/>
      <w:r w:rsidRPr="00EB4A48">
        <w:rPr>
          <w:rFonts w:ascii="Times New Roman" w:eastAsia="Times New Roman" w:hAnsi="Times New Roman" w:cs="Times New Roman"/>
          <w:b/>
          <w:bCs/>
          <w:color w:val="000000"/>
          <w:sz w:val="28"/>
          <w:szCs w:val="28"/>
          <w:lang w:eastAsia="ru-RU"/>
        </w:rPr>
        <w:t>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28"/>
          <w:szCs w:val="28"/>
          <w:lang w:eastAsia="ru-RU"/>
        </w:rPr>
        <w:t>дітей, які пройшли комплексну психолого-педагогічну оцінку розвитку дитини і перебувають на обліку в інклюзивно-ресурсному центрі</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555"/>
        <w:gridCol w:w="469"/>
        <w:gridCol w:w="550"/>
        <w:gridCol w:w="798"/>
        <w:gridCol w:w="320"/>
        <w:gridCol w:w="291"/>
        <w:gridCol w:w="357"/>
        <w:gridCol w:w="611"/>
        <w:gridCol w:w="324"/>
        <w:gridCol w:w="228"/>
        <w:gridCol w:w="495"/>
        <w:gridCol w:w="542"/>
        <w:gridCol w:w="627"/>
        <w:gridCol w:w="673"/>
        <w:gridCol w:w="588"/>
        <w:gridCol w:w="431"/>
        <w:gridCol w:w="431"/>
        <w:gridCol w:w="627"/>
        <w:gridCol w:w="558"/>
      </w:tblGrid>
      <w:tr w:rsidR="00EB4A48" w:rsidRPr="00EB4A48" w:rsidTr="00EB4A48">
        <w:trPr>
          <w:trHeight w:val="15"/>
        </w:trPr>
        <w:tc>
          <w:tcPr>
            <w:tcW w:w="1560" w:type="dxa"/>
            <w:vMerge w:val="restart"/>
            <w:tcBorders>
              <w:top w:val="single" w:sz="6" w:space="0" w:color="000000"/>
              <w:left w:val="nil"/>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bookmarkStart w:id="237" w:name="n201"/>
            <w:bookmarkEnd w:id="237"/>
            <w:r w:rsidRPr="00EB4A48">
              <w:rPr>
                <w:rFonts w:ascii="Times New Roman" w:eastAsia="Times New Roman" w:hAnsi="Times New Roman" w:cs="Times New Roman"/>
                <w:color w:val="000000"/>
                <w:sz w:val="16"/>
                <w:szCs w:val="16"/>
                <w:lang w:eastAsia="ru-RU"/>
              </w:rPr>
              <w:t>Порядковий номер</w:t>
            </w:r>
          </w:p>
        </w:tc>
        <w:tc>
          <w:tcPr>
            <w:tcW w:w="9390" w:type="dxa"/>
            <w:gridSpan w:val="7"/>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Загальні дані про дитину</w:t>
            </w:r>
          </w:p>
        </w:tc>
        <w:tc>
          <w:tcPr>
            <w:tcW w:w="6390"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Інформація про результати оцінки</w:t>
            </w:r>
          </w:p>
        </w:tc>
        <w:tc>
          <w:tcPr>
            <w:tcW w:w="9795" w:type="dxa"/>
            <w:gridSpan w:val="6"/>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 xml:space="preserve">Рекомендації щодо </w:t>
            </w:r>
            <w:proofErr w:type="gramStart"/>
            <w:r w:rsidRPr="00EB4A48">
              <w:rPr>
                <w:rFonts w:ascii="Times New Roman" w:eastAsia="Times New Roman" w:hAnsi="Times New Roman" w:cs="Times New Roman"/>
                <w:color w:val="000000"/>
                <w:sz w:val="16"/>
                <w:szCs w:val="16"/>
                <w:lang w:eastAsia="ru-RU"/>
              </w:rPr>
              <w:t>психолого-педагог</w:t>
            </w:r>
            <w:proofErr w:type="gramEnd"/>
            <w:r w:rsidRPr="00EB4A48">
              <w:rPr>
                <w:rFonts w:ascii="Times New Roman" w:eastAsia="Times New Roman" w:hAnsi="Times New Roman" w:cs="Times New Roman"/>
                <w:color w:val="000000"/>
                <w:sz w:val="16"/>
                <w:szCs w:val="16"/>
                <w:lang w:eastAsia="ru-RU"/>
              </w:rPr>
              <w:t>ічних та корекційно-розвиткових послуг</w:t>
            </w:r>
          </w:p>
        </w:tc>
      </w:tr>
      <w:tr w:rsidR="00EB4A48" w:rsidRPr="00EB4A48" w:rsidTr="00EB4A48">
        <w:trPr>
          <w:trHeight w:val="15"/>
        </w:trPr>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126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color w:val="000000"/>
                <w:sz w:val="16"/>
                <w:szCs w:val="16"/>
                <w:lang w:eastAsia="ru-RU"/>
              </w:rPr>
              <w:t>пр</w:t>
            </w:r>
            <w:proofErr w:type="gramEnd"/>
            <w:r w:rsidRPr="00EB4A48">
              <w:rPr>
                <w:rFonts w:ascii="Times New Roman" w:eastAsia="Times New Roman" w:hAnsi="Times New Roman" w:cs="Times New Roman"/>
                <w:color w:val="000000"/>
                <w:sz w:val="16"/>
                <w:szCs w:val="16"/>
                <w:lang w:eastAsia="ru-RU"/>
              </w:rPr>
              <w:t>ізвище, ім’я, по батькові</w:t>
            </w:r>
          </w:p>
        </w:tc>
        <w:tc>
          <w:tcPr>
            <w:tcW w:w="154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 xml:space="preserve">число, місяць, </w:t>
            </w:r>
            <w:proofErr w:type="gramStart"/>
            <w:r w:rsidRPr="00EB4A48">
              <w:rPr>
                <w:rFonts w:ascii="Times New Roman" w:eastAsia="Times New Roman" w:hAnsi="Times New Roman" w:cs="Times New Roman"/>
                <w:color w:val="000000"/>
                <w:sz w:val="16"/>
                <w:szCs w:val="16"/>
                <w:lang w:eastAsia="ru-RU"/>
              </w:rPr>
              <w:t>р</w:t>
            </w:r>
            <w:proofErr w:type="gramEnd"/>
            <w:r w:rsidRPr="00EB4A48">
              <w:rPr>
                <w:rFonts w:ascii="Times New Roman" w:eastAsia="Times New Roman" w:hAnsi="Times New Roman" w:cs="Times New Roman"/>
                <w:color w:val="000000"/>
                <w:sz w:val="16"/>
                <w:szCs w:val="16"/>
                <w:lang w:eastAsia="ru-RU"/>
              </w:rPr>
              <w:t>ік народження</w:t>
            </w:r>
          </w:p>
        </w:tc>
        <w:tc>
          <w:tcPr>
            <w:tcW w:w="180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найменування освітнього закладу, де навчається (виховується) дитина, адреса (область, район, село/сели</w:t>
            </w:r>
            <w:r w:rsidRPr="00EB4A48">
              <w:rPr>
                <w:rFonts w:ascii="Times New Roman" w:eastAsia="Times New Roman" w:hAnsi="Times New Roman" w:cs="Times New Roman"/>
                <w:color w:val="000000"/>
                <w:sz w:val="16"/>
                <w:szCs w:val="16"/>
                <w:lang w:eastAsia="ru-RU"/>
              </w:rPr>
              <w:lastRenderedPageBreak/>
              <w:t>ще/</w:t>
            </w:r>
            <w:proofErr w:type="gramStart"/>
            <w:r w:rsidRPr="00EB4A48">
              <w:rPr>
                <w:rFonts w:ascii="Times New Roman" w:eastAsia="Times New Roman" w:hAnsi="Times New Roman" w:cs="Times New Roman"/>
                <w:color w:val="000000"/>
                <w:sz w:val="16"/>
                <w:szCs w:val="16"/>
                <w:lang w:eastAsia="ru-RU"/>
              </w:rPr>
              <w:t>м</w:t>
            </w:r>
            <w:proofErr w:type="gramEnd"/>
            <w:r w:rsidRPr="00EB4A48">
              <w:rPr>
                <w:rFonts w:ascii="Times New Roman" w:eastAsia="Times New Roman" w:hAnsi="Times New Roman" w:cs="Times New Roman"/>
                <w:color w:val="000000"/>
                <w:sz w:val="16"/>
                <w:szCs w:val="16"/>
                <w:lang w:eastAsia="ru-RU"/>
              </w:rPr>
              <w:t>істо, вулиця)</w:t>
            </w:r>
          </w:p>
        </w:tc>
        <w:tc>
          <w:tcPr>
            <w:tcW w:w="76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lastRenderedPageBreak/>
              <w:t>клас/</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color w:val="000000"/>
                <w:sz w:val="16"/>
                <w:szCs w:val="16"/>
                <w:lang w:eastAsia="ru-RU"/>
              </w:rPr>
              <w:t>група</w:t>
            </w:r>
          </w:p>
        </w:tc>
        <w:tc>
          <w:tcPr>
            <w:tcW w:w="35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інформація про батьків (одного з батьків) або законних представникі</w:t>
            </w:r>
            <w:proofErr w:type="gramStart"/>
            <w:r w:rsidRPr="00EB4A48">
              <w:rPr>
                <w:rFonts w:ascii="Times New Roman" w:eastAsia="Times New Roman" w:hAnsi="Times New Roman" w:cs="Times New Roman"/>
                <w:color w:val="000000"/>
                <w:sz w:val="16"/>
                <w:szCs w:val="16"/>
                <w:lang w:eastAsia="ru-RU"/>
              </w:rPr>
              <w:t>в</w:t>
            </w:r>
            <w:proofErr w:type="gramEnd"/>
          </w:p>
        </w:tc>
        <w:tc>
          <w:tcPr>
            <w:tcW w:w="1350"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наявність особливих освітніх потреб</w:t>
            </w:r>
          </w:p>
        </w:tc>
        <w:tc>
          <w:tcPr>
            <w:tcW w:w="13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категорія особливих освітніх потреб</w:t>
            </w:r>
          </w:p>
        </w:tc>
        <w:tc>
          <w:tcPr>
            <w:tcW w:w="151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дата та номер висновку про комплексну оцінку</w:t>
            </w:r>
          </w:p>
        </w:tc>
        <w:tc>
          <w:tcPr>
            <w:tcW w:w="180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особа, відповідальна за оформлення висновку про комплексну оцінку (</w:t>
            </w:r>
            <w:proofErr w:type="gramStart"/>
            <w:r w:rsidRPr="00EB4A48">
              <w:rPr>
                <w:rFonts w:ascii="Times New Roman" w:eastAsia="Times New Roman" w:hAnsi="Times New Roman" w:cs="Times New Roman"/>
                <w:color w:val="000000"/>
                <w:sz w:val="16"/>
                <w:szCs w:val="16"/>
                <w:lang w:eastAsia="ru-RU"/>
              </w:rPr>
              <w:t>пр</w:t>
            </w:r>
            <w:proofErr w:type="gramEnd"/>
            <w:r w:rsidRPr="00EB4A48">
              <w:rPr>
                <w:rFonts w:ascii="Times New Roman" w:eastAsia="Times New Roman" w:hAnsi="Times New Roman" w:cs="Times New Roman"/>
                <w:color w:val="000000"/>
                <w:sz w:val="16"/>
                <w:szCs w:val="16"/>
                <w:lang w:eastAsia="ru-RU"/>
              </w:rPr>
              <w:t xml:space="preserve">ізвище, ім’я, по </w:t>
            </w:r>
            <w:r w:rsidRPr="00EB4A48">
              <w:rPr>
                <w:rFonts w:ascii="Times New Roman" w:eastAsia="Times New Roman" w:hAnsi="Times New Roman" w:cs="Times New Roman"/>
                <w:color w:val="000000"/>
                <w:sz w:val="16"/>
                <w:szCs w:val="16"/>
                <w:lang w:eastAsia="ru-RU"/>
              </w:rPr>
              <w:lastRenderedPageBreak/>
              <w:t>батькові, найменування посади)</w:t>
            </w:r>
          </w:p>
        </w:tc>
        <w:tc>
          <w:tcPr>
            <w:tcW w:w="195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lastRenderedPageBreak/>
              <w:t>індивідуальний навчальний план</w:t>
            </w:r>
          </w:p>
        </w:tc>
        <w:tc>
          <w:tcPr>
            <w:tcW w:w="160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 xml:space="preserve">напрями </w:t>
            </w:r>
            <w:proofErr w:type="gramStart"/>
            <w:r w:rsidRPr="00EB4A48">
              <w:rPr>
                <w:rFonts w:ascii="Times New Roman" w:eastAsia="Times New Roman" w:hAnsi="Times New Roman" w:cs="Times New Roman"/>
                <w:color w:val="000000"/>
                <w:sz w:val="16"/>
                <w:szCs w:val="16"/>
                <w:lang w:eastAsia="ru-RU"/>
              </w:rPr>
              <w:t>психолого-педагог</w:t>
            </w:r>
            <w:proofErr w:type="gramEnd"/>
            <w:r w:rsidRPr="00EB4A48">
              <w:rPr>
                <w:rFonts w:ascii="Times New Roman" w:eastAsia="Times New Roman" w:hAnsi="Times New Roman" w:cs="Times New Roman"/>
                <w:color w:val="000000"/>
                <w:sz w:val="16"/>
                <w:szCs w:val="16"/>
                <w:lang w:eastAsia="ru-RU"/>
              </w:rPr>
              <w:t>ічних та корекційно-розвиткових послуг</w:t>
            </w:r>
          </w:p>
        </w:tc>
        <w:tc>
          <w:tcPr>
            <w:tcW w:w="114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асистент вчителя</w:t>
            </w:r>
          </w:p>
        </w:tc>
        <w:tc>
          <w:tcPr>
            <w:tcW w:w="114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асистент дитини</w:t>
            </w:r>
          </w:p>
        </w:tc>
        <w:tc>
          <w:tcPr>
            <w:tcW w:w="180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найменування необхідного корекційного обладнання</w:t>
            </w:r>
          </w:p>
        </w:tc>
        <w:tc>
          <w:tcPr>
            <w:tcW w:w="1575" w:type="dxa"/>
            <w:vMerge w:val="restart"/>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запланована дата проведення повторної оцінки</w:t>
            </w:r>
          </w:p>
        </w:tc>
      </w:tr>
      <w:tr w:rsidR="00EB4A48" w:rsidRPr="00EB4A48" w:rsidTr="00EB4A48">
        <w:trPr>
          <w:trHeight w:val="15"/>
        </w:trPr>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мати</w:t>
            </w:r>
          </w:p>
        </w:tc>
        <w:tc>
          <w:tcPr>
            <w:tcW w:w="88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батько</w:t>
            </w:r>
          </w:p>
        </w:tc>
        <w:tc>
          <w:tcPr>
            <w:tcW w:w="174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законні представники</w:t>
            </w:r>
          </w:p>
        </w:tc>
        <w:tc>
          <w:tcPr>
            <w:tcW w:w="76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так</w:t>
            </w:r>
          </w:p>
        </w:tc>
        <w:tc>
          <w:tcPr>
            <w:tcW w:w="48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color w:val="000000"/>
                <w:sz w:val="16"/>
                <w:szCs w:val="16"/>
                <w:lang w:eastAsia="ru-RU"/>
              </w:rPr>
              <w:t>н</w:t>
            </w:r>
            <w:proofErr w:type="gramEnd"/>
            <w:r w:rsidRPr="00EB4A48">
              <w:rPr>
                <w:rFonts w:ascii="Times New Roman" w:eastAsia="Times New Roman" w:hAnsi="Times New Roman" w:cs="Times New Roman"/>
                <w:color w:val="000000"/>
                <w:sz w:val="16"/>
                <w:szCs w:val="16"/>
                <w:lang w:eastAsia="ru-RU"/>
              </w:rPr>
              <w:t>і</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8" w:name="n302"/>
      <w:bookmarkEnd w:id="238"/>
      <w:r w:rsidRPr="00EB4A48">
        <w:rPr>
          <w:rFonts w:ascii="Times New Roman" w:eastAsia="Times New Roman" w:hAnsi="Times New Roman" w:cs="Times New Roman"/>
          <w:i/>
          <w:iCs/>
          <w:color w:val="000000"/>
          <w:sz w:val="24"/>
          <w:szCs w:val="24"/>
          <w:lang w:eastAsia="ru-RU"/>
        </w:rPr>
        <w:lastRenderedPageBreak/>
        <w:t>{Додаток 1 із змінами, внесеними згідно з Постановою КМ </w:t>
      </w:r>
      <w:hyperlink r:id="rId72" w:anchor="n173"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0" w:line="240" w:lineRule="auto"/>
        <w:rPr>
          <w:rFonts w:ascii="Times New Roman" w:eastAsia="Times New Roman" w:hAnsi="Times New Roman" w:cs="Times New Roman"/>
          <w:sz w:val="24"/>
          <w:szCs w:val="24"/>
          <w:lang w:eastAsia="ru-RU"/>
        </w:rPr>
      </w:pPr>
      <w:bookmarkStart w:id="239" w:name="n222"/>
      <w:bookmarkEnd w:id="239"/>
      <w:r w:rsidRPr="00EB4A48">
        <w:rPr>
          <w:rFonts w:ascii="Times New Roman" w:eastAsia="Times New Roman" w:hAnsi="Times New Roman" w:cs="Times New Roman"/>
          <w:color w:val="000000"/>
          <w:sz w:val="24"/>
          <w:szCs w:val="24"/>
          <w:lang w:eastAsia="ru-RU"/>
        </w:rPr>
        <w:pict>
          <v:rect id="_x0000_i1027"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40" w:name="n202"/>
            <w:bookmarkEnd w:id="240"/>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2 </w:t>
            </w:r>
            <w:r w:rsidRPr="00EB4A48">
              <w:rPr>
                <w:rFonts w:ascii="Times New Roman" w:eastAsia="Times New Roman" w:hAnsi="Times New Roman" w:cs="Times New Roman"/>
                <w:sz w:val="24"/>
                <w:szCs w:val="24"/>
                <w:lang w:eastAsia="ru-RU"/>
              </w:rPr>
              <w:br/>
              <w:t>до Положення</w:t>
            </w:r>
          </w:p>
        </w:tc>
      </w:tr>
    </w:tbl>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41" w:name="n203"/>
      <w:bookmarkEnd w:id="241"/>
      <w:r w:rsidRPr="00EB4A48">
        <w:rPr>
          <w:rFonts w:ascii="Times New Roman" w:eastAsia="Times New Roman" w:hAnsi="Times New Roman" w:cs="Times New Roman"/>
          <w:b/>
          <w:bCs/>
          <w:color w:val="000000"/>
          <w:sz w:val="28"/>
          <w:szCs w:val="28"/>
          <w:lang w:eastAsia="ru-RU"/>
        </w:rPr>
        <w:t>РЕЄ</w:t>
      </w:r>
      <w:proofErr w:type="gramStart"/>
      <w:r w:rsidRPr="00EB4A48">
        <w:rPr>
          <w:rFonts w:ascii="Times New Roman" w:eastAsia="Times New Roman" w:hAnsi="Times New Roman" w:cs="Times New Roman"/>
          <w:b/>
          <w:bCs/>
          <w:color w:val="000000"/>
          <w:sz w:val="28"/>
          <w:szCs w:val="28"/>
          <w:lang w:eastAsia="ru-RU"/>
        </w:rPr>
        <w:t>СТР</w:t>
      </w:r>
      <w:proofErr w:type="gramEnd"/>
      <w:r w:rsidRPr="00EB4A48">
        <w:rPr>
          <w:rFonts w:ascii="Times New Roman" w:eastAsia="Times New Roman" w:hAnsi="Times New Roman" w:cs="Times New Roman"/>
          <w:b/>
          <w:bCs/>
          <w:color w:val="000000"/>
          <w:sz w:val="28"/>
          <w:szCs w:val="28"/>
          <w:lang w:eastAsia="ru-RU"/>
        </w:rPr>
        <w:t>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28"/>
          <w:szCs w:val="28"/>
          <w:lang w:eastAsia="ru-RU"/>
        </w:rPr>
        <w:t>фахівців, які надають психолого-педагогічні та корекційно-розвиткові послуги дітям з особливими освітніми потребами</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1035"/>
        <w:gridCol w:w="840"/>
        <w:gridCol w:w="428"/>
        <w:gridCol w:w="747"/>
        <w:gridCol w:w="1172"/>
        <w:gridCol w:w="1081"/>
        <w:gridCol w:w="760"/>
        <w:gridCol w:w="1216"/>
        <w:gridCol w:w="796"/>
        <w:gridCol w:w="1400"/>
      </w:tblGrid>
      <w:tr w:rsidR="00EB4A48" w:rsidRPr="00EB4A48" w:rsidTr="00EB4A48">
        <w:tc>
          <w:tcPr>
            <w:tcW w:w="1500" w:type="dxa"/>
            <w:tcBorders>
              <w:top w:val="single" w:sz="6" w:space="0" w:color="000000"/>
              <w:left w:val="nil"/>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bookmarkStart w:id="242" w:name="n204"/>
            <w:bookmarkEnd w:id="242"/>
            <w:r w:rsidRPr="00EB4A48">
              <w:rPr>
                <w:rFonts w:ascii="Times New Roman" w:eastAsia="Times New Roman" w:hAnsi="Times New Roman" w:cs="Times New Roman"/>
                <w:sz w:val="24"/>
                <w:szCs w:val="24"/>
                <w:lang w:eastAsia="ru-RU"/>
              </w:rPr>
              <w:t>Порядковий номер</w:t>
            </w:r>
          </w:p>
        </w:tc>
        <w:tc>
          <w:tcPr>
            <w:tcW w:w="121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sz w:val="24"/>
                <w:szCs w:val="24"/>
                <w:lang w:eastAsia="ru-RU"/>
              </w:rPr>
              <w:t>Пр</w:t>
            </w:r>
            <w:proofErr w:type="gramEnd"/>
            <w:r w:rsidRPr="00EB4A48">
              <w:rPr>
                <w:rFonts w:ascii="Times New Roman" w:eastAsia="Times New Roman" w:hAnsi="Times New Roman" w:cs="Times New Roman"/>
                <w:sz w:val="24"/>
                <w:szCs w:val="24"/>
                <w:lang w:eastAsia="ru-RU"/>
              </w:rPr>
              <w:t>ізвище</w:t>
            </w:r>
          </w:p>
        </w:tc>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І</w:t>
            </w:r>
            <w:proofErr w:type="gramStart"/>
            <w:r w:rsidRPr="00EB4A48">
              <w:rPr>
                <w:rFonts w:ascii="Times New Roman" w:eastAsia="Times New Roman" w:hAnsi="Times New Roman" w:cs="Times New Roman"/>
                <w:sz w:val="24"/>
                <w:szCs w:val="24"/>
                <w:lang w:eastAsia="ru-RU"/>
              </w:rPr>
              <w:t>м’я</w:t>
            </w:r>
            <w:proofErr w:type="gramEnd"/>
          </w:p>
        </w:tc>
        <w:tc>
          <w:tcPr>
            <w:tcW w:w="105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По батькові</w:t>
            </w:r>
          </w:p>
        </w:tc>
        <w:tc>
          <w:tcPr>
            <w:tcW w:w="169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sz w:val="24"/>
                <w:szCs w:val="24"/>
                <w:lang w:eastAsia="ru-RU"/>
              </w:rPr>
              <w:t>Спец</w:t>
            </w:r>
            <w:proofErr w:type="gramEnd"/>
            <w:r w:rsidRPr="00EB4A48">
              <w:rPr>
                <w:rFonts w:ascii="Times New Roman" w:eastAsia="Times New Roman" w:hAnsi="Times New Roman" w:cs="Times New Roman"/>
                <w:sz w:val="24"/>
                <w:szCs w:val="24"/>
                <w:lang w:eastAsia="ru-RU"/>
              </w:rPr>
              <w:t>іальність</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Кваліфікація</w:t>
            </w:r>
          </w:p>
        </w:tc>
        <w:tc>
          <w:tcPr>
            <w:tcW w:w="117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Серія, номер та дата видачі диплома про вищу освіту</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 xml:space="preserve">Найменування закладу вищої освіти, що </w:t>
            </w:r>
            <w:proofErr w:type="gramStart"/>
            <w:r w:rsidRPr="00EB4A48">
              <w:rPr>
                <w:rFonts w:ascii="Times New Roman" w:eastAsia="Times New Roman" w:hAnsi="Times New Roman" w:cs="Times New Roman"/>
                <w:sz w:val="24"/>
                <w:szCs w:val="24"/>
                <w:lang w:eastAsia="ru-RU"/>
              </w:rPr>
              <w:t>видав</w:t>
            </w:r>
            <w:proofErr w:type="gramEnd"/>
            <w:r w:rsidRPr="00EB4A48">
              <w:rPr>
                <w:rFonts w:ascii="Times New Roman" w:eastAsia="Times New Roman" w:hAnsi="Times New Roman" w:cs="Times New Roman"/>
                <w:sz w:val="24"/>
                <w:szCs w:val="24"/>
                <w:lang w:eastAsia="ru-RU"/>
              </w:rPr>
              <w:t xml:space="preserve"> диплом</w:t>
            </w:r>
          </w:p>
        </w:tc>
        <w:tc>
          <w:tcPr>
            <w:tcW w:w="121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Місце роботи та контакти</w:t>
            </w:r>
          </w:p>
        </w:tc>
        <w:tc>
          <w:tcPr>
            <w:tcW w:w="1215" w:type="dxa"/>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 xml:space="preserve">Найменування </w:t>
            </w:r>
            <w:proofErr w:type="gramStart"/>
            <w:r w:rsidRPr="00EB4A48">
              <w:rPr>
                <w:rFonts w:ascii="Times New Roman" w:eastAsia="Times New Roman" w:hAnsi="Times New Roman" w:cs="Times New Roman"/>
                <w:sz w:val="24"/>
                <w:szCs w:val="24"/>
                <w:lang w:eastAsia="ru-RU"/>
              </w:rPr>
              <w:t>адм</w:t>
            </w:r>
            <w:proofErr w:type="gramEnd"/>
            <w:r w:rsidRPr="00EB4A48">
              <w:rPr>
                <w:rFonts w:ascii="Times New Roman" w:eastAsia="Times New Roman" w:hAnsi="Times New Roman" w:cs="Times New Roman"/>
                <w:sz w:val="24"/>
                <w:szCs w:val="24"/>
                <w:lang w:eastAsia="ru-RU"/>
              </w:rPr>
              <w:t>іністративно-територіальної одиниці</w:t>
            </w: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43" w:name="n303"/>
      <w:bookmarkEnd w:id="243"/>
      <w:r w:rsidRPr="00EB4A48">
        <w:rPr>
          <w:rFonts w:ascii="Times New Roman" w:eastAsia="Times New Roman" w:hAnsi="Times New Roman" w:cs="Times New Roman"/>
          <w:i/>
          <w:iCs/>
          <w:color w:val="000000"/>
          <w:sz w:val="24"/>
          <w:szCs w:val="24"/>
          <w:lang w:eastAsia="ru-RU"/>
        </w:rPr>
        <w:t>{Додаток 2 із змінами, внесеними згідно з Постановою КМ </w:t>
      </w:r>
      <w:hyperlink r:id="rId73" w:anchor="n17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0" w:line="240" w:lineRule="auto"/>
        <w:rPr>
          <w:rFonts w:ascii="Times New Roman" w:eastAsia="Times New Roman" w:hAnsi="Times New Roman" w:cs="Times New Roman"/>
          <w:sz w:val="24"/>
          <w:szCs w:val="24"/>
          <w:lang w:eastAsia="ru-RU"/>
        </w:rPr>
      </w:pPr>
      <w:bookmarkStart w:id="244" w:name="n223"/>
      <w:bookmarkEnd w:id="244"/>
      <w:r w:rsidRPr="00EB4A48">
        <w:rPr>
          <w:rFonts w:ascii="Times New Roman" w:eastAsia="Times New Roman" w:hAnsi="Times New Roman" w:cs="Times New Roman"/>
          <w:color w:val="000000"/>
          <w:sz w:val="24"/>
          <w:szCs w:val="24"/>
          <w:lang w:eastAsia="ru-RU"/>
        </w:rPr>
        <w:pict>
          <v:rect id="_x0000_i1028"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45" w:name="n205"/>
            <w:bookmarkEnd w:id="245"/>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3 </w:t>
            </w:r>
            <w:r w:rsidRPr="00EB4A48">
              <w:rPr>
                <w:rFonts w:ascii="Times New Roman" w:eastAsia="Times New Roman" w:hAnsi="Times New Roman" w:cs="Times New Roman"/>
                <w:sz w:val="24"/>
                <w:szCs w:val="24"/>
                <w:lang w:eastAsia="ru-RU"/>
              </w:rPr>
              <w:br/>
              <w:t>до Положення</w:t>
            </w:r>
          </w:p>
        </w:tc>
      </w:tr>
    </w:tbl>
    <w:bookmarkStart w:id="246" w:name="n206"/>
    <w:bookmarkEnd w:id="246"/>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fldChar w:fldCharType="begin"/>
      </w:r>
      <w:r w:rsidRPr="00EB4A48">
        <w:rPr>
          <w:rFonts w:ascii="Times New Roman" w:eastAsia="Times New Roman" w:hAnsi="Times New Roman" w:cs="Times New Roman"/>
          <w:color w:val="000000"/>
          <w:sz w:val="24"/>
          <w:szCs w:val="24"/>
          <w:lang w:eastAsia="ru-RU"/>
        </w:rPr>
        <w:instrText xml:space="preserve"> HYPERLINK "http://zakon.rada.gov.ua/laws/file/text/65/f468416n305.doc" </w:instrText>
      </w:r>
      <w:r w:rsidRPr="00EB4A48">
        <w:rPr>
          <w:rFonts w:ascii="Times New Roman" w:eastAsia="Times New Roman" w:hAnsi="Times New Roman" w:cs="Times New Roman"/>
          <w:color w:val="000000"/>
          <w:sz w:val="24"/>
          <w:szCs w:val="24"/>
          <w:lang w:eastAsia="ru-RU"/>
        </w:rPr>
        <w:fldChar w:fldCharType="separate"/>
      </w:r>
      <w:r w:rsidRPr="00EB4A48">
        <w:rPr>
          <w:rFonts w:ascii="Times New Roman" w:eastAsia="Times New Roman" w:hAnsi="Times New Roman" w:cs="Times New Roman"/>
          <w:b/>
          <w:bCs/>
          <w:color w:val="C00909"/>
          <w:sz w:val="28"/>
          <w:szCs w:val="28"/>
          <w:u w:val="single"/>
          <w:lang w:eastAsia="ru-RU"/>
        </w:rPr>
        <w:t>ЗАЯВА</w:t>
      </w:r>
      <w:r w:rsidRPr="00EB4A48">
        <w:rPr>
          <w:rFonts w:ascii="Times New Roman" w:eastAsia="Times New Roman" w:hAnsi="Times New Roman" w:cs="Times New Roman"/>
          <w:color w:val="000000"/>
          <w:sz w:val="24"/>
          <w:szCs w:val="24"/>
          <w:lang w:eastAsia="ru-RU"/>
        </w:rPr>
        <w:fldChar w:fldCharType="end"/>
      </w:r>
      <w:r w:rsidRPr="00EB4A48">
        <w:rPr>
          <w:rFonts w:ascii="Times New Roman" w:eastAsia="Times New Roman" w:hAnsi="Times New Roman" w:cs="Times New Roman"/>
          <w:b/>
          <w:bCs/>
          <w:color w:val="000000"/>
          <w:sz w:val="28"/>
          <w:szCs w:val="28"/>
          <w:lang w:eastAsia="ru-RU"/>
        </w:rPr>
        <w:t>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28"/>
          <w:szCs w:val="28"/>
          <w:lang w:eastAsia="ru-RU"/>
        </w:rPr>
        <w:t xml:space="preserve">щодо проведення комплексної </w:t>
      </w:r>
      <w:proofErr w:type="gramStart"/>
      <w:r w:rsidRPr="00EB4A48">
        <w:rPr>
          <w:rFonts w:ascii="Times New Roman" w:eastAsia="Times New Roman" w:hAnsi="Times New Roman" w:cs="Times New Roman"/>
          <w:b/>
          <w:bCs/>
          <w:color w:val="000000"/>
          <w:sz w:val="28"/>
          <w:szCs w:val="28"/>
          <w:lang w:eastAsia="ru-RU"/>
        </w:rPr>
        <w:t>психолого-педагог</w:t>
      </w:r>
      <w:proofErr w:type="gramEnd"/>
      <w:r w:rsidRPr="00EB4A48">
        <w:rPr>
          <w:rFonts w:ascii="Times New Roman" w:eastAsia="Times New Roman" w:hAnsi="Times New Roman" w:cs="Times New Roman"/>
          <w:b/>
          <w:bCs/>
          <w:color w:val="000000"/>
          <w:sz w:val="28"/>
          <w:szCs w:val="28"/>
          <w:lang w:eastAsia="ru-RU"/>
        </w:rPr>
        <w:t>ічної оцінки розвитку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47" w:name="n304"/>
      <w:bookmarkEnd w:id="247"/>
      <w:r w:rsidRPr="00EB4A48">
        <w:rPr>
          <w:rFonts w:ascii="Times New Roman" w:eastAsia="Times New Roman" w:hAnsi="Times New Roman" w:cs="Times New Roman"/>
          <w:i/>
          <w:iCs/>
          <w:color w:val="000000"/>
          <w:sz w:val="24"/>
          <w:szCs w:val="24"/>
          <w:lang w:eastAsia="ru-RU"/>
        </w:rPr>
        <w:t>{Додаток 3 із змінами, внесеними згідно з Постановою КМ </w:t>
      </w:r>
      <w:hyperlink r:id="rId74" w:anchor="n177"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48" w:name="n207"/>
            <w:bookmarkEnd w:id="248"/>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4 </w:t>
            </w:r>
            <w:r w:rsidRPr="00EB4A48">
              <w:rPr>
                <w:rFonts w:ascii="Times New Roman" w:eastAsia="Times New Roman" w:hAnsi="Times New Roman" w:cs="Times New Roman"/>
                <w:sz w:val="24"/>
                <w:szCs w:val="24"/>
                <w:lang w:eastAsia="ru-RU"/>
              </w:rPr>
              <w:br/>
              <w:t>до Положення</w:t>
            </w:r>
          </w:p>
        </w:tc>
      </w:tr>
    </w:tbl>
    <w:bookmarkStart w:id="249" w:name="n208"/>
    <w:bookmarkEnd w:id="249"/>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fldChar w:fldCharType="begin"/>
      </w:r>
      <w:r w:rsidRPr="00EB4A48">
        <w:rPr>
          <w:rFonts w:ascii="Times New Roman" w:eastAsia="Times New Roman" w:hAnsi="Times New Roman" w:cs="Times New Roman"/>
          <w:color w:val="000000"/>
          <w:sz w:val="24"/>
          <w:szCs w:val="24"/>
          <w:lang w:eastAsia="ru-RU"/>
        </w:rPr>
        <w:instrText xml:space="preserve"> HYPERLINK "http://zakon.rada.gov.ua/laws/file/text/55/f468416n227.doc" </w:instrText>
      </w:r>
      <w:r w:rsidRPr="00EB4A48">
        <w:rPr>
          <w:rFonts w:ascii="Times New Roman" w:eastAsia="Times New Roman" w:hAnsi="Times New Roman" w:cs="Times New Roman"/>
          <w:color w:val="000000"/>
          <w:sz w:val="24"/>
          <w:szCs w:val="24"/>
          <w:lang w:eastAsia="ru-RU"/>
        </w:rPr>
        <w:fldChar w:fldCharType="separate"/>
      </w:r>
      <w:r w:rsidRPr="00EB4A48">
        <w:rPr>
          <w:rFonts w:ascii="Times New Roman" w:eastAsia="Times New Roman" w:hAnsi="Times New Roman" w:cs="Times New Roman"/>
          <w:b/>
          <w:bCs/>
          <w:color w:val="C00909"/>
          <w:sz w:val="28"/>
          <w:szCs w:val="28"/>
          <w:u w:val="single"/>
          <w:lang w:eastAsia="ru-RU"/>
        </w:rPr>
        <w:t>ЗГОДА</w:t>
      </w:r>
      <w:r w:rsidRPr="00EB4A48">
        <w:rPr>
          <w:rFonts w:ascii="Times New Roman" w:eastAsia="Times New Roman" w:hAnsi="Times New Roman" w:cs="Times New Roman"/>
          <w:color w:val="000000"/>
          <w:sz w:val="24"/>
          <w:szCs w:val="24"/>
          <w:lang w:eastAsia="ru-RU"/>
        </w:rPr>
        <w:fldChar w:fldCharType="end"/>
      </w:r>
      <w:r w:rsidRPr="00EB4A48">
        <w:rPr>
          <w:rFonts w:ascii="Times New Roman" w:eastAsia="Times New Roman" w:hAnsi="Times New Roman" w:cs="Times New Roman"/>
          <w:b/>
          <w:bCs/>
          <w:color w:val="000000"/>
          <w:sz w:val="28"/>
          <w:szCs w:val="28"/>
          <w:lang w:eastAsia="ru-RU"/>
        </w:rPr>
        <w:t>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28"/>
          <w:szCs w:val="28"/>
          <w:lang w:eastAsia="ru-RU"/>
        </w:rPr>
        <w:t>батьків (одного з батьків) або законних представникі</w:t>
      </w:r>
      <w:proofErr w:type="gramStart"/>
      <w:r w:rsidRPr="00EB4A48">
        <w:rPr>
          <w:rFonts w:ascii="Times New Roman" w:eastAsia="Times New Roman" w:hAnsi="Times New Roman" w:cs="Times New Roman"/>
          <w:b/>
          <w:bCs/>
          <w:color w:val="000000"/>
          <w:sz w:val="28"/>
          <w:szCs w:val="28"/>
          <w:lang w:eastAsia="ru-RU"/>
        </w:rPr>
        <w:t>в</w:t>
      </w:r>
      <w:proofErr w:type="gramEnd"/>
      <w:r w:rsidRPr="00EB4A48">
        <w:rPr>
          <w:rFonts w:ascii="Times New Roman" w:eastAsia="Times New Roman" w:hAnsi="Times New Roman" w:cs="Times New Roman"/>
          <w:b/>
          <w:bCs/>
          <w:color w:val="000000"/>
          <w:sz w:val="28"/>
          <w:szCs w:val="28"/>
          <w:lang w:eastAsia="ru-RU"/>
        </w:rPr>
        <w:t xml:space="preserve"> на обробку персональних даних їх неповнолітньої дитини</w: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50" w:name="n209"/>
            <w:bookmarkEnd w:id="250"/>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5 </w:t>
            </w:r>
            <w:r w:rsidRPr="00EB4A48">
              <w:rPr>
                <w:rFonts w:ascii="Times New Roman" w:eastAsia="Times New Roman" w:hAnsi="Times New Roman" w:cs="Times New Roman"/>
                <w:sz w:val="24"/>
                <w:szCs w:val="24"/>
                <w:lang w:eastAsia="ru-RU"/>
              </w:rPr>
              <w:br/>
              <w:t>до Положення</w:t>
            </w:r>
          </w:p>
        </w:tc>
      </w:tr>
    </w:tbl>
    <w:bookmarkStart w:id="251" w:name="n210"/>
    <w:bookmarkEnd w:id="251"/>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lastRenderedPageBreak/>
        <w:fldChar w:fldCharType="begin"/>
      </w:r>
      <w:r w:rsidRPr="00EB4A48">
        <w:rPr>
          <w:rFonts w:ascii="Times New Roman" w:eastAsia="Times New Roman" w:hAnsi="Times New Roman" w:cs="Times New Roman"/>
          <w:color w:val="000000"/>
          <w:sz w:val="24"/>
          <w:szCs w:val="24"/>
          <w:lang w:eastAsia="ru-RU"/>
        </w:rPr>
        <w:instrText xml:space="preserve"> HYPERLINK "http://zakon.rada.gov.ua/laws/file/text/65/f468416n307.doc" </w:instrText>
      </w:r>
      <w:r w:rsidRPr="00EB4A48">
        <w:rPr>
          <w:rFonts w:ascii="Times New Roman" w:eastAsia="Times New Roman" w:hAnsi="Times New Roman" w:cs="Times New Roman"/>
          <w:color w:val="000000"/>
          <w:sz w:val="24"/>
          <w:szCs w:val="24"/>
          <w:lang w:eastAsia="ru-RU"/>
        </w:rPr>
        <w:fldChar w:fldCharType="separate"/>
      </w:r>
      <w:r w:rsidRPr="00EB4A48">
        <w:rPr>
          <w:rFonts w:ascii="Times New Roman" w:eastAsia="Times New Roman" w:hAnsi="Times New Roman" w:cs="Times New Roman"/>
          <w:b/>
          <w:bCs/>
          <w:color w:val="C00909"/>
          <w:sz w:val="28"/>
          <w:szCs w:val="28"/>
          <w:u w:val="single"/>
          <w:lang w:eastAsia="ru-RU"/>
        </w:rPr>
        <w:t>ВИСНОВОК</w:t>
      </w:r>
      <w:r w:rsidRPr="00EB4A48">
        <w:rPr>
          <w:rFonts w:ascii="Times New Roman" w:eastAsia="Times New Roman" w:hAnsi="Times New Roman" w:cs="Times New Roman"/>
          <w:color w:val="000000"/>
          <w:sz w:val="24"/>
          <w:szCs w:val="24"/>
          <w:lang w:eastAsia="ru-RU"/>
        </w:rPr>
        <w:fldChar w:fldCharType="end"/>
      </w:r>
      <w:r w:rsidRPr="00EB4A48">
        <w:rPr>
          <w:rFonts w:ascii="Times New Roman" w:eastAsia="Times New Roman" w:hAnsi="Times New Roman" w:cs="Times New Roman"/>
          <w:b/>
          <w:bCs/>
          <w:color w:val="000000"/>
          <w:sz w:val="28"/>
          <w:szCs w:val="28"/>
          <w:lang w:eastAsia="ru-RU"/>
        </w:rPr>
        <w:t>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28"/>
          <w:szCs w:val="28"/>
          <w:lang w:eastAsia="ru-RU"/>
        </w:rPr>
        <w:t xml:space="preserve">про комплексну </w:t>
      </w:r>
      <w:proofErr w:type="gramStart"/>
      <w:r w:rsidRPr="00EB4A48">
        <w:rPr>
          <w:rFonts w:ascii="Times New Roman" w:eastAsia="Times New Roman" w:hAnsi="Times New Roman" w:cs="Times New Roman"/>
          <w:b/>
          <w:bCs/>
          <w:color w:val="000000"/>
          <w:sz w:val="28"/>
          <w:szCs w:val="28"/>
          <w:lang w:eastAsia="ru-RU"/>
        </w:rPr>
        <w:t>психолого-педагог</w:t>
      </w:r>
      <w:proofErr w:type="gramEnd"/>
      <w:r w:rsidRPr="00EB4A48">
        <w:rPr>
          <w:rFonts w:ascii="Times New Roman" w:eastAsia="Times New Roman" w:hAnsi="Times New Roman" w:cs="Times New Roman"/>
          <w:b/>
          <w:bCs/>
          <w:color w:val="000000"/>
          <w:sz w:val="28"/>
          <w:szCs w:val="28"/>
          <w:lang w:eastAsia="ru-RU"/>
        </w:rPr>
        <w:t>ічну оцінку розвитку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52" w:name="n306"/>
      <w:bookmarkEnd w:id="252"/>
      <w:r w:rsidRPr="00EB4A48">
        <w:rPr>
          <w:rFonts w:ascii="Times New Roman" w:eastAsia="Times New Roman" w:hAnsi="Times New Roman" w:cs="Times New Roman"/>
          <w:i/>
          <w:iCs/>
          <w:color w:val="000000"/>
          <w:sz w:val="24"/>
          <w:szCs w:val="24"/>
          <w:lang w:eastAsia="ru-RU"/>
        </w:rPr>
        <w:t>{Додаток 5 із змінами, внесеними згідно з Постановою КМ </w:t>
      </w:r>
      <w:hyperlink r:id="rId75" w:anchor="n178"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53" w:name="n211"/>
            <w:bookmarkEnd w:id="253"/>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6 </w:t>
            </w:r>
            <w:r w:rsidRPr="00EB4A48">
              <w:rPr>
                <w:rFonts w:ascii="Times New Roman" w:eastAsia="Times New Roman" w:hAnsi="Times New Roman" w:cs="Times New Roman"/>
                <w:sz w:val="24"/>
                <w:szCs w:val="24"/>
                <w:lang w:eastAsia="ru-RU"/>
              </w:rPr>
              <w:br/>
              <w:t>до Положення</w:t>
            </w:r>
          </w:p>
        </w:tc>
      </w:tr>
    </w:tbl>
    <w:bookmarkStart w:id="254" w:name="n212"/>
    <w:bookmarkEnd w:id="254"/>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fldChar w:fldCharType="begin"/>
      </w:r>
      <w:r w:rsidRPr="00EB4A48">
        <w:rPr>
          <w:rFonts w:ascii="Times New Roman" w:eastAsia="Times New Roman" w:hAnsi="Times New Roman" w:cs="Times New Roman"/>
          <w:color w:val="000000"/>
          <w:sz w:val="24"/>
          <w:szCs w:val="24"/>
          <w:lang w:eastAsia="ru-RU"/>
        </w:rPr>
        <w:instrText xml:space="preserve"> HYPERLINK "http://zakon.rada.gov.ua/laws/file/text/65/f468416n309.doc" </w:instrText>
      </w:r>
      <w:r w:rsidRPr="00EB4A48">
        <w:rPr>
          <w:rFonts w:ascii="Times New Roman" w:eastAsia="Times New Roman" w:hAnsi="Times New Roman" w:cs="Times New Roman"/>
          <w:color w:val="000000"/>
          <w:sz w:val="24"/>
          <w:szCs w:val="24"/>
          <w:lang w:eastAsia="ru-RU"/>
        </w:rPr>
        <w:fldChar w:fldCharType="separate"/>
      </w:r>
      <w:r w:rsidRPr="00EB4A48">
        <w:rPr>
          <w:rFonts w:ascii="Times New Roman" w:eastAsia="Times New Roman" w:hAnsi="Times New Roman" w:cs="Times New Roman"/>
          <w:b/>
          <w:bCs/>
          <w:color w:val="C00909"/>
          <w:sz w:val="28"/>
          <w:szCs w:val="28"/>
          <w:u w:val="single"/>
          <w:lang w:eastAsia="ru-RU"/>
        </w:rPr>
        <w:t>ВИСНОВОК</w:t>
      </w:r>
      <w:r w:rsidRPr="00EB4A48">
        <w:rPr>
          <w:rFonts w:ascii="Times New Roman" w:eastAsia="Times New Roman" w:hAnsi="Times New Roman" w:cs="Times New Roman"/>
          <w:color w:val="000000"/>
          <w:sz w:val="24"/>
          <w:szCs w:val="24"/>
          <w:lang w:eastAsia="ru-RU"/>
        </w:rPr>
        <w:fldChar w:fldCharType="end"/>
      </w:r>
      <w:r w:rsidRPr="00EB4A48">
        <w:rPr>
          <w:rFonts w:ascii="Times New Roman" w:eastAsia="Times New Roman" w:hAnsi="Times New Roman" w:cs="Times New Roman"/>
          <w:b/>
          <w:bCs/>
          <w:color w:val="000000"/>
          <w:sz w:val="28"/>
          <w:szCs w:val="28"/>
          <w:lang w:eastAsia="ru-RU"/>
        </w:rPr>
        <w:t>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28"/>
          <w:szCs w:val="28"/>
          <w:lang w:eastAsia="ru-RU"/>
        </w:rPr>
        <w:t xml:space="preserve">про повторну </w:t>
      </w:r>
      <w:proofErr w:type="gramStart"/>
      <w:r w:rsidRPr="00EB4A48">
        <w:rPr>
          <w:rFonts w:ascii="Times New Roman" w:eastAsia="Times New Roman" w:hAnsi="Times New Roman" w:cs="Times New Roman"/>
          <w:b/>
          <w:bCs/>
          <w:color w:val="000000"/>
          <w:sz w:val="28"/>
          <w:szCs w:val="28"/>
          <w:lang w:eastAsia="ru-RU"/>
        </w:rPr>
        <w:t>психолого-педагог</w:t>
      </w:r>
      <w:proofErr w:type="gramEnd"/>
      <w:r w:rsidRPr="00EB4A48">
        <w:rPr>
          <w:rFonts w:ascii="Times New Roman" w:eastAsia="Times New Roman" w:hAnsi="Times New Roman" w:cs="Times New Roman"/>
          <w:b/>
          <w:bCs/>
          <w:color w:val="000000"/>
          <w:sz w:val="28"/>
          <w:szCs w:val="28"/>
          <w:lang w:eastAsia="ru-RU"/>
        </w:rPr>
        <w:t>ічну оцінку розвитку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55" w:name="n308"/>
      <w:bookmarkEnd w:id="255"/>
      <w:r w:rsidRPr="00EB4A48">
        <w:rPr>
          <w:rFonts w:ascii="Times New Roman" w:eastAsia="Times New Roman" w:hAnsi="Times New Roman" w:cs="Times New Roman"/>
          <w:i/>
          <w:iCs/>
          <w:color w:val="000000"/>
          <w:sz w:val="24"/>
          <w:szCs w:val="24"/>
          <w:lang w:eastAsia="ru-RU"/>
        </w:rPr>
        <w:t>{Додаток 6 із змінами, внесеними згідно з Постановою КМ </w:t>
      </w:r>
      <w:hyperlink r:id="rId76" w:anchor="n180"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0" w:line="240" w:lineRule="auto"/>
        <w:rPr>
          <w:rFonts w:ascii="Times New Roman" w:eastAsia="Times New Roman" w:hAnsi="Times New Roman" w:cs="Times New Roman"/>
          <w:sz w:val="24"/>
          <w:szCs w:val="24"/>
          <w:lang w:eastAsia="ru-RU"/>
        </w:rPr>
      </w:pPr>
      <w:bookmarkStart w:id="256" w:name="n224"/>
      <w:bookmarkEnd w:id="256"/>
      <w:r w:rsidRPr="00EB4A48">
        <w:rPr>
          <w:rFonts w:ascii="Times New Roman" w:eastAsia="Times New Roman" w:hAnsi="Times New Roman" w:cs="Times New Roman"/>
          <w:color w:val="000000"/>
          <w:sz w:val="24"/>
          <w:szCs w:val="24"/>
          <w:lang w:eastAsia="ru-RU"/>
        </w:rPr>
        <w:pict>
          <v:rect id="_x0000_i1029"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57" w:name="n213"/>
            <w:bookmarkEnd w:id="257"/>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7 </w:t>
            </w:r>
            <w:r w:rsidRPr="00EB4A48">
              <w:rPr>
                <w:rFonts w:ascii="Times New Roman" w:eastAsia="Times New Roman" w:hAnsi="Times New Roman" w:cs="Times New Roman"/>
                <w:sz w:val="24"/>
                <w:szCs w:val="24"/>
                <w:lang w:eastAsia="ru-RU"/>
              </w:rPr>
              <w:br/>
              <w:t>до Положення</w:t>
            </w:r>
          </w:p>
        </w:tc>
      </w:tr>
    </w:tbl>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58" w:name="n214"/>
      <w:bookmarkEnd w:id="258"/>
      <w:r w:rsidRPr="00EB4A48">
        <w:rPr>
          <w:rFonts w:ascii="Times New Roman" w:eastAsia="Times New Roman" w:hAnsi="Times New Roman" w:cs="Times New Roman"/>
          <w:b/>
          <w:bCs/>
          <w:color w:val="000000"/>
          <w:sz w:val="28"/>
          <w:szCs w:val="28"/>
          <w:lang w:eastAsia="ru-RU"/>
        </w:rPr>
        <w:t>ЖУРНАЛ </w:t>
      </w:r>
      <w:r w:rsidRPr="00EB4A48">
        <w:rPr>
          <w:rFonts w:ascii="Times New Roman" w:eastAsia="Times New Roman" w:hAnsi="Times New Roman" w:cs="Times New Roman"/>
          <w:color w:val="000000"/>
          <w:sz w:val="24"/>
          <w:szCs w:val="24"/>
          <w:lang w:eastAsia="ru-RU"/>
        </w:rPr>
        <w:br/>
      </w:r>
      <w:proofErr w:type="gramStart"/>
      <w:r w:rsidRPr="00EB4A48">
        <w:rPr>
          <w:rFonts w:ascii="Times New Roman" w:eastAsia="Times New Roman" w:hAnsi="Times New Roman" w:cs="Times New Roman"/>
          <w:b/>
          <w:bCs/>
          <w:color w:val="000000"/>
          <w:sz w:val="28"/>
          <w:szCs w:val="28"/>
          <w:lang w:eastAsia="ru-RU"/>
        </w:rPr>
        <w:t>обл</w:t>
      </w:r>
      <w:proofErr w:type="gramEnd"/>
      <w:r w:rsidRPr="00EB4A48">
        <w:rPr>
          <w:rFonts w:ascii="Times New Roman" w:eastAsia="Times New Roman" w:hAnsi="Times New Roman" w:cs="Times New Roman"/>
          <w:b/>
          <w:bCs/>
          <w:color w:val="000000"/>
          <w:sz w:val="28"/>
          <w:szCs w:val="28"/>
          <w:lang w:eastAsia="ru-RU"/>
        </w:rPr>
        <w:t>іку заяв щодо проведення комплексної психолого-педагогічної оцінки розвитку дитини</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1373"/>
        <w:gridCol w:w="1047"/>
        <w:gridCol w:w="1273"/>
        <w:gridCol w:w="1411"/>
        <w:gridCol w:w="1803"/>
        <w:gridCol w:w="1100"/>
        <w:gridCol w:w="1468"/>
      </w:tblGrid>
      <w:tr w:rsidR="00EB4A48" w:rsidRPr="00EB4A48" w:rsidTr="00EB4A48">
        <w:trPr>
          <w:trHeight w:val="1050"/>
        </w:trPr>
        <w:tc>
          <w:tcPr>
            <w:tcW w:w="1335" w:type="dxa"/>
            <w:tcBorders>
              <w:top w:val="single" w:sz="6" w:space="0" w:color="000000"/>
              <w:left w:val="nil"/>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bookmarkStart w:id="259" w:name="n215"/>
            <w:bookmarkEnd w:id="259"/>
            <w:r w:rsidRPr="00EB4A48">
              <w:rPr>
                <w:rFonts w:ascii="Times New Roman" w:eastAsia="Times New Roman" w:hAnsi="Times New Roman" w:cs="Times New Roman"/>
                <w:sz w:val="24"/>
                <w:szCs w:val="24"/>
                <w:lang w:eastAsia="ru-RU"/>
              </w:rPr>
              <w:t>Порядковий номер</w:t>
            </w:r>
          </w:p>
        </w:tc>
        <w:tc>
          <w:tcPr>
            <w:tcW w:w="172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Дата подання заяви</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sz w:val="24"/>
                <w:szCs w:val="24"/>
                <w:lang w:eastAsia="ru-RU"/>
              </w:rPr>
              <w:t>Пр</w:t>
            </w:r>
            <w:proofErr w:type="gramEnd"/>
            <w:r w:rsidRPr="00EB4A48">
              <w:rPr>
                <w:rFonts w:ascii="Times New Roman" w:eastAsia="Times New Roman" w:hAnsi="Times New Roman" w:cs="Times New Roman"/>
                <w:sz w:val="24"/>
                <w:szCs w:val="24"/>
                <w:lang w:eastAsia="ru-RU"/>
              </w:rPr>
              <w:t>ізвище, ім’я, по батькові дитини</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 xml:space="preserve">Число, місяць та </w:t>
            </w:r>
            <w:proofErr w:type="gramStart"/>
            <w:r w:rsidRPr="00EB4A48">
              <w:rPr>
                <w:rFonts w:ascii="Times New Roman" w:eastAsia="Times New Roman" w:hAnsi="Times New Roman" w:cs="Times New Roman"/>
                <w:sz w:val="24"/>
                <w:szCs w:val="24"/>
                <w:lang w:eastAsia="ru-RU"/>
              </w:rPr>
              <w:t>р</w:t>
            </w:r>
            <w:proofErr w:type="gramEnd"/>
            <w:r w:rsidRPr="00EB4A48">
              <w:rPr>
                <w:rFonts w:ascii="Times New Roman" w:eastAsia="Times New Roman" w:hAnsi="Times New Roman" w:cs="Times New Roman"/>
                <w:sz w:val="24"/>
                <w:szCs w:val="24"/>
                <w:lang w:eastAsia="ru-RU"/>
              </w:rPr>
              <w:t>ік народження дитини</w:t>
            </w:r>
          </w:p>
        </w:tc>
        <w:tc>
          <w:tcPr>
            <w:tcW w:w="3135"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sz w:val="24"/>
                <w:szCs w:val="24"/>
                <w:lang w:eastAsia="ru-RU"/>
              </w:rPr>
              <w:t>Пр</w:t>
            </w:r>
            <w:proofErr w:type="gramEnd"/>
            <w:r w:rsidRPr="00EB4A48">
              <w:rPr>
                <w:rFonts w:ascii="Times New Roman" w:eastAsia="Times New Roman" w:hAnsi="Times New Roman" w:cs="Times New Roman"/>
                <w:sz w:val="24"/>
                <w:szCs w:val="24"/>
                <w:lang w:eastAsia="ru-RU"/>
              </w:rPr>
              <w:t>ізвище, ім’я, по батькові батьків (одного з батьків) або законних представників, які подали заяву</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Причина подання заяви</w:t>
            </w:r>
          </w:p>
        </w:tc>
        <w:tc>
          <w:tcPr>
            <w:tcW w:w="2010" w:type="dxa"/>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Час та дата проведення комплексної оцінки</w:t>
            </w:r>
          </w:p>
        </w:tc>
      </w:tr>
    </w:tbl>
    <w:p w:rsidR="00EB4A48" w:rsidRPr="00EB4A48" w:rsidRDefault="00EB4A48" w:rsidP="00EB4A48">
      <w:pPr>
        <w:shd w:val="clear" w:color="auto" w:fill="FFFFFF"/>
        <w:spacing w:after="0" w:line="240" w:lineRule="auto"/>
        <w:rPr>
          <w:rFonts w:ascii="Times New Roman" w:eastAsia="Times New Roman" w:hAnsi="Times New Roman" w:cs="Times New Roman"/>
          <w:sz w:val="24"/>
          <w:szCs w:val="24"/>
          <w:lang w:eastAsia="ru-RU"/>
        </w:rPr>
      </w:pPr>
      <w:bookmarkStart w:id="260" w:name="n225"/>
      <w:bookmarkEnd w:id="260"/>
      <w:r w:rsidRPr="00EB4A48">
        <w:rPr>
          <w:rFonts w:ascii="Times New Roman" w:eastAsia="Times New Roman" w:hAnsi="Times New Roman" w:cs="Times New Roman"/>
          <w:color w:val="000000"/>
          <w:sz w:val="24"/>
          <w:szCs w:val="24"/>
          <w:lang w:eastAsia="ru-RU"/>
        </w:rPr>
        <w:pict>
          <v:rect id="_x0000_i1030" style="width:0;height:0" o:hralign="center" o:hrstd="t" o:hrnoshade="t" o:hr="t" fillcolor="black" stroked="f"/>
        </w:pict>
      </w:r>
    </w:p>
    <w:tbl>
      <w:tblPr>
        <w:tblW w:w="5000" w:type="pct"/>
        <w:tblCellMar>
          <w:left w:w="0" w:type="dxa"/>
          <w:right w:w="0" w:type="dxa"/>
        </w:tblCellMar>
        <w:tblLook w:val="04A0" w:firstRow="1" w:lastRow="0" w:firstColumn="1" w:lastColumn="0" w:noHBand="0" w:noVBand="1"/>
      </w:tblPr>
      <w:tblGrid>
        <w:gridCol w:w="4355"/>
        <w:gridCol w:w="5006"/>
      </w:tblGrid>
      <w:tr w:rsidR="00EB4A48" w:rsidRPr="00EB4A48" w:rsidTr="00EB4A48">
        <w:tc>
          <w:tcPr>
            <w:tcW w:w="2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bookmarkStart w:id="261" w:name="n216"/>
            <w:bookmarkEnd w:id="261"/>
          </w:p>
        </w:tc>
        <w:tc>
          <w:tcPr>
            <w:tcW w:w="23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Додаток 8 </w:t>
            </w:r>
            <w:r w:rsidRPr="00EB4A48">
              <w:rPr>
                <w:rFonts w:ascii="Times New Roman" w:eastAsia="Times New Roman" w:hAnsi="Times New Roman" w:cs="Times New Roman"/>
                <w:sz w:val="24"/>
                <w:szCs w:val="24"/>
                <w:lang w:eastAsia="ru-RU"/>
              </w:rPr>
              <w:br/>
              <w:t>до Положення</w:t>
            </w:r>
          </w:p>
        </w:tc>
      </w:tr>
    </w:tbl>
    <w:p w:rsidR="00EB4A48" w:rsidRPr="00EB4A48" w:rsidRDefault="00EB4A48" w:rsidP="00EB4A48">
      <w:pPr>
        <w:shd w:val="clear" w:color="auto" w:fill="FFFFFF"/>
        <w:spacing w:before="150" w:after="150" w:line="240" w:lineRule="auto"/>
        <w:ind w:left="225" w:right="225"/>
        <w:jc w:val="center"/>
        <w:rPr>
          <w:rFonts w:ascii="Times New Roman" w:eastAsia="Times New Roman" w:hAnsi="Times New Roman" w:cs="Times New Roman"/>
          <w:color w:val="000000"/>
          <w:sz w:val="24"/>
          <w:szCs w:val="24"/>
          <w:lang w:eastAsia="ru-RU"/>
        </w:rPr>
      </w:pPr>
      <w:bookmarkStart w:id="262" w:name="n217"/>
      <w:bookmarkEnd w:id="262"/>
      <w:r w:rsidRPr="00EB4A48">
        <w:rPr>
          <w:rFonts w:ascii="Times New Roman" w:eastAsia="Times New Roman" w:hAnsi="Times New Roman" w:cs="Times New Roman"/>
          <w:b/>
          <w:bCs/>
          <w:color w:val="000000"/>
          <w:sz w:val="28"/>
          <w:szCs w:val="28"/>
          <w:lang w:eastAsia="ru-RU"/>
        </w:rPr>
        <w:t>ЖУРНАЛ </w:t>
      </w:r>
      <w:r w:rsidRPr="00EB4A48">
        <w:rPr>
          <w:rFonts w:ascii="Times New Roman" w:eastAsia="Times New Roman" w:hAnsi="Times New Roman" w:cs="Times New Roman"/>
          <w:color w:val="000000"/>
          <w:sz w:val="24"/>
          <w:szCs w:val="24"/>
          <w:lang w:eastAsia="ru-RU"/>
        </w:rPr>
        <w:br/>
      </w:r>
      <w:proofErr w:type="gramStart"/>
      <w:r w:rsidRPr="00EB4A48">
        <w:rPr>
          <w:rFonts w:ascii="Times New Roman" w:eastAsia="Times New Roman" w:hAnsi="Times New Roman" w:cs="Times New Roman"/>
          <w:b/>
          <w:bCs/>
          <w:color w:val="000000"/>
          <w:sz w:val="28"/>
          <w:szCs w:val="28"/>
          <w:lang w:eastAsia="ru-RU"/>
        </w:rPr>
        <w:t>обл</w:t>
      </w:r>
      <w:proofErr w:type="gramEnd"/>
      <w:r w:rsidRPr="00EB4A48">
        <w:rPr>
          <w:rFonts w:ascii="Times New Roman" w:eastAsia="Times New Roman" w:hAnsi="Times New Roman" w:cs="Times New Roman"/>
          <w:b/>
          <w:bCs/>
          <w:color w:val="000000"/>
          <w:sz w:val="28"/>
          <w:szCs w:val="28"/>
          <w:lang w:eastAsia="ru-RU"/>
        </w:rPr>
        <w:t>іку висновків про комплексну психолого-педагогічну оцінку розвитку дитини</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691"/>
        <w:gridCol w:w="672"/>
        <w:gridCol w:w="596"/>
        <w:gridCol w:w="682"/>
        <w:gridCol w:w="345"/>
        <w:gridCol w:w="304"/>
        <w:gridCol w:w="611"/>
        <w:gridCol w:w="842"/>
        <w:gridCol w:w="731"/>
        <w:gridCol w:w="526"/>
        <w:gridCol w:w="526"/>
        <w:gridCol w:w="782"/>
        <w:gridCol w:w="692"/>
        <w:gridCol w:w="672"/>
        <w:gridCol w:w="803"/>
      </w:tblGrid>
      <w:tr w:rsidR="00EB4A48" w:rsidRPr="00EB4A48" w:rsidTr="00EB4A48">
        <w:trPr>
          <w:trHeight w:val="570"/>
        </w:trPr>
        <w:tc>
          <w:tcPr>
            <w:tcW w:w="585" w:type="dxa"/>
            <w:vMerge w:val="restart"/>
            <w:tcBorders>
              <w:top w:val="single" w:sz="6" w:space="0" w:color="000000"/>
              <w:left w:val="nil"/>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bookmarkStart w:id="263" w:name="n218"/>
            <w:bookmarkEnd w:id="263"/>
            <w:r w:rsidRPr="00EB4A48">
              <w:rPr>
                <w:rFonts w:ascii="Times New Roman" w:eastAsia="Times New Roman" w:hAnsi="Times New Roman" w:cs="Times New Roman"/>
                <w:color w:val="000000"/>
                <w:sz w:val="16"/>
                <w:szCs w:val="16"/>
                <w:lang w:eastAsia="ru-RU"/>
              </w:rPr>
              <w:t>Порядковий номер</w:t>
            </w:r>
          </w:p>
        </w:tc>
        <w:tc>
          <w:tcPr>
            <w:tcW w:w="115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Дата проведення засідання фахівці</w:t>
            </w:r>
            <w:proofErr w:type="gramStart"/>
            <w:r w:rsidRPr="00EB4A48">
              <w:rPr>
                <w:rFonts w:ascii="Times New Roman" w:eastAsia="Times New Roman" w:hAnsi="Times New Roman" w:cs="Times New Roman"/>
                <w:color w:val="000000"/>
                <w:sz w:val="16"/>
                <w:szCs w:val="16"/>
                <w:lang w:eastAsia="ru-RU"/>
              </w:rPr>
              <w:t>в</w:t>
            </w:r>
            <w:proofErr w:type="gramEnd"/>
            <w:r w:rsidRPr="00EB4A48">
              <w:rPr>
                <w:rFonts w:ascii="Times New Roman" w:eastAsia="Times New Roman" w:hAnsi="Times New Roman" w:cs="Times New Roman"/>
                <w:color w:val="000000"/>
                <w:sz w:val="16"/>
                <w:szCs w:val="16"/>
                <w:lang w:eastAsia="ru-RU"/>
              </w:rPr>
              <w:t>, які провели комплексну оцінку</w:t>
            </w:r>
          </w:p>
        </w:tc>
        <w:tc>
          <w:tcPr>
            <w:tcW w:w="102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color w:val="000000"/>
                <w:sz w:val="16"/>
                <w:szCs w:val="16"/>
                <w:lang w:eastAsia="ru-RU"/>
              </w:rPr>
              <w:t>Пр</w:t>
            </w:r>
            <w:proofErr w:type="gramEnd"/>
            <w:r w:rsidRPr="00EB4A48">
              <w:rPr>
                <w:rFonts w:ascii="Times New Roman" w:eastAsia="Times New Roman" w:hAnsi="Times New Roman" w:cs="Times New Roman"/>
                <w:color w:val="000000"/>
                <w:sz w:val="16"/>
                <w:szCs w:val="16"/>
                <w:lang w:eastAsia="ru-RU"/>
              </w:rPr>
              <w:t>ізвище, ім’я, по батькові дитини</w:t>
            </w:r>
          </w:p>
        </w:tc>
        <w:tc>
          <w:tcPr>
            <w:tcW w:w="115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 xml:space="preserve">Число, місяць та </w:t>
            </w:r>
            <w:proofErr w:type="gramStart"/>
            <w:r w:rsidRPr="00EB4A48">
              <w:rPr>
                <w:rFonts w:ascii="Times New Roman" w:eastAsia="Times New Roman" w:hAnsi="Times New Roman" w:cs="Times New Roman"/>
                <w:color w:val="000000"/>
                <w:sz w:val="16"/>
                <w:szCs w:val="16"/>
                <w:lang w:eastAsia="ru-RU"/>
              </w:rPr>
              <w:t>р</w:t>
            </w:r>
            <w:proofErr w:type="gramEnd"/>
            <w:r w:rsidRPr="00EB4A48">
              <w:rPr>
                <w:rFonts w:ascii="Times New Roman" w:eastAsia="Times New Roman" w:hAnsi="Times New Roman" w:cs="Times New Roman"/>
                <w:color w:val="000000"/>
                <w:sz w:val="16"/>
                <w:szCs w:val="16"/>
                <w:lang w:eastAsia="ru-RU"/>
              </w:rPr>
              <w:t>ік народження дитини</w:t>
            </w:r>
          </w:p>
        </w:tc>
        <w:tc>
          <w:tcPr>
            <w:tcW w:w="2145" w:type="dxa"/>
            <w:gridSpan w:val="3"/>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Інформація про результати комплексної оцінки</w:t>
            </w:r>
          </w:p>
        </w:tc>
        <w:tc>
          <w:tcPr>
            <w:tcW w:w="6825" w:type="dxa"/>
            <w:gridSpan w:val="6"/>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 xml:space="preserve">Рекомендації щодо надання </w:t>
            </w:r>
            <w:proofErr w:type="gramStart"/>
            <w:r w:rsidRPr="00EB4A48">
              <w:rPr>
                <w:rFonts w:ascii="Times New Roman" w:eastAsia="Times New Roman" w:hAnsi="Times New Roman" w:cs="Times New Roman"/>
                <w:color w:val="000000"/>
                <w:sz w:val="16"/>
                <w:szCs w:val="16"/>
                <w:lang w:eastAsia="ru-RU"/>
              </w:rPr>
              <w:t>психолого-педагог</w:t>
            </w:r>
            <w:proofErr w:type="gramEnd"/>
            <w:r w:rsidRPr="00EB4A48">
              <w:rPr>
                <w:rFonts w:ascii="Times New Roman" w:eastAsia="Times New Roman" w:hAnsi="Times New Roman" w:cs="Times New Roman"/>
                <w:color w:val="000000"/>
                <w:sz w:val="16"/>
                <w:szCs w:val="16"/>
                <w:lang w:eastAsia="ru-RU"/>
              </w:rPr>
              <w:t>ічних та корекційно-розвиткових послуг</w:t>
            </w:r>
          </w:p>
        </w:tc>
        <w:tc>
          <w:tcPr>
            <w:tcW w:w="115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color w:val="000000"/>
                <w:sz w:val="16"/>
                <w:szCs w:val="16"/>
                <w:lang w:eastAsia="ru-RU"/>
              </w:rPr>
              <w:t>Пр</w:t>
            </w:r>
            <w:proofErr w:type="gramEnd"/>
            <w:r w:rsidRPr="00EB4A48">
              <w:rPr>
                <w:rFonts w:ascii="Times New Roman" w:eastAsia="Times New Roman" w:hAnsi="Times New Roman" w:cs="Times New Roman"/>
                <w:color w:val="000000"/>
                <w:sz w:val="16"/>
                <w:szCs w:val="16"/>
                <w:lang w:eastAsia="ru-RU"/>
              </w:rPr>
              <w:t>ізвище та ініціали фахівців, які провели комплексну оцінку</w:t>
            </w:r>
          </w:p>
        </w:tc>
        <w:tc>
          <w:tcPr>
            <w:tcW w:w="1020" w:type="dxa"/>
            <w:vMerge w:val="restart"/>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color w:val="000000"/>
                <w:sz w:val="16"/>
                <w:szCs w:val="16"/>
                <w:lang w:eastAsia="ru-RU"/>
              </w:rPr>
              <w:t>Пр</w:t>
            </w:r>
            <w:proofErr w:type="gramEnd"/>
            <w:r w:rsidRPr="00EB4A48">
              <w:rPr>
                <w:rFonts w:ascii="Times New Roman" w:eastAsia="Times New Roman" w:hAnsi="Times New Roman" w:cs="Times New Roman"/>
                <w:color w:val="000000"/>
                <w:sz w:val="16"/>
                <w:szCs w:val="16"/>
                <w:lang w:eastAsia="ru-RU"/>
              </w:rPr>
              <w:t>ізвище, ініціали, найменування посади особи, відповідальної за оформлення висновку про комплексну оцінку</w:t>
            </w:r>
          </w:p>
        </w:tc>
      </w:tr>
      <w:tr w:rsidR="00EB4A48" w:rsidRPr="00EB4A48" w:rsidTr="00EB4A48">
        <w:trPr>
          <w:trHeight w:val="15"/>
        </w:trPr>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1020"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наявність особливих освітніх потреб</w:t>
            </w:r>
          </w:p>
        </w:tc>
        <w:tc>
          <w:tcPr>
            <w:tcW w:w="102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категорія особливих освітніх потреб</w:t>
            </w:r>
          </w:p>
        </w:tc>
        <w:tc>
          <w:tcPr>
            <w:tcW w:w="87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індивідуальний навчальний план</w:t>
            </w:r>
          </w:p>
        </w:tc>
        <w:tc>
          <w:tcPr>
            <w:tcW w:w="115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 xml:space="preserve">напрями надання </w:t>
            </w:r>
            <w:proofErr w:type="gramStart"/>
            <w:r w:rsidRPr="00EB4A48">
              <w:rPr>
                <w:rFonts w:ascii="Times New Roman" w:eastAsia="Times New Roman" w:hAnsi="Times New Roman" w:cs="Times New Roman"/>
                <w:color w:val="000000"/>
                <w:sz w:val="16"/>
                <w:szCs w:val="16"/>
                <w:lang w:eastAsia="ru-RU"/>
              </w:rPr>
              <w:t>психолого-педагог</w:t>
            </w:r>
            <w:proofErr w:type="gramEnd"/>
            <w:r w:rsidRPr="00EB4A48">
              <w:rPr>
                <w:rFonts w:ascii="Times New Roman" w:eastAsia="Times New Roman" w:hAnsi="Times New Roman" w:cs="Times New Roman"/>
                <w:color w:val="000000"/>
                <w:sz w:val="16"/>
                <w:szCs w:val="16"/>
                <w:lang w:eastAsia="ru-RU"/>
              </w:rPr>
              <w:t>ічних та корекційно-розвиткових послуг</w:t>
            </w:r>
          </w:p>
        </w:tc>
        <w:tc>
          <w:tcPr>
            <w:tcW w:w="87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асистент вчителя</w:t>
            </w:r>
          </w:p>
        </w:tc>
        <w:tc>
          <w:tcPr>
            <w:tcW w:w="87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асистент дитини</w:t>
            </w:r>
          </w:p>
        </w:tc>
        <w:tc>
          <w:tcPr>
            <w:tcW w:w="129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найменування необхідного корекційного обладнання</w:t>
            </w:r>
          </w:p>
        </w:tc>
        <w:tc>
          <w:tcPr>
            <w:tcW w:w="1155"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15" w:lineRule="atLeast"/>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запланована дата проведення повторної оцінки</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r>
      <w:tr w:rsidR="00EB4A48" w:rsidRPr="00EB4A48" w:rsidTr="00EB4A48">
        <w:tc>
          <w:tcPr>
            <w:tcW w:w="0" w:type="auto"/>
            <w:vMerge/>
            <w:tcBorders>
              <w:top w:val="single" w:sz="6" w:space="0" w:color="000000"/>
              <w:left w:val="nil"/>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color w:val="000000"/>
                <w:sz w:val="16"/>
                <w:szCs w:val="16"/>
                <w:lang w:eastAsia="ru-RU"/>
              </w:rPr>
              <w:t>так</w:t>
            </w:r>
          </w:p>
        </w:tc>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proofErr w:type="gramStart"/>
            <w:r w:rsidRPr="00EB4A48">
              <w:rPr>
                <w:rFonts w:ascii="Times New Roman" w:eastAsia="Times New Roman" w:hAnsi="Times New Roman" w:cs="Times New Roman"/>
                <w:color w:val="000000"/>
                <w:sz w:val="16"/>
                <w:szCs w:val="16"/>
                <w:lang w:eastAsia="ru-RU"/>
              </w:rPr>
              <w:t>н</w:t>
            </w:r>
            <w:proofErr w:type="gramEnd"/>
            <w:r w:rsidRPr="00EB4A48">
              <w:rPr>
                <w:rFonts w:ascii="Times New Roman" w:eastAsia="Times New Roman" w:hAnsi="Times New Roman" w:cs="Times New Roman"/>
                <w:color w:val="000000"/>
                <w:sz w:val="16"/>
                <w:szCs w:val="16"/>
                <w:lang w:eastAsia="ru-RU"/>
              </w:rPr>
              <w:t>і</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000000"/>
              <w:left w:val="single" w:sz="6" w:space="0" w:color="000000"/>
              <w:bottom w:val="single" w:sz="6" w:space="0" w:color="000000"/>
              <w:right w:val="nil"/>
            </w:tcBorders>
            <w:shd w:val="clear" w:color="auto" w:fill="auto"/>
            <w:hideMark/>
          </w:tcPr>
          <w:p w:rsidR="00EB4A48" w:rsidRPr="00EB4A48" w:rsidRDefault="00EB4A48" w:rsidP="00EB4A48">
            <w:pPr>
              <w:spacing w:after="0" w:line="240" w:lineRule="auto"/>
              <w:rPr>
                <w:rFonts w:ascii="Times New Roman" w:eastAsia="Times New Roman" w:hAnsi="Times New Roman" w:cs="Times New Roman"/>
                <w:sz w:val="24"/>
                <w:szCs w:val="24"/>
                <w:lang w:eastAsia="ru-RU"/>
              </w:rPr>
            </w:pP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4" w:name="n310"/>
      <w:bookmarkEnd w:id="264"/>
      <w:r w:rsidRPr="00EB4A48">
        <w:rPr>
          <w:rFonts w:ascii="Times New Roman" w:eastAsia="Times New Roman" w:hAnsi="Times New Roman" w:cs="Times New Roman"/>
          <w:i/>
          <w:iCs/>
          <w:color w:val="000000"/>
          <w:sz w:val="24"/>
          <w:szCs w:val="24"/>
          <w:lang w:eastAsia="ru-RU"/>
        </w:rPr>
        <w:lastRenderedPageBreak/>
        <w:t>{Додаток 8 із змінами, внесеними згідно з Постановою КМ </w:t>
      </w:r>
      <w:hyperlink r:id="rId77" w:anchor="n184" w:tgtFrame="_blank" w:history="1">
        <w:r w:rsidRPr="00EB4A48">
          <w:rPr>
            <w:rFonts w:ascii="Times New Roman" w:eastAsia="Times New Roman" w:hAnsi="Times New Roman" w:cs="Times New Roman"/>
            <w:i/>
            <w:iCs/>
            <w:color w:val="000099"/>
            <w:sz w:val="24"/>
            <w:szCs w:val="24"/>
            <w:u w:val="single"/>
            <w:lang w:eastAsia="ru-RU"/>
          </w:rPr>
          <w:t>№ 617 від 22.08.2018</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00" w:afterAutospacing="1" w:line="240" w:lineRule="auto"/>
        <w:rPr>
          <w:rFonts w:ascii="Times New Roman" w:eastAsia="Times New Roman" w:hAnsi="Times New Roman" w:cs="Times New Roman"/>
          <w:color w:val="000000"/>
          <w:sz w:val="24"/>
          <w:szCs w:val="24"/>
          <w:lang w:eastAsia="ru-RU"/>
        </w:rPr>
      </w:pPr>
      <w:bookmarkStart w:id="265" w:name="n219"/>
      <w:bookmarkEnd w:id="265"/>
    </w:p>
    <w:p w:rsidR="00EB4A48" w:rsidRPr="00EB4A48" w:rsidRDefault="00EB4A48" w:rsidP="00EB4A48">
      <w:pPr>
        <w:shd w:val="clear" w:color="auto" w:fill="FFFFFF"/>
        <w:spacing w:after="0" w:line="240" w:lineRule="auto"/>
        <w:rPr>
          <w:rFonts w:ascii="Arial" w:eastAsia="Times New Roman" w:hAnsi="Arial" w:cs="Arial"/>
          <w:color w:val="292B2C"/>
          <w:sz w:val="26"/>
          <w:szCs w:val="26"/>
          <w:lang w:eastAsia="ru-RU"/>
        </w:rPr>
      </w:pPr>
      <w:r w:rsidRPr="00EB4A48">
        <w:rPr>
          <w:rFonts w:ascii="Arial" w:eastAsia="Times New Roman" w:hAnsi="Arial" w:cs="Arial"/>
          <w:color w:val="292B2C"/>
          <w:sz w:val="26"/>
          <w:szCs w:val="26"/>
          <w:lang w:eastAsia="ru-RU"/>
        </w:rPr>
        <w:pict>
          <v:rect id="_x0000_i1031" style="width:0;height:0" o:hralign="center" o:hrstd="t" o:hrnoshade="t" o:hr="t" fillcolor="black" stroked="f"/>
        </w:pict>
      </w:r>
    </w:p>
    <w:p w:rsidR="00EB4A48" w:rsidRPr="00EB4A48" w:rsidRDefault="00EB4A48" w:rsidP="00EB4A48">
      <w:pPr>
        <w:shd w:val="clear" w:color="auto" w:fill="222222"/>
        <w:spacing w:after="60" w:line="240" w:lineRule="auto"/>
        <w:jc w:val="center"/>
        <w:textAlignment w:val="center"/>
        <w:rPr>
          <w:rFonts w:ascii="Arial" w:eastAsia="Times New Roman" w:hAnsi="Arial" w:cs="Arial"/>
          <w:color w:val="FFFFFF"/>
          <w:sz w:val="20"/>
          <w:szCs w:val="20"/>
          <w:lang w:eastAsia="ru-RU"/>
        </w:rPr>
      </w:pPr>
      <w:bookmarkStart w:id="266" w:name="_GoBack"/>
      <w:bookmarkEnd w:id="266"/>
      <w:r w:rsidRPr="00EB4A48">
        <w:rPr>
          <w:rFonts w:ascii="Arial" w:eastAsia="Times New Roman" w:hAnsi="Arial" w:cs="Arial"/>
          <w:color w:val="FFFFFF"/>
          <w:sz w:val="20"/>
          <w:szCs w:val="20"/>
          <w:lang w:eastAsia="ru-RU"/>
        </w:rPr>
        <w:br/>
        <w:t>в</w:t>
      </w:r>
    </w:p>
    <w:tbl>
      <w:tblPr>
        <w:tblW w:w="5000" w:type="pct"/>
        <w:tblCellMar>
          <w:left w:w="0" w:type="dxa"/>
          <w:right w:w="0" w:type="dxa"/>
        </w:tblCellMar>
        <w:tblLook w:val="04A0" w:firstRow="1" w:lastRow="0" w:firstColumn="1" w:lastColumn="0" w:noHBand="0" w:noVBand="1"/>
      </w:tblPr>
      <w:tblGrid>
        <w:gridCol w:w="9361"/>
      </w:tblGrid>
      <w:tr w:rsidR="00EB4A48" w:rsidRPr="00EB4A48" w:rsidTr="00EB4A48">
        <w:tc>
          <w:tcPr>
            <w:tcW w:w="3000" w:type="pct"/>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b/>
                <w:bCs/>
                <w:color w:val="000000"/>
                <w:sz w:val="24"/>
                <w:szCs w:val="24"/>
                <w:lang w:eastAsia="ru-RU"/>
              </w:rPr>
              <w:t>ЗАТВЕРДЖЕНО </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b/>
                <w:bCs/>
                <w:color w:val="000000"/>
                <w:sz w:val="24"/>
                <w:szCs w:val="24"/>
                <w:lang w:eastAsia="ru-RU"/>
              </w:rPr>
              <w:t>постановою Кабінету Міні</w:t>
            </w:r>
            <w:proofErr w:type="gramStart"/>
            <w:r w:rsidRPr="00EB4A48">
              <w:rPr>
                <w:rFonts w:ascii="Times New Roman" w:eastAsia="Times New Roman" w:hAnsi="Times New Roman" w:cs="Times New Roman"/>
                <w:b/>
                <w:bCs/>
                <w:color w:val="000000"/>
                <w:sz w:val="24"/>
                <w:szCs w:val="24"/>
                <w:lang w:eastAsia="ru-RU"/>
              </w:rPr>
              <w:t>стр</w:t>
            </w:r>
            <w:proofErr w:type="gramEnd"/>
            <w:r w:rsidRPr="00EB4A48">
              <w:rPr>
                <w:rFonts w:ascii="Times New Roman" w:eastAsia="Times New Roman" w:hAnsi="Times New Roman" w:cs="Times New Roman"/>
                <w:b/>
                <w:bCs/>
                <w:color w:val="000000"/>
                <w:sz w:val="24"/>
                <w:szCs w:val="24"/>
                <w:lang w:eastAsia="ru-RU"/>
              </w:rPr>
              <w:t>ів України </w:t>
            </w:r>
            <w:r w:rsidRPr="00EB4A48">
              <w:rPr>
                <w:rFonts w:ascii="Times New Roman" w:eastAsia="Times New Roman" w:hAnsi="Times New Roman" w:cs="Times New Roman"/>
                <w:sz w:val="24"/>
                <w:szCs w:val="24"/>
                <w:lang w:eastAsia="ru-RU"/>
              </w:rPr>
              <w:br/>
            </w:r>
            <w:r w:rsidRPr="00EB4A48">
              <w:rPr>
                <w:rFonts w:ascii="Times New Roman" w:eastAsia="Times New Roman" w:hAnsi="Times New Roman" w:cs="Times New Roman"/>
                <w:b/>
                <w:bCs/>
                <w:color w:val="000000"/>
                <w:sz w:val="24"/>
                <w:szCs w:val="24"/>
                <w:lang w:eastAsia="ru-RU"/>
              </w:rPr>
              <w:t>від 22 серпня 2018 р. № 617</w:t>
            </w:r>
          </w:p>
        </w:tc>
      </w:tr>
    </w:tbl>
    <w:p w:rsidR="00EB4A48" w:rsidRPr="00EB4A48" w:rsidRDefault="00EB4A48" w:rsidP="00EB4A48">
      <w:pPr>
        <w:shd w:val="clear" w:color="auto" w:fill="FFFFFF"/>
        <w:spacing w:before="300" w:after="450" w:line="240" w:lineRule="auto"/>
        <w:ind w:left="450" w:right="450"/>
        <w:jc w:val="center"/>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b/>
          <w:bCs/>
          <w:color w:val="000000"/>
          <w:sz w:val="32"/>
          <w:szCs w:val="32"/>
          <w:lang w:eastAsia="ru-RU"/>
        </w:rPr>
        <w:t>ЗМІНИ, </w:t>
      </w:r>
      <w:r w:rsidRPr="00EB4A48">
        <w:rPr>
          <w:rFonts w:ascii="Times New Roman" w:eastAsia="Times New Roman" w:hAnsi="Times New Roman" w:cs="Times New Roman"/>
          <w:color w:val="000000"/>
          <w:sz w:val="24"/>
          <w:szCs w:val="24"/>
          <w:lang w:eastAsia="ru-RU"/>
        </w:rPr>
        <w:br/>
      </w:r>
      <w:r w:rsidRPr="00EB4A48">
        <w:rPr>
          <w:rFonts w:ascii="Times New Roman" w:eastAsia="Times New Roman" w:hAnsi="Times New Roman" w:cs="Times New Roman"/>
          <w:b/>
          <w:bCs/>
          <w:color w:val="000000"/>
          <w:sz w:val="32"/>
          <w:szCs w:val="32"/>
          <w:lang w:eastAsia="ru-RU"/>
        </w:rPr>
        <w:t>що вносяться до постанов Кабінету Міні</w:t>
      </w:r>
      <w:proofErr w:type="gramStart"/>
      <w:r w:rsidRPr="00EB4A48">
        <w:rPr>
          <w:rFonts w:ascii="Times New Roman" w:eastAsia="Times New Roman" w:hAnsi="Times New Roman" w:cs="Times New Roman"/>
          <w:b/>
          <w:bCs/>
          <w:color w:val="000000"/>
          <w:sz w:val="32"/>
          <w:szCs w:val="32"/>
          <w:lang w:eastAsia="ru-RU"/>
        </w:rPr>
        <w:t>стр</w:t>
      </w:r>
      <w:proofErr w:type="gramEnd"/>
      <w:r w:rsidRPr="00EB4A48">
        <w:rPr>
          <w:rFonts w:ascii="Times New Roman" w:eastAsia="Times New Roman" w:hAnsi="Times New Roman" w:cs="Times New Roman"/>
          <w:b/>
          <w:bCs/>
          <w:color w:val="000000"/>
          <w:sz w:val="32"/>
          <w:szCs w:val="32"/>
          <w:lang w:eastAsia="ru-RU"/>
        </w:rPr>
        <w:t>ів України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 У </w:t>
      </w:r>
      <w:hyperlink r:id="rId78" w:anchor="n33" w:tgtFrame="_blank" w:history="1">
        <w:r w:rsidRPr="00EB4A48">
          <w:rPr>
            <w:rFonts w:ascii="Times New Roman" w:eastAsia="Times New Roman" w:hAnsi="Times New Roman" w:cs="Times New Roman"/>
            <w:color w:val="000099"/>
            <w:sz w:val="24"/>
            <w:szCs w:val="24"/>
            <w:u w:val="single"/>
            <w:lang w:eastAsia="ru-RU"/>
          </w:rPr>
          <w:t>додатку</w:t>
        </w:r>
      </w:hyperlink>
      <w:r w:rsidRPr="00EB4A48">
        <w:rPr>
          <w:rFonts w:ascii="Times New Roman" w:eastAsia="Times New Roman" w:hAnsi="Times New Roman" w:cs="Times New Roman"/>
          <w:color w:val="000000"/>
          <w:sz w:val="24"/>
          <w:szCs w:val="24"/>
          <w:lang w:eastAsia="ru-RU"/>
        </w:rPr>
        <w:t> до Порядку надання щорічної основної відпустки тривалістю до 56 календарних днів керівним працівникам навчальних закладів та установ освіти, навчальних (педагогічних) частин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 xml:space="preserve">ідрозділів) інших установ і закладів, педагогічним, науково-педагогічним працівникам та науковим працівникам, затвердженого постановою Кабінету Міністрів України від 14 квітня 1997 р. № 346 (Офіційний </w:t>
      </w:r>
      <w:proofErr w:type="gramStart"/>
      <w:r w:rsidRPr="00EB4A48">
        <w:rPr>
          <w:rFonts w:ascii="Times New Roman" w:eastAsia="Times New Roman" w:hAnsi="Times New Roman" w:cs="Times New Roman"/>
          <w:color w:val="000000"/>
          <w:sz w:val="24"/>
          <w:szCs w:val="24"/>
          <w:lang w:eastAsia="ru-RU"/>
        </w:rPr>
        <w:t>вісник</w:t>
      </w:r>
      <w:proofErr w:type="gramEnd"/>
      <w:r w:rsidRPr="00EB4A48">
        <w:rPr>
          <w:rFonts w:ascii="Times New Roman" w:eastAsia="Times New Roman" w:hAnsi="Times New Roman" w:cs="Times New Roman"/>
          <w:color w:val="000000"/>
          <w:sz w:val="24"/>
          <w:szCs w:val="24"/>
          <w:lang w:eastAsia="ru-RU"/>
        </w:rPr>
        <w:t xml:space="preserve"> України, 1997 р., число 16, с. 73; 2001 р., № 13, ст. 550):</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 </w:t>
      </w:r>
      <w:hyperlink r:id="rId79" w:anchor="n34" w:tgtFrame="_blank" w:history="1">
        <w:r w:rsidRPr="00EB4A48">
          <w:rPr>
            <w:rFonts w:ascii="Times New Roman" w:eastAsia="Times New Roman" w:hAnsi="Times New Roman" w:cs="Times New Roman"/>
            <w:color w:val="000099"/>
            <w:sz w:val="24"/>
            <w:szCs w:val="24"/>
            <w:u w:val="single"/>
            <w:lang w:eastAsia="ru-RU"/>
          </w:rPr>
          <w:t>розділ IV</w:t>
        </w:r>
      </w:hyperlink>
      <w:r w:rsidRPr="00EB4A48">
        <w:rPr>
          <w:rFonts w:ascii="Times New Roman" w:eastAsia="Times New Roman" w:hAnsi="Times New Roman" w:cs="Times New Roman"/>
          <w:color w:val="000000"/>
          <w:sz w:val="24"/>
          <w:szCs w:val="24"/>
          <w:lang w:eastAsia="ru-RU"/>
        </w:rPr>
        <w:t>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ісля позиції “Завідувач (начальник) навчально-виробничої (навчальної) майстерні” доповнити такою позицією:</w:t>
      </w:r>
    </w:p>
    <w:tbl>
      <w:tblPr>
        <w:tblW w:w="5000" w:type="pct"/>
        <w:tblCellMar>
          <w:top w:w="15" w:type="dxa"/>
          <w:left w:w="15" w:type="dxa"/>
          <w:bottom w:w="15" w:type="dxa"/>
          <w:right w:w="15" w:type="dxa"/>
        </w:tblCellMar>
        <w:tblLook w:val="04A0" w:firstRow="1" w:lastRow="0" w:firstColumn="1" w:lastColumn="0" w:noHBand="0" w:noVBand="1"/>
      </w:tblPr>
      <w:tblGrid>
        <w:gridCol w:w="6111"/>
        <w:gridCol w:w="3274"/>
      </w:tblGrid>
      <w:tr w:rsidR="00EB4A48" w:rsidRPr="00EB4A48" w:rsidTr="00EB4A48">
        <w:tc>
          <w:tcPr>
            <w:tcW w:w="862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 xml:space="preserve">"Завідувач ресурсного центру </w:t>
            </w:r>
            <w:proofErr w:type="gramStart"/>
            <w:r w:rsidRPr="00EB4A48">
              <w:rPr>
                <w:rFonts w:ascii="Times New Roman" w:eastAsia="Times New Roman" w:hAnsi="Times New Roman" w:cs="Times New Roman"/>
                <w:sz w:val="24"/>
                <w:szCs w:val="24"/>
                <w:lang w:eastAsia="ru-RU"/>
              </w:rPr>
              <w:t>п</w:t>
            </w:r>
            <w:proofErr w:type="gramEnd"/>
            <w:r w:rsidRPr="00EB4A48">
              <w:rPr>
                <w:rFonts w:ascii="Times New Roman" w:eastAsia="Times New Roman" w:hAnsi="Times New Roman" w:cs="Times New Roman"/>
                <w:sz w:val="24"/>
                <w:szCs w:val="24"/>
                <w:lang w:eastAsia="ru-RU"/>
              </w:rPr>
              <w:t>ідтримки інклюзивної освіти</w:t>
            </w:r>
          </w:p>
        </w:tc>
        <w:tc>
          <w:tcPr>
            <w:tcW w:w="475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42";</w:t>
            </w: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 у </w:t>
      </w:r>
      <w:hyperlink r:id="rId80" w:anchor="n34" w:tgtFrame="_blank" w:history="1">
        <w:r w:rsidRPr="00EB4A48">
          <w:rPr>
            <w:rFonts w:ascii="Times New Roman" w:eastAsia="Times New Roman" w:hAnsi="Times New Roman" w:cs="Times New Roman"/>
            <w:color w:val="000099"/>
            <w:sz w:val="24"/>
            <w:szCs w:val="24"/>
            <w:u w:val="single"/>
            <w:lang w:eastAsia="ru-RU"/>
          </w:rPr>
          <w:t>розділі VI</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назву розділу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“VI. “Інші заклади освіти та установи, що провадять освітню діяльність”;</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ісля позиції “Завідувач логопедичного пункту” доповнити такими позиціями:</w:t>
      </w:r>
    </w:p>
    <w:tbl>
      <w:tblPr>
        <w:tblW w:w="5000" w:type="pct"/>
        <w:tblCellMar>
          <w:top w:w="15" w:type="dxa"/>
          <w:left w:w="15" w:type="dxa"/>
          <w:bottom w:w="15" w:type="dxa"/>
          <w:right w:w="15" w:type="dxa"/>
        </w:tblCellMar>
        <w:tblLook w:val="04A0" w:firstRow="1" w:lastRow="0" w:firstColumn="1" w:lastColumn="0" w:noHBand="0" w:noVBand="1"/>
      </w:tblPr>
      <w:tblGrid>
        <w:gridCol w:w="6211"/>
        <w:gridCol w:w="3174"/>
      </w:tblGrid>
      <w:tr w:rsidR="00EB4A48" w:rsidRPr="00EB4A48" w:rsidTr="00EB4A48">
        <w:tc>
          <w:tcPr>
            <w:tcW w:w="862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“Керівник (директор) інклюзивно-ресурсного центру</w:t>
            </w:r>
          </w:p>
        </w:tc>
        <w:tc>
          <w:tcPr>
            <w:tcW w:w="475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56</w:t>
            </w:r>
          </w:p>
        </w:tc>
      </w:tr>
      <w:tr w:rsidR="00EB4A48" w:rsidRPr="00EB4A48" w:rsidTr="00EB4A48">
        <w:tc>
          <w:tcPr>
            <w:tcW w:w="862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Вчитель-дефектолог (вчитель-логопед, олігофренопедагог, сурдопедагог, тифлопедагог), практичний психолог, вчитель-реабілітолог інклюзивно-ресурсного центру</w:t>
            </w:r>
          </w:p>
        </w:tc>
        <w:tc>
          <w:tcPr>
            <w:tcW w:w="475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56";</w:t>
            </w: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 У </w:t>
      </w:r>
      <w:hyperlink r:id="rId81" w:tgtFrame="_blank" w:history="1">
        <w:r w:rsidRPr="00EB4A48">
          <w:rPr>
            <w:rFonts w:ascii="Times New Roman" w:eastAsia="Times New Roman" w:hAnsi="Times New Roman" w:cs="Times New Roman"/>
            <w:color w:val="000099"/>
            <w:sz w:val="24"/>
            <w:szCs w:val="24"/>
            <w:u w:val="single"/>
            <w:lang w:eastAsia="ru-RU"/>
          </w:rPr>
          <w:t>переліку посад педагогічних та науково-педагогічних працівників</w:t>
        </w:r>
      </w:hyperlink>
      <w:r w:rsidRPr="00EB4A48">
        <w:rPr>
          <w:rFonts w:ascii="Times New Roman" w:eastAsia="Times New Roman" w:hAnsi="Times New Roman" w:cs="Times New Roman"/>
          <w:color w:val="000000"/>
          <w:sz w:val="24"/>
          <w:szCs w:val="24"/>
          <w:lang w:eastAsia="ru-RU"/>
        </w:rPr>
        <w:t>, затвердженому постановою Кабінету Міні</w:t>
      </w:r>
      <w:proofErr w:type="gramStart"/>
      <w:r w:rsidRPr="00EB4A48">
        <w:rPr>
          <w:rFonts w:ascii="Times New Roman" w:eastAsia="Times New Roman" w:hAnsi="Times New Roman" w:cs="Times New Roman"/>
          <w:color w:val="000000"/>
          <w:sz w:val="24"/>
          <w:szCs w:val="24"/>
          <w:lang w:eastAsia="ru-RU"/>
        </w:rPr>
        <w:t>стр</w:t>
      </w:r>
      <w:proofErr w:type="gramEnd"/>
      <w:r w:rsidRPr="00EB4A48">
        <w:rPr>
          <w:rFonts w:ascii="Times New Roman" w:eastAsia="Times New Roman" w:hAnsi="Times New Roman" w:cs="Times New Roman"/>
          <w:color w:val="000000"/>
          <w:sz w:val="24"/>
          <w:szCs w:val="24"/>
          <w:lang w:eastAsia="ru-RU"/>
        </w:rPr>
        <w:t xml:space="preserve">ів України від 14 червня 2000 р. № 963 (Офіційний вісник України, 2000 р., № 24, ст. 1015; 2004 р., № 2, ст. 58; 2005 р., № 48, ст. 3013; 2006 р., № 8, ст. 454; 2007 р., № 48, ст. 1972; 2016 р., № 16, ст. 626, № 35, ст. 1360), абзац перший розділу “Посади педагогічних працівників”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ісля слів “психолого-медико-педагогічної консультації” доповнити словами “, інклюзивно-ресурсного центру, ресурсного центру підтримки інклюзивної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3. </w:t>
      </w:r>
      <w:hyperlink r:id="rId82" w:anchor="n125" w:tgtFrame="_blank" w:history="1">
        <w:proofErr w:type="gramStart"/>
        <w:r w:rsidRPr="00EB4A48">
          <w:rPr>
            <w:rFonts w:ascii="Times New Roman" w:eastAsia="Times New Roman" w:hAnsi="Times New Roman" w:cs="Times New Roman"/>
            <w:color w:val="000099"/>
            <w:sz w:val="24"/>
            <w:szCs w:val="24"/>
            <w:u w:val="single"/>
            <w:lang w:eastAsia="ru-RU"/>
          </w:rPr>
          <w:t>П</w:t>
        </w:r>
        <w:proofErr w:type="gramEnd"/>
        <w:r w:rsidRPr="00EB4A48">
          <w:rPr>
            <w:rFonts w:ascii="Times New Roman" w:eastAsia="Times New Roman" w:hAnsi="Times New Roman" w:cs="Times New Roman"/>
            <w:color w:val="000099"/>
            <w:sz w:val="24"/>
            <w:szCs w:val="24"/>
            <w:u w:val="single"/>
            <w:lang w:eastAsia="ru-RU"/>
          </w:rPr>
          <w:t>ідрозділ 2</w:t>
        </w:r>
      </w:hyperlink>
      <w:r w:rsidRPr="00EB4A48">
        <w:rPr>
          <w:rFonts w:ascii="Times New Roman" w:eastAsia="Times New Roman" w:hAnsi="Times New Roman" w:cs="Times New Roman"/>
          <w:color w:val="000000"/>
          <w:sz w:val="24"/>
          <w:szCs w:val="24"/>
          <w:lang w:eastAsia="ru-RU"/>
        </w:rPr>
        <w:t xml:space="preserve"> розділу I додатка 2 до постанови Кабінету Міністрів України від 30 серпня 2002 р. № 1298 “Про оплату праці працівників на основі Єдиної тарифної сітки розрядів і коефіцієнтів з оплати праці працівників установ, закладів та організацій </w:t>
      </w:r>
      <w:r w:rsidRPr="00EB4A48">
        <w:rPr>
          <w:rFonts w:ascii="Times New Roman" w:eastAsia="Times New Roman" w:hAnsi="Times New Roman" w:cs="Times New Roman"/>
          <w:color w:val="000000"/>
          <w:sz w:val="24"/>
          <w:szCs w:val="24"/>
          <w:lang w:eastAsia="ru-RU"/>
        </w:rPr>
        <w:lastRenderedPageBreak/>
        <w:t xml:space="preserve">окремих галузей бюджетної сфери” (Офіційний вісник України, 2002 р., № 36, ст. 1699, № 52, ст. 2389; 2005 р., № 40, ст. 2544; 2017 р., № 1, ст. 6)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ісля позиції</w:t>
      </w:r>
    </w:p>
    <w:tbl>
      <w:tblPr>
        <w:tblW w:w="5000" w:type="pct"/>
        <w:tblCellMar>
          <w:top w:w="15" w:type="dxa"/>
          <w:left w:w="15" w:type="dxa"/>
          <w:bottom w:w="15" w:type="dxa"/>
          <w:right w:w="15" w:type="dxa"/>
        </w:tblCellMar>
        <w:tblLook w:val="04A0" w:firstRow="1" w:lastRow="0" w:firstColumn="1" w:lastColumn="0" w:noHBand="0" w:noVBand="1"/>
      </w:tblPr>
      <w:tblGrid>
        <w:gridCol w:w="6044"/>
        <w:gridCol w:w="3341"/>
      </w:tblGrid>
      <w:tr w:rsidR="00EB4A48" w:rsidRPr="00EB4A48" w:rsidTr="00EB4A48">
        <w:tc>
          <w:tcPr>
            <w:tcW w:w="850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"Завідувач психолого-медико-педагогічної консультації</w:t>
            </w:r>
          </w:p>
        </w:tc>
        <w:tc>
          <w:tcPr>
            <w:tcW w:w="4890"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15"</w:t>
            </w: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доповнити такими позиціями:</w:t>
      </w:r>
    </w:p>
    <w:tbl>
      <w:tblPr>
        <w:tblW w:w="5000" w:type="pct"/>
        <w:tblCellMar>
          <w:top w:w="15" w:type="dxa"/>
          <w:left w:w="15" w:type="dxa"/>
          <w:bottom w:w="15" w:type="dxa"/>
          <w:right w:w="15" w:type="dxa"/>
        </w:tblCellMar>
        <w:tblLook w:val="04A0" w:firstRow="1" w:lastRow="0" w:firstColumn="1" w:lastColumn="0" w:noHBand="0" w:noVBand="1"/>
      </w:tblPr>
      <w:tblGrid>
        <w:gridCol w:w="6029"/>
        <w:gridCol w:w="3356"/>
      </w:tblGrid>
      <w:tr w:rsidR="00EB4A48" w:rsidRPr="00EB4A48" w:rsidTr="00EB4A48">
        <w:tc>
          <w:tcPr>
            <w:tcW w:w="850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“Керівник (директор) інклюзивно-ресурсного центру</w:t>
            </w:r>
          </w:p>
        </w:tc>
        <w:tc>
          <w:tcPr>
            <w:tcW w:w="4890"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15</w:t>
            </w:r>
          </w:p>
        </w:tc>
      </w:tr>
      <w:tr w:rsidR="00EB4A48" w:rsidRPr="00EB4A48" w:rsidTr="00EB4A48">
        <w:tc>
          <w:tcPr>
            <w:tcW w:w="8505"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 xml:space="preserve">Завідувач ресурсного центру </w:t>
            </w:r>
            <w:proofErr w:type="gramStart"/>
            <w:r w:rsidRPr="00EB4A48">
              <w:rPr>
                <w:rFonts w:ascii="Times New Roman" w:eastAsia="Times New Roman" w:hAnsi="Times New Roman" w:cs="Times New Roman"/>
                <w:sz w:val="24"/>
                <w:szCs w:val="24"/>
                <w:lang w:eastAsia="ru-RU"/>
              </w:rPr>
              <w:t>п</w:t>
            </w:r>
            <w:proofErr w:type="gramEnd"/>
            <w:r w:rsidRPr="00EB4A48">
              <w:rPr>
                <w:rFonts w:ascii="Times New Roman" w:eastAsia="Times New Roman" w:hAnsi="Times New Roman" w:cs="Times New Roman"/>
                <w:sz w:val="24"/>
                <w:szCs w:val="24"/>
                <w:lang w:eastAsia="ru-RU"/>
              </w:rPr>
              <w:t>ідтримки інклюзивної освіти</w:t>
            </w:r>
          </w:p>
        </w:tc>
        <w:tc>
          <w:tcPr>
            <w:tcW w:w="4890" w:type="dxa"/>
            <w:tcBorders>
              <w:top w:val="single" w:sz="2" w:space="0" w:color="auto"/>
              <w:left w:val="single" w:sz="2" w:space="0" w:color="auto"/>
              <w:bottom w:val="single" w:sz="2" w:space="0" w:color="auto"/>
              <w:right w:val="single" w:sz="2" w:space="0" w:color="auto"/>
            </w:tcBorders>
            <w:shd w:val="clear" w:color="auto" w:fill="auto"/>
            <w:hideMark/>
          </w:tcPr>
          <w:p w:rsidR="00EB4A48" w:rsidRPr="00EB4A48" w:rsidRDefault="00EB4A48" w:rsidP="00EB4A48">
            <w:pPr>
              <w:spacing w:before="150" w:after="150" w:line="240" w:lineRule="auto"/>
              <w:jc w:val="center"/>
              <w:rPr>
                <w:rFonts w:ascii="Times New Roman" w:eastAsia="Times New Roman" w:hAnsi="Times New Roman" w:cs="Times New Roman"/>
                <w:sz w:val="24"/>
                <w:szCs w:val="24"/>
                <w:lang w:eastAsia="ru-RU"/>
              </w:rPr>
            </w:pPr>
            <w:r w:rsidRPr="00EB4A48">
              <w:rPr>
                <w:rFonts w:ascii="Times New Roman" w:eastAsia="Times New Roman" w:hAnsi="Times New Roman" w:cs="Times New Roman"/>
                <w:sz w:val="24"/>
                <w:szCs w:val="24"/>
                <w:lang w:eastAsia="ru-RU"/>
              </w:rPr>
              <w:t>14".</w:t>
            </w:r>
          </w:p>
        </w:tc>
      </w:tr>
    </w:tbl>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4. У </w:t>
      </w:r>
      <w:hyperlink r:id="rId83" w:anchor="n11" w:tgtFrame="_blank" w:history="1">
        <w:r w:rsidRPr="00EB4A48">
          <w:rPr>
            <w:rFonts w:ascii="Times New Roman" w:eastAsia="Times New Roman" w:hAnsi="Times New Roman" w:cs="Times New Roman"/>
            <w:color w:val="000099"/>
            <w:sz w:val="24"/>
            <w:szCs w:val="24"/>
            <w:u w:val="single"/>
            <w:lang w:eastAsia="ru-RU"/>
          </w:rPr>
          <w:t>Положенні про інклюзивно-ресурсний центр</w:t>
        </w:r>
      </w:hyperlink>
      <w:r w:rsidRPr="00EB4A48">
        <w:rPr>
          <w:rFonts w:ascii="Times New Roman" w:eastAsia="Times New Roman" w:hAnsi="Times New Roman" w:cs="Times New Roman"/>
          <w:color w:val="000000"/>
          <w:sz w:val="24"/>
          <w:szCs w:val="24"/>
          <w:lang w:eastAsia="ru-RU"/>
        </w:rPr>
        <w:t>, затвердженому постановою Кабінету Міні</w:t>
      </w:r>
      <w:proofErr w:type="gramStart"/>
      <w:r w:rsidRPr="00EB4A48">
        <w:rPr>
          <w:rFonts w:ascii="Times New Roman" w:eastAsia="Times New Roman" w:hAnsi="Times New Roman" w:cs="Times New Roman"/>
          <w:color w:val="000000"/>
          <w:sz w:val="24"/>
          <w:szCs w:val="24"/>
          <w:lang w:eastAsia="ru-RU"/>
        </w:rPr>
        <w:t>стр</w:t>
      </w:r>
      <w:proofErr w:type="gramEnd"/>
      <w:r w:rsidRPr="00EB4A48">
        <w:rPr>
          <w:rFonts w:ascii="Times New Roman" w:eastAsia="Times New Roman" w:hAnsi="Times New Roman" w:cs="Times New Roman"/>
          <w:color w:val="000000"/>
          <w:sz w:val="24"/>
          <w:szCs w:val="24"/>
          <w:lang w:eastAsia="ru-RU"/>
        </w:rPr>
        <w:t>ів України від 12 липня 2017 р. № 545 (Офіційний вісник України, 2017 р., № 61, ст. 1859):</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 </w:t>
      </w:r>
      <w:hyperlink r:id="rId84" w:anchor="n13" w:tgtFrame="_blank" w:history="1">
        <w:r w:rsidRPr="00EB4A48">
          <w:rPr>
            <w:rFonts w:ascii="Times New Roman" w:eastAsia="Times New Roman" w:hAnsi="Times New Roman" w:cs="Times New Roman"/>
            <w:color w:val="000099"/>
            <w:sz w:val="24"/>
            <w:szCs w:val="24"/>
            <w:u w:val="single"/>
            <w:lang w:eastAsia="ru-RU"/>
          </w:rPr>
          <w:t>пункт 1</w:t>
        </w:r>
      </w:hyperlink>
      <w:r w:rsidRPr="00EB4A48">
        <w:rPr>
          <w:rFonts w:ascii="Times New Roman" w:eastAsia="Times New Roman" w:hAnsi="Times New Roman" w:cs="Times New Roman"/>
          <w:color w:val="000000"/>
          <w:sz w:val="24"/>
          <w:szCs w:val="24"/>
          <w:lang w:eastAsia="ru-RU"/>
        </w:rPr>
        <w:t xml:space="preserve">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 Це Положення визначає порядок утворення та припинення, основні засади діяльності, а також правовий статус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Інклюзивно-ресурсний центр є установою, що утворюється з метою забезпечення права дітей з особливими освітніми потребами віком від 2 до 18 років на здобуття дошкільної та загальної середньої освіти, в тому </w:t>
      </w:r>
      <w:proofErr w:type="gramStart"/>
      <w:r w:rsidRPr="00EB4A48">
        <w:rPr>
          <w:rFonts w:ascii="Times New Roman" w:eastAsia="Times New Roman" w:hAnsi="Times New Roman" w:cs="Times New Roman"/>
          <w:color w:val="000000"/>
          <w:sz w:val="24"/>
          <w:szCs w:val="24"/>
          <w:lang w:eastAsia="ru-RU"/>
        </w:rPr>
        <w:t>числі у</w:t>
      </w:r>
      <w:proofErr w:type="gramEnd"/>
      <w:r w:rsidRPr="00EB4A48">
        <w:rPr>
          <w:rFonts w:ascii="Times New Roman" w:eastAsia="Times New Roman" w:hAnsi="Times New Roman" w:cs="Times New Roman"/>
          <w:color w:val="000000"/>
          <w:sz w:val="24"/>
          <w:szCs w:val="24"/>
          <w:lang w:eastAsia="ru-RU"/>
        </w:rPr>
        <w:t xml:space="preserve"> закладах професійної (професійно-технічної) освіти та інших закладах освіти, які забезпечують здобуття загальної середньої освіти, шляхом проведення комплексної психолого-педагогічної оцінки розвитку дитини (далі - комплексна оцінка), надання психолого-педагогічних, корекційно-розвиткових послуг та забезпечення їх </w:t>
      </w:r>
      <w:proofErr w:type="gramStart"/>
      <w:r w:rsidRPr="00EB4A48">
        <w:rPr>
          <w:rFonts w:ascii="Times New Roman" w:eastAsia="Times New Roman" w:hAnsi="Times New Roman" w:cs="Times New Roman"/>
          <w:color w:val="000000"/>
          <w:sz w:val="24"/>
          <w:szCs w:val="24"/>
          <w:lang w:eastAsia="ru-RU"/>
        </w:rPr>
        <w:t>системного</w:t>
      </w:r>
      <w:proofErr w:type="gramEnd"/>
      <w:r w:rsidRPr="00EB4A48">
        <w:rPr>
          <w:rFonts w:ascii="Times New Roman" w:eastAsia="Times New Roman" w:hAnsi="Times New Roman" w:cs="Times New Roman"/>
          <w:color w:val="000000"/>
          <w:sz w:val="24"/>
          <w:szCs w:val="24"/>
          <w:lang w:eastAsia="ru-RU"/>
        </w:rPr>
        <w:t xml:space="preserve"> кваліфікованого супроводу.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МОН є головним органом у системі центральних органів виконавчої влади, що забезпечує формування та реалізацію державної політики щодо діяльності інклюзивно-ресурсних центрів. Методичне та аналітичне забезпечення діяльності інклюзивно-ресурсних центрів здійснюють ресурсні центри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ідтримки інклюзивної освіти (далі - центри підтримки інклюзивної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 </w:t>
      </w:r>
      <w:hyperlink r:id="rId85" w:anchor="n23" w:tgtFrame="_blank" w:history="1">
        <w:r w:rsidRPr="00EB4A48">
          <w:rPr>
            <w:rFonts w:ascii="Times New Roman" w:eastAsia="Times New Roman" w:hAnsi="Times New Roman" w:cs="Times New Roman"/>
            <w:color w:val="000099"/>
            <w:sz w:val="24"/>
            <w:szCs w:val="24"/>
            <w:u w:val="single"/>
            <w:lang w:eastAsia="ru-RU"/>
          </w:rPr>
          <w:t>абзац другий</w:t>
        </w:r>
      </w:hyperlink>
      <w:r w:rsidRPr="00EB4A48">
        <w:rPr>
          <w:rFonts w:ascii="Times New Roman" w:eastAsia="Times New Roman" w:hAnsi="Times New Roman" w:cs="Times New Roman"/>
          <w:color w:val="000000"/>
          <w:sz w:val="24"/>
          <w:szCs w:val="24"/>
          <w:lang w:eastAsia="ru-RU"/>
        </w:rPr>
        <w:t xml:space="preserve"> пункту 4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разі коли кількість дітей, які проживають на території об’єднаної територіальної громади (району) або у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 (районі міста), перевищує відповідно 7 тис. та 12 тис., інклюзивно-ресурсний центр додатково залучає необхідних фахівців з урахуванням виявлених дітей відповідної нозології, які потребують психолого-педагогічного супроводу та надання психолого-педагогічних та корекційно-розвиткових послуг, згідно з пунктом 52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3) </w:t>
      </w:r>
      <w:hyperlink r:id="rId86" w:anchor="n24" w:tgtFrame="_blank" w:history="1">
        <w:r w:rsidRPr="00EB4A48">
          <w:rPr>
            <w:rFonts w:ascii="Times New Roman" w:eastAsia="Times New Roman" w:hAnsi="Times New Roman" w:cs="Times New Roman"/>
            <w:color w:val="000099"/>
            <w:sz w:val="24"/>
            <w:szCs w:val="24"/>
            <w:u w:val="single"/>
            <w:lang w:eastAsia="ru-RU"/>
          </w:rPr>
          <w:t>пункт 5</w:t>
        </w:r>
      </w:hyperlink>
      <w:r w:rsidRPr="00EB4A48">
        <w:rPr>
          <w:rFonts w:ascii="Times New Roman" w:eastAsia="Times New Roman" w:hAnsi="Times New Roman" w:cs="Times New Roman"/>
          <w:color w:val="000000"/>
          <w:sz w:val="24"/>
          <w:szCs w:val="24"/>
          <w:lang w:eastAsia="ru-RU"/>
        </w:rPr>
        <w:t xml:space="preserve">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“5. У своїй діяльності інклюзивно-ресурсний центр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 xml:space="preserve">ідпорядковується засновнику. Структурні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ідрозділи з питань діяльності інклюзивно-ресурсних центрів органів управління освітою обласних, Київської та Севастопольської міських держадміністрацій (далі - структурні підрозділи з питань діяльності інклюзивно-ресурсних центрів органів управління освітою) здійснюють координацію діяльності інклюзивно-ресурсних центрів, контроль за дотриманням ними актів законодавства та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4)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w:t>
      </w:r>
      <w:hyperlink r:id="rId87" w:anchor="n25" w:tgtFrame="_blank" w:history="1">
        <w:r w:rsidRPr="00EB4A48">
          <w:rPr>
            <w:rFonts w:ascii="Times New Roman" w:eastAsia="Times New Roman" w:hAnsi="Times New Roman" w:cs="Times New Roman"/>
            <w:color w:val="000099"/>
            <w:sz w:val="24"/>
            <w:szCs w:val="24"/>
            <w:u w:val="single"/>
            <w:lang w:eastAsia="ru-RU"/>
          </w:rPr>
          <w:t>пункті 6</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абзац другий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lastRenderedPageBreak/>
        <w:t>“Загальна площа інклюзивно-ресурсних центрів, які розміщуються у приміщеннях закладів загальної середньої освіти, становить не менше ніж 50 кв. метрів. У таких приміщеннях облаштовуються кабінет вчителів-дефектологів, кабінет логопеда, кабінет практичних психологів, кабінет фахівців інклюзивно-ресурсного центру, кабінет директора.”;</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доповнити пункт абзацом такого змісту: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“Інклюзивно-ресурсні центри, які розміщуються в окремих приміщеннях, облаштовуються приймальнею, кабінетами: логопеда, сурдопедагога, тифлопедагога, олігофренопедагога, практичних психологів, фахівців інклюзивно-ресурсного центру, директора, а також </w:t>
      </w:r>
      <w:proofErr w:type="gramStart"/>
      <w:r w:rsidRPr="00EB4A48">
        <w:rPr>
          <w:rFonts w:ascii="Times New Roman" w:eastAsia="Times New Roman" w:hAnsi="Times New Roman" w:cs="Times New Roman"/>
          <w:color w:val="000000"/>
          <w:sz w:val="24"/>
          <w:szCs w:val="24"/>
          <w:lang w:eastAsia="ru-RU"/>
        </w:rPr>
        <w:t>ресурсною</w:t>
      </w:r>
      <w:proofErr w:type="gramEnd"/>
      <w:r w:rsidRPr="00EB4A48">
        <w:rPr>
          <w:rFonts w:ascii="Times New Roman" w:eastAsia="Times New Roman" w:hAnsi="Times New Roman" w:cs="Times New Roman"/>
          <w:color w:val="000000"/>
          <w:sz w:val="24"/>
          <w:szCs w:val="24"/>
          <w:lang w:eastAsia="ru-RU"/>
        </w:rPr>
        <w:t xml:space="preserve"> кімнатою та залом для занять з лікувальної фізкультури.”;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5) </w:t>
      </w:r>
      <w:hyperlink r:id="rId88" w:anchor="n30" w:tgtFrame="_blank" w:history="1">
        <w:r w:rsidRPr="00EB4A48">
          <w:rPr>
            <w:rFonts w:ascii="Times New Roman" w:eastAsia="Times New Roman" w:hAnsi="Times New Roman" w:cs="Times New Roman"/>
            <w:color w:val="000099"/>
            <w:sz w:val="24"/>
            <w:szCs w:val="24"/>
            <w:u w:val="single"/>
            <w:lang w:eastAsia="ru-RU"/>
          </w:rPr>
          <w:t>пункт 8</w:t>
        </w:r>
      </w:hyperlink>
      <w:r w:rsidRPr="00EB4A48">
        <w:rPr>
          <w:rFonts w:ascii="Times New Roman" w:eastAsia="Times New Roman" w:hAnsi="Times New Roman" w:cs="Times New Roman"/>
          <w:color w:val="000000"/>
          <w:sz w:val="24"/>
          <w:szCs w:val="24"/>
          <w:lang w:eastAsia="ru-RU"/>
        </w:rPr>
        <w:t xml:space="preserve">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“8. Основними завданнями інклюзивно-ресурсного центру</w:t>
      </w:r>
      <w:proofErr w:type="gramStart"/>
      <w:r w:rsidRPr="00EB4A48">
        <w:rPr>
          <w:rFonts w:ascii="Times New Roman" w:eastAsia="Times New Roman" w:hAnsi="Times New Roman" w:cs="Times New Roman"/>
          <w:color w:val="000000"/>
          <w:sz w:val="24"/>
          <w:szCs w:val="24"/>
          <w:lang w:eastAsia="ru-RU"/>
        </w:rPr>
        <w:t xml:space="preserve"> є:</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 проведення комплексної оцінки з метою визначення особливих освітніх потреб дитини,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тому</w:t>
      </w:r>
      <w:proofErr w:type="gramEnd"/>
      <w:r w:rsidRPr="00EB4A48">
        <w:rPr>
          <w:rFonts w:ascii="Times New Roman" w:eastAsia="Times New Roman" w:hAnsi="Times New Roman" w:cs="Times New Roman"/>
          <w:color w:val="000000"/>
          <w:sz w:val="24"/>
          <w:szCs w:val="24"/>
          <w:lang w:eastAsia="ru-RU"/>
        </w:rPr>
        <w:t xml:space="preserve"> числі коефіцієнта її інтелекту (здійснюється практичними психологами інклюзивно-ресурсного центру), розроблення рекомендацій щодо освітньої програми, надання психолого-педагогічних та корекційно-розвиткових послуг відповідно до потенційних можливостей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2) надання психолого-педагогічних та корекційно-розвиткових послуг дітям з особливими освітніми потребами, які навчаються у закладах дошкільної, загальної середньої, професійної (професійно-технічної) освіти та інших закладах освіти, які забезпечують здобуття загальної середньої освіти (не відвідують заклади освіти) та не отримують відповідної допомоги;</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3) участь педагогічних працівників інклюзивно-ресурсного центру в командах психолого-педагогічного супроводу дитини з особливими освітніми потребами у закладах загальної середньої та дошкільної освіти, а також психолого-педагогічних комісіях спеціальних закладів загальної середньої освіти з метою моніторингу динаміки розвитку дитини не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 xml:space="preserve">ідше, ніж двічі на </w:t>
      </w:r>
      <w:proofErr w:type="gramStart"/>
      <w:r w:rsidRPr="00EB4A48">
        <w:rPr>
          <w:rFonts w:ascii="Times New Roman" w:eastAsia="Times New Roman" w:hAnsi="Times New Roman" w:cs="Times New Roman"/>
          <w:color w:val="000000"/>
          <w:sz w:val="24"/>
          <w:szCs w:val="24"/>
          <w:lang w:eastAsia="ru-RU"/>
        </w:rPr>
        <w:t>р</w:t>
      </w:r>
      <w:proofErr w:type="gramEnd"/>
      <w:r w:rsidRPr="00EB4A48">
        <w:rPr>
          <w:rFonts w:ascii="Times New Roman" w:eastAsia="Times New Roman" w:hAnsi="Times New Roman" w:cs="Times New Roman"/>
          <w:color w:val="000000"/>
          <w:sz w:val="24"/>
          <w:szCs w:val="24"/>
          <w:lang w:eastAsia="ru-RU"/>
        </w:rPr>
        <w:t>ік;</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4) ведення реєстру дітей, які пройшли комплексну оцінку і перебувають на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в інклюзивно-ресурсному центрі (додаток 1), за згодою їх батьків (одного з батьків) або законних представників на обробку персональних даних неповнолітньої дитини;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5) ведення реєстру закладів освіти, а також реєстру фахівці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як</w:t>
      </w:r>
      <w:proofErr w:type="gramEnd"/>
      <w:r w:rsidRPr="00EB4A48">
        <w:rPr>
          <w:rFonts w:ascii="Times New Roman" w:eastAsia="Times New Roman" w:hAnsi="Times New Roman" w:cs="Times New Roman"/>
          <w:color w:val="000000"/>
          <w:sz w:val="24"/>
          <w:szCs w:val="24"/>
          <w:lang w:eastAsia="ru-RU"/>
        </w:rPr>
        <w:t>і надають психолого-педагогічні та корекційно-розвиткові послуги дітям з особливими освітніми потребами за їх згодою (додаток 2);</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6) надання консультацій та взаємодія з педагогічними працівниками закладів дошкільної, загальної середньої, професійної (професійно-технічної) освіти та інших закладів освіти, які забезпечують здобуття загальної середньої освіти, з питань організації інклюзивного навчання;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7) надання методичної допомоги педагогічним працівникам закладів дошкільної, загальної середньої, професійної (професійно-технічної) освіти та інших закладів освіти, які забезпечують здобуття загальної середньої освіти, батькам або законним представникам дітей з особливими освітніми потребами щодо особливостей організації надання психолого-педагогічних та корекційно-розвиткових послуг таким дітям;</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8) консультування батьків або законних представників дітей з особливими освітніми потребами стосовно мережі закладів дошкільної, загальної середньої, професійної (професійно-технічної) освіти, інших закладів освіти, які забезпечують здобуття загальної середньої освіти, та зарахування до цих закладі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lastRenderedPageBreak/>
        <w:t>9) надання консультативної та психологічної допомоги, проведення бесід з батьками (законними представниками) дітей з особливими освітніми потребами у формуванні позитивної мотивації щодо розвитку таких дітей;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10) моніторинг динаміки розвитку дітей з особливими освітніми потребами шляхом взаємодії з їх батьками (законними представниками) та закладами освіти, в яких </w:t>
      </w:r>
      <w:proofErr w:type="gramStart"/>
      <w:r w:rsidRPr="00EB4A48">
        <w:rPr>
          <w:rFonts w:ascii="Times New Roman" w:eastAsia="Times New Roman" w:hAnsi="Times New Roman" w:cs="Times New Roman"/>
          <w:color w:val="000000"/>
          <w:sz w:val="24"/>
          <w:szCs w:val="24"/>
          <w:lang w:eastAsia="ru-RU"/>
        </w:rPr>
        <w:t>вони</w:t>
      </w:r>
      <w:proofErr w:type="gramEnd"/>
      <w:r w:rsidRPr="00EB4A48">
        <w:rPr>
          <w:rFonts w:ascii="Times New Roman" w:eastAsia="Times New Roman" w:hAnsi="Times New Roman" w:cs="Times New Roman"/>
          <w:color w:val="000000"/>
          <w:sz w:val="24"/>
          <w:szCs w:val="24"/>
          <w:lang w:eastAsia="ru-RU"/>
        </w:rPr>
        <w:t xml:space="preserve"> навчаються;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11) організація інформаційно-просвітницької діяльності шляхом проведення конференцій, семінарів, засідань за круглим столом, тренінгів, майстер-класів з питань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дітям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12) взаємодія з місцевими органами виконавчої влади, органами місцевого самоврядування, закладами освіти, закладами охорони здоров’я, закладами (установами)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іального захисту населення, службами у справах дітей, громадськими організаціями щодо надання психолого-педагогічних та корекційно-розвиткових послуг дітям з особливими освітніми потребами починаючи з раннього віку в разі потреби із залученням відповідних спеціалі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13)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ідготовка звітної інформації про результати діяльності інклюзивно-ресурсного центру для засновника, відповідного структурного підрозділу з питань діяльності інклюзивно-ресурсних центрів органів управління освітою, а також аналітичної інформації для відповідного центру підтримки інклюзивної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6) </w:t>
      </w:r>
      <w:hyperlink r:id="rId89" w:anchor="n45" w:tgtFrame="_blank" w:history="1">
        <w:r w:rsidRPr="00EB4A48">
          <w:rPr>
            <w:rFonts w:ascii="Times New Roman" w:eastAsia="Times New Roman" w:hAnsi="Times New Roman" w:cs="Times New Roman"/>
            <w:color w:val="000099"/>
            <w:sz w:val="24"/>
            <w:szCs w:val="24"/>
            <w:u w:val="single"/>
            <w:lang w:eastAsia="ru-RU"/>
          </w:rPr>
          <w:t>абзаци третій</w:t>
        </w:r>
      </w:hyperlink>
      <w:r w:rsidRPr="00EB4A48">
        <w:rPr>
          <w:rFonts w:ascii="Times New Roman" w:eastAsia="Times New Roman" w:hAnsi="Times New Roman" w:cs="Times New Roman"/>
          <w:color w:val="000000"/>
          <w:sz w:val="24"/>
          <w:szCs w:val="24"/>
          <w:lang w:eastAsia="ru-RU"/>
        </w:rPr>
        <w:t> і </w:t>
      </w:r>
      <w:hyperlink r:id="rId90" w:anchor="n46" w:tgtFrame="_blank" w:history="1">
        <w:r w:rsidRPr="00EB4A48">
          <w:rPr>
            <w:rFonts w:ascii="Times New Roman" w:eastAsia="Times New Roman" w:hAnsi="Times New Roman" w:cs="Times New Roman"/>
            <w:color w:val="000099"/>
            <w:sz w:val="24"/>
            <w:szCs w:val="24"/>
            <w:u w:val="single"/>
            <w:lang w:eastAsia="ru-RU"/>
          </w:rPr>
          <w:t>четвертий</w:t>
        </w:r>
      </w:hyperlink>
      <w:r w:rsidRPr="00EB4A48">
        <w:rPr>
          <w:rFonts w:ascii="Times New Roman" w:eastAsia="Times New Roman" w:hAnsi="Times New Roman" w:cs="Times New Roman"/>
          <w:color w:val="000000"/>
          <w:sz w:val="24"/>
          <w:szCs w:val="24"/>
          <w:lang w:eastAsia="ru-RU"/>
        </w:rPr>
        <w:t xml:space="preserve"> пункту 10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“вносити засновнику, відповідному структурному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ідрозділу з питань діяльності інклюзивно-ресурсних центрів органів управління освітою та центру підтримки інклюзивної освіти пропозиції щодо удосконалення діяльності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залучати у разі потреби додаткових фахівців, у тому числі медичних працівників, працівників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іальних служб, фахівців інших інклюзивно-ресурсних центрів, працівників закладів дошкільної освіти (ясел-садків) компенсуючого типу, спеціальних закладів загальної середньої освіти та навчально-реабілітаційних центрів.”;</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7) </w:t>
      </w:r>
      <w:hyperlink r:id="rId91" w:anchor="n48" w:tgtFrame="_blank" w:history="1">
        <w:r w:rsidRPr="00EB4A48">
          <w:rPr>
            <w:rFonts w:ascii="Times New Roman" w:eastAsia="Times New Roman" w:hAnsi="Times New Roman" w:cs="Times New Roman"/>
            <w:color w:val="000099"/>
            <w:sz w:val="24"/>
            <w:szCs w:val="24"/>
            <w:u w:val="single"/>
            <w:lang w:eastAsia="ru-RU"/>
          </w:rPr>
          <w:t>абзац перший</w:t>
        </w:r>
      </w:hyperlink>
      <w:r w:rsidRPr="00EB4A48">
        <w:rPr>
          <w:rFonts w:ascii="Times New Roman" w:eastAsia="Times New Roman" w:hAnsi="Times New Roman" w:cs="Times New Roman"/>
          <w:color w:val="000000"/>
          <w:sz w:val="24"/>
          <w:szCs w:val="24"/>
          <w:lang w:eastAsia="ru-RU"/>
        </w:rPr>
        <w:t xml:space="preserve"> пункту 11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“11. </w:t>
      </w:r>
      <w:proofErr w:type="gramStart"/>
      <w:r w:rsidRPr="00EB4A48">
        <w:rPr>
          <w:rFonts w:ascii="Times New Roman" w:eastAsia="Times New Roman" w:hAnsi="Times New Roman" w:cs="Times New Roman"/>
          <w:color w:val="000000"/>
          <w:sz w:val="24"/>
          <w:szCs w:val="24"/>
          <w:lang w:eastAsia="ru-RU"/>
        </w:rPr>
        <w:t>Первинний прийом батьків (одного з батьків) або законних представників дитини проводить директор інклюзивно-ресурсного центру, або уповноважені ним працівники, які визначають час та дату проведення комплексної оцінки та встановлюють наявність таких документів:”;</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7" w:name="n98"/>
      <w:bookmarkEnd w:id="267"/>
      <w:r w:rsidRPr="00EB4A48">
        <w:rPr>
          <w:rFonts w:ascii="Times New Roman" w:eastAsia="Times New Roman" w:hAnsi="Times New Roman" w:cs="Times New Roman"/>
          <w:color w:val="000000"/>
          <w:sz w:val="24"/>
          <w:szCs w:val="24"/>
          <w:lang w:eastAsia="ru-RU"/>
        </w:rPr>
        <w:t>8) в </w:t>
      </w:r>
      <w:hyperlink r:id="rId92" w:anchor="n69" w:tgtFrame="_blank" w:history="1">
        <w:r w:rsidRPr="00EB4A48">
          <w:rPr>
            <w:rFonts w:ascii="Times New Roman" w:eastAsia="Times New Roman" w:hAnsi="Times New Roman" w:cs="Times New Roman"/>
            <w:color w:val="000099"/>
            <w:sz w:val="24"/>
            <w:szCs w:val="24"/>
            <w:u w:val="single"/>
            <w:lang w:eastAsia="ru-RU"/>
          </w:rPr>
          <w:t>абзаці шостому</w:t>
        </w:r>
      </w:hyperlink>
      <w:r w:rsidRPr="00EB4A48">
        <w:rPr>
          <w:rFonts w:ascii="Times New Roman" w:eastAsia="Times New Roman" w:hAnsi="Times New Roman" w:cs="Times New Roman"/>
          <w:color w:val="000000"/>
          <w:sz w:val="24"/>
          <w:szCs w:val="24"/>
          <w:lang w:eastAsia="ru-RU"/>
        </w:rPr>
        <w:t> пункту 18 слова “навчальної діяльності” замінити словами “освітньої діяльності”;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8" w:name="n99"/>
      <w:bookmarkEnd w:id="268"/>
      <w:r w:rsidRPr="00EB4A48">
        <w:rPr>
          <w:rFonts w:ascii="Times New Roman" w:eastAsia="Times New Roman" w:hAnsi="Times New Roman" w:cs="Times New Roman"/>
          <w:color w:val="000000"/>
          <w:sz w:val="24"/>
          <w:szCs w:val="24"/>
          <w:lang w:eastAsia="ru-RU"/>
        </w:rPr>
        <w:t xml:space="preserve">9)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другому</w:t>
      </w:r>
      <w:proofErr w:type="gramEnd"/>
      <w:r w:rsidRPr="00EB4A48">
        <w:rPr>
          <w:rFonts w:ascii="Times New Roman" w:eastAsia="Times New Roman" w:hAnsi="Times New Roman" w:cs="Times New Roman"/>
          <w:color w:val="000000"/>
          <w:sz w:val="24"/>
          <w:szCs w:val="24"/>
          <w:lang w:eastAsia="ru-RU"/>
        </w:rPr>
        <w:t xml:space="preserve"> реченні </w:t>
      </w:r>
      <w:hyperlink r:id="rId93" w:anchor="n70" w:tgtFrame="_blank" w:history="1">
        <w:r w:rsidRPr="00EB4A48">
          <w:rPr>
            <w:rFonts w:ascii="Times New Roman" w:eastAsia="Times New Roman" w:hAnsi="Times New Roman" w:cs="Times New Roman"/>
            <w:color w:val="000099"/>
            <w:sz w:val="24"/>
            <w:szCs w:val="24"/>
            <w:u w:val="single"/>
            <w:lang w:eastAsia="ru-RU"/>
          </w:rPr>
          <w:t>пункту 19</w:t>
        </w:r>
      </w:hyperlink>
      <w:r w:rsidRPr="00EB4A48">
        <w:rPr>
          <w:rFonts w:ascii="Times New Roman" w:eastAsia="Times New Roman" w:hAnsi="Times New Roman" w:cs="Times New Roman"/>
          <w:color w:val="000000"/>
          <w:sz w:val="24"/>
          <w:szCs w:val="24"/>
          <w:lang w:eastAsia="ru-RU"/>
        </w:rPr>
        <w:t> слова “вчитель лікувальної фізкультури” замінити словами “вчитель-реабілітолог”;</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9" w:name="n100"/>
      <w:bookmarkEnd w:id="269"/>
      <w:r w:rsidRPr="00EB4A48">
        <w:rPr>
          <w:rFonts w:ascii="Times New Roman" w:eastAsia="Times New Roman" w:hAnsi="Times New Roman" w:cs="Times New Roman"/>
          <w:color w:val="000000"/>
          <w:sz w:val="24"/>
          <w:szCs w:val="24"/>
          <w:lang w:eastAsia="ru-RU"/>
        </w:rPr>
        <w:t>10) у першому реченні </w:t>
      </w:r>
      <w:hyperlink r:id="rId94" w:anchor="n74" w:tgtFrame="_blank" w:history="1">
        <w:r w:rsidRPr="00EB4A48">
          <w:rPr>
            <w:rFonts w:ascii="Times New Roman" w:eastAsia="Times New Roman" w:hAnsi="Times New Roman" w:cs="Times New Roman"/>
            <w:color w:val="000099"/>
            <w:sz w:val="24"/>
            <w:szCs w:val="24"/>
            <w:u w:val="single"/>
            <w:lang w:eastAsia="ru-RU"/>
          </w:rPr>
          <w:t>пункту 23</w:t>
        </w:r>
      </w:hyperlink>
      <w:r w:rsidRPr="00EB4A48">
        <w:rPr>
          <w:rFonts w:ascii="Times New Roman" w:eastAsia="Times New Roman" w:hAnsi="Times New Roman" w:cs="Times New Roman"/>
          <w:color w:val="000000"/>
          <w:sz w:val="24"/>
          <w:szCs w:val="24"/>
          <w:lang w:eastAsia="ru-RU"/>
        </w:rPr>
        <w:t> слова “навчальної діяльності” і “навчальної програми” замінити відповідно словами “освітньої діяльності” і “освітньої програми”;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0" w:name="n101"/>
      <w:bookmarkEnd w:id="270"/>
      <w:r w:rsidRPr="00EB4A48">
        <w:rPr>
          <w:rFonts w:ascii="Times New Roman" w:eastAsia="Times New Roman" w:hAnsi="Times New Roman" w:cs="Times New Roman"/>
          <w:color w:val="000000"/>
          <w:sz w:val="24"/>
          <w:szCs w:val="24"/>
          <w:lang w:eastAsia="ru-RU"/>
        </w:rPr>
        <w:t xml:space="preserve">11)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w:t>
      </w:r>
      <w:hyperlink r:id="rId95" w:anchor="n79" w:tgtFrame="_blank" w:history="1">
        <w:proofErr w:type="gramStart"/>
        <w:r w:rsidRPr="00EB4A48">
          <w:rPr>
            <w:rFonts w:ascii="Times New Roman" w:eastAsia="Times New Roman" w:hAnsi="Times New Roman" w:cs="Times New Roman"/>
            <w:color w:val="000099"/>
            <w:sz w:val="24"/>
            <w:szCs w:val="24"/>
            <w:u w:val="single"/>
            <w:lang w:eastAsia="ru-RU"/>
          </w:rPr>
          <w:t>пункт</w:t>
        </w:r>
        <w:proofErr w:type="gramEnd"/>
        <w:r w:rsidRPr="00EB4A48">
          <w:rPr>
            <w:rFonts w:ascii="Times New Roman" w:eastAsia="Times New Roman" w:hAnsi="Times New Roman" w:cs="Times New Roman"/>
            <w:color w:val="000099"/>
            <w:sz w:val="24"/>
            <w:szCs w:val="24"/>
            <w:u w:val="single"/>
            <w:lang w:eastAsia="ru-RU"/>
          </w:rPr>
          <w:t>і 27</w:t>
        </w:r>
      </w:hyperlink>
      <w:r w:rsidRPr="00EB4A48">
        <w:rPr>
          <w:rFonts w:ascii="Times New Roman" w:eastAsia="Times New Roman" w:hAnsi="Times New Roman" w:cs="Times New Roman"/>
          <w:color w:val="000000"/>
          <w:sz w:val="24"/>
          <w:szCs w:val="24"/>
          <w:lang w:eastAsia="ru-RU"/>
        </w:rPr>
        <w:t> слова “найменування навчального закладу (дошкільного, загальноосвітнього, професійно-технічного)” замінити словами “заклад освіти, де навчається дитина”;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1" w:name="n102"/>
      <w:bookmarkEnd w:id="271"/>
      <w:r w:rsidRPr="00EB4A48">
        <w:rPr>
          <w:rFonts w:ascii="Times New Roman" w:eastAsia="Times New Roman" w:hAnsi="Times New Roman" w:cs="Times New Roman"/>
          <w:color w:val="000000"/>
          <w:sz w:val="24"/>
          <w:szCs w:val="24"/>
          <w:lang w:eastAsia="ru-RU"/>
        </w:rPr>
        <w:t>12) </w:t>
      </w:r>
      <w:hyperlink r:id="rId96" w:anchor="n82" w:tgtFrame="_blank" w:history="1">
        <w:r w:rsidRPr="00EB4A48">
          <w:rPr>
            <w:rFonts w:ascii="Times New Roman" w:eastAsia="Times New Roman" w:hAnsi="Times New Roman" w:cs="Times New Roman"/>
            <w:color w:val="000099"/>
            <w:sz w:val="24"/>
            <w:szCs w:val="24"/>
            <w:u w:val="single"/>
            <w:lang w:eastAsia="ru-RU"/>
          </w:rPr>
          <w:t>пункти 30</w:t>
        </w:r>
      </w:hyperlink>
      <w:r w:rsidRPr="00EB4A48">
        <w:rPr>
          <w:rFonts w:ascii="Times New Roman" w:eastAsia="Times New Roman" w:hAnsi="Times New Roman" w:cs="Times New Roman"/>
          <w:color w:val="000000"/>
          <w:sz w:val="24"/>
          <w:szCs w:val="24"/>
          <w:lang w:eastAsia="ru-RU"/>
        </w:rPr>
        <w:t> і </w:t>
      </w:r>
      <w:hyperlink r:id="rId97" w:anchor="n83" w:tgtFrame="_blank" w:history="1">
        <w:r w:rsidRPr="00EB4A48">
          <w:rPr>
            <w:rFonts w:ascii="Times New Roman" w:eastAsia="Times New Roman" w:hAnsi="Times New Roman" w:cs="Times New Roman"/>
            <w:color w:val="000099"/>
            <w:sz w:val="24"/>
            <w:szCs w:val="24"/>
            <w:u w:val="single"/>
            <w:lang w:eastAsia="ru-RU"/>
          </w:rPr>
          <w:t>31</w:t>
        </w:r>
      </w:hyperlink>
      <w:r w:rsidRPr="00EB4A48">
        <w:rPr>
          <w:rFonts w:ascii="Times New Roman" w:eastAsia="Times New Roman" w:hAnsi="Times New Roman" w:cs="Times New Roman"/>
          <w:color w:val="000000"/>
          <w:sz w:val="24"/>
          <w:szCs w:val="24"/>
          <w:lang w:eastAsia="ru-RU"/>
        </w:rPr>
        <w:t>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2" w:name="n103"/>
      <w:bookmarkEnd w:id="272"/>
      <w:r w:rsidRPr="00EB4A48">
        <w:rPr>
          <w:rFonts w:ascii="Times New Roman" w:eastAsia="Times New Roman" w:hAnsi="Times New Roman" w:cs="Times New Roman"/>
          <w:color w:val="000000"/>
          <w:sz w:val="24"/>
          <w:szCs w:val="24"/>
          <w:lang w:eastAsia="ru-RU"/>
        </w:rPr>
        <w:lastRenderedPageBreak/>
        <w:t xml:space="preserve">“30. Висновок про комплексну оцінку надається батькам (одному з батьків) або законним представникам дитини з особливими освітніми потребами, за заявою яких (якого) її проведено, у двох примірниках, один з яких </w:t>
      </w:r>
      <w:proofErr w:type="gramStart"/>
      <w:r w:rsidRPr="00EB4A48">
        <w:rPr>
          <w:rFonts w:ascii="Times New Roman" w:eastAsia="Times New Roman" w:hAnsi="Times New Roman" w:cs="Times New Roman"/>
          <w:color w:val="000000"/>
          <w:sz w:val="24"/>
          <w:szCs w:val="24"/>
          <w:lang w:eastAsia="ru-RU"/>
        </w:rPr>
        <w:t>подається</w:t>
      </w:r>
      <w:proofErr w:type="gramEnd"/>
      <w:r w:rsidRPr="00EB4A48">
        <w:rPr>
          <w:rFonts w:ascii="Times New Roman" w:eastAsia="Times New Roman" w:hAnsi="Times New Roman" w:cs="Times New Roman"/>
          <w:color w:val="000000"/>
          <w:sz w:val="24"/>
          <w:szCs w:val="24"/>
          <w:lang w:eastAsia="ru-RU"/>
        </w:rPr>
        <w:t xml:space="preserve"> батьками (законними представниками) дитини до закладу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3" w:name="n104"/>
      <w:bookmarkEnd w:id="273"/>
      <w:r w:rsidRPr="00EB4A48">
        <w:rPr>
          <w:rFonts w:ascii="Times New Roman" w:eastAsia="Times New Roman" w:hAnsi="Times New Roman" w:cs="Times New Roman"/>
          <w:color w:val="000000"/>
          <w:sz w:val="24"/>
          <w:szCs w:val="24"/>
          <w:lang w:eastAsia="ru-RU"/>
        </w:rPr>
        <w:t xml:space="preserve">31. </w:t>
      </w:r>
      <w:proofErr w:type="gramStart"/>
      <w:r w:rsidRPr="00EB4A48">
        <w:rPr>
          <w:rFonts w:ascii="Times New Roman" w:eastAsia="Times New Roman" w:hAnsi="Times New Roman" w:cs="Times New Roman"/>
          <w:color w:val="000000"/>
          <w:sz w:val="24"/>
          <w:szCs w:val="24"/>
          <w:lang w:eastAsia="ru-RU"/>
        </w:rPr>
        <w:t>Висновок про комплексну оцінку реєструється у відповідному журналі та зберігається в електронному вигляді в інклюзивно-ресурсному центрі (сканована копія такого висновку).”;</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4" w:name="n105"/>
      <w:bookmarkEnd w:id="274"/>
      <w:r w:rsidRPr="00EB4A48">
        <w:rPr>
          <w:rFonts w:ascii="Times New Roman" w:eastAsia="Times New Roman" w:hAnsi="Times New Roman" w:cs="Times New Roman"/>
          <w:color w:val="000000"/>
          <w:sz w:val="24"/>
          <w:szCs w:val="24"/>
          <w:lang w:eastAsia="ru-RU"/>
        </w:rPr>
        <w:t>13) у першому реченні </w:t>
      </w:r>
      <w:hyperlink r:id="rId98" w:anchor="n85" w:tgtFrame="_blank" w:history="1">
        <w:r w:rsidRPr="00EB4A48">
          <w:rPr>
            <w:rFonts w:ascii="Times New Roman" w:eastAsia="Times New Roman" w:hAnsi="Times New Roman" w:cs="Times New Roman"/>
            <w:color w:val="000099"/>
            <w:sz w:val="24"/>
            <w:szCs w:val="24"/>
            <w:u w:val="single"/>
            <w:lang w:eastAsia="ru-RU"/>
          </w:rPr>
          <w:t>пункту 33</w:t>
        </w:r>
      </w:hyperlink>
      <w:r w:rsidRPr="00EB4A48">
        <w:rPr>
          <w:rFonts w:ascii="Times New Roman" w:eastAsia="Times New Roman" w:hAnsi="Times New Roman" w:cs="Times New Roman"/>
          <w:color w:val="000000"/>
          <w:sz w:val="24"/>
          <w:szCs w:val="24"/>
          <w:lang w:eastAsia="ru-RU"/>
        </w:rPr>
        <w:t> слова “дошкільного або загальноосвітнього навчального закладу” замінити словами “закладу дошкільної або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14)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w:t>
      </w:r>
      <w:hyperlink r:id="rId99" w:anchor="n87" w:tgtFrame="_blank" w:history="1">
        <w:r w:rsidRPr="00EB4A48">
          <w:rPr>
            <w:rFonts w:ascii="Times New Roman" w:eastAsia="Times New Roman" w:hAnsi="Times New Roman" w:cs="Times New Roman"/>
            <w:color w:val="000099"/>
            <w:sz w:val="24"/>
            <w:szCs w:val="24"/>
            <w:u w:val="single"/>
            <w:lang w:eastAsia="ru-RU"/>
          </w:rPr>
          <w:t>пункті 34</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абзаци другий і третій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“переходу дитини з особливими освітніми потребами з дошкільного закладу освіти в заклад загальної середньої освіти; переведення дитини із </w:t>
      </w:r>
      <w:proofErr w:type="gramStart"/>
      <w:r w:rsidRPr="00EB4A48">
        <w:rPr>
          <w:rFonts w:ascii="Times New Roman" w:eastAsia="Times New Roman" w:hAnsi="Times New Roman" w:cs="Times New Roman"/>
          <w:color w:val="000000"/>
          <w:sz w:val="24"/>
          <w:szCs w:val="24"/>
          <w:lang w:eastAsia="ru-RU"/>
        </w:rPr>
        <w:t>спец</w:t>
      </w:r>
      <w:proofErr w:type="gramEnd"/>
      <w:r w:rsidRPr="00EB4A48">
        <w:rPr>
          <w:rFonts w:ascii="Times New Roman" w:eastAsia="Times New Roman" w:hAnsi="Times New Roman" w:cs="Times New Roman"/>
          <w:color w:val="000000"/>
          <w:sz w:val="24"/>
          <w:szCs w:val="24"/>
          <w:lang w:eastAsia="ru-RU"/>
        </w:rPr>
        <w:t>іального закладу дошкільної освіти, спеціального закладу загальної середньої освіти, закладу загальної середньої освіти до інклюзивної (спеціальної) групи закладу дошкільної освіти або інклюзивного (спеціального) класу закладу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надання рекомендації команди психолого-педагогічного супроводу дитини з особливими освітніми потребами у закладах загальної середньої та дошкільної освіти, психолого-педагогічної комі</w:t>
      </w:r>
      <w:proofErr w:type="gramStart"/>
      <w:r w:rsidRPr="00EB4A48">
        <w:rPr>
          <w:rFonts w:ascii="Times New Roman" w:eastAsia="Times New Roman" w:hAnsi="Times New Roman" w:cs="Times New Roman"/>
          <w:color w:val="000000"/>
          <w:sz w:val="24"/>
          <w:szCs w:val="24"/>
          <w:lang w:eastAsia="ru-RU"/>
        </w:rPr>
        <w:t>с</w:t>
      </w:r>
      <w:proofErr w:type="gramEnd"/>
      <w:r w:rsidRPr="00EB4A48">
        <w:rPr>
          <w:rFonts w:ascii="Times New Roman" w:eastAsia="Times New Roman" w:hAnsi="Times New Roman" w:cs="Times New Roman"/>
          <w:color w:val="000000"/>
          <w:sz w:val="24"/>
          <w:szCs w:val="24"/>
          <w:lang w:eastAsia="ru-RU"/>
        </w:rPr>
        <w:t>ії спеціального закладу загальної середньої освіти щодо наявності успіхів або труднощів у засвоєнні дитиною освітньої програми.”;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абзац четвертий виключити;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15) </w:t>
      </w:r>
      <w:hyperlink r:id="rId100" w:anchor="n91" w:tgtFrame="_blank" w:history="1">
        <w:r w:rsidRPr="00EB4A48">
          <w:rPr>
            <w:rFonts w:ascii="Times New Roman" w:eastAsia="Times New Roman" w:hAnsi="Times New Roman" w:cs="Times New Roman"/>
            <w:color w:val="000099"/>
            <w:sz w:val="24"/>
            <w:szCs w:val="24"/>
            <w:u w:val="single"/>
            <w:lang w:eastAsia="ru-RU"/>
          </w:rPr>
          <w:t>абзац перший</w:t>
        </w:r>
      </w:hyperlink>
      <w:r w:rsidRPr="00EB4A48">
        <w:rPr>
          <w:rFonts w:ascii="Times New Roman" w:eastAsia="Times New Roman" w:hAnsi="Times New Roman" w:cs="Times New Roman"/>
          <w:color w:val="000000"/>
          <w:sz w:val="24"/>
          <w:szCs w:val="24"/>
          <w:lang w:eastAsia="ru-RU"/>
        </w:rPr>
        <w:t xml:space="preserve"> пункту 35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“35. У разі коли батьки (один з батьків) або законні представники дитини з особливими освітніми потребами не погоджуються з висновком про комплексну оцінку, вони можуть звернутися до відповідного структурного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ідрозділу з питань діяльності інклюзивно-ресурсних центрів органів управління освітою для проведення повторної комплексної оцінки республіканським, обласним, мм. Киє</w:t>
      </w:r>
      <w:proofErr w:type="gramStart"/>
      <w:r w:rsidRPr="00EB4A48">
        <w:rPr>
          <w:rFonts w:ascii="Times New Roman" w:eastAsia="Times New Roman" w:hAnsi="Times New Roman" w:cs="Times New Roman"/>
          <w:color w:val="000000"/>
          <w:sz w:val="24"/>
          <w:szCs w:val="24"/>
          <w:lang w:eastAsia="ru-RU"/>
        </w:rPr>
        <w:t>ва та</w:t>
      </w:r>
      <w:proofErr w:type="gramEnd"/>
      <w:r w:rsidRPr="00EB4A48">
        <w:rPr>
          <w:rFonts w:ascii="Times New Roman" w:eastAsia="Times New Roman" w:hAnsi="Times New Roman" w:cs="Times New Roman"/>
          <w:color w:val="000000"/>
          <w:sz w:val="24"/>
          <w:szCs w:val="24"/>
          <w:lang w:eastAsia="ru-RU"/>
        </w:rPr>
        <w:t xml:space="preserve"> Севастополя психолого-педагогічним консиліумом (далі - консиліум).”;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16) </w:t>
      </w:r>
      <w:hyperlink r:id="rId101" w:anchor="n95" w:tgtFrame="_blank" w:history="1">
        <w:r w:rsidRPr="00EB4A48">
          <w:rPr>
            <w:rFonts w:ascii="Times New Roman" w:eastAsia="Times New Roman" w:hAnsi="Times New Roman" w:cs="Times New Roman"/>
            <w:color w:val="000099"/>
            <w:sz w:val="24"/>
            <w:szCs w:val="24"/>
            <w:u w:val="single"/>
            <w:lang w:eastAsia="ru-RU"/>
          </w:rPr>
          <w:t>назву</w:t>
        </w:r>
      </w:hyperlink>
      <w:r w:rsidRPr="00EB4A48">
        <w:rPr>
          <w:rFonts w:ascii="Times New Roman" w:eastAsia="Times New Roman" w:hAnsi="Times New Roman" w:cs="Times New Roman"/>
          <w:color w:val="000000"/>
          <w:sz w:val="24"/>
          <w:szCs w:val="24"/>
          <w:lang w:eastAsia="ru-RU"/>
        </w:rPr>
        <w:t xml:space="preserve"> розділу “Організація надання психолого-педагогічної допомоги дитині з особливими освітніми потребами”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before="150" w:after="150" w:line="240" w:lineRule="auto"/>
        <w:jc w:val="center"/>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w:t>
      </w:r>
      <w:r w:rsidRPr="00EB4A48">
        <w:rPr>
          <w:rFonts w:ascii="Times New Roman" w:eastAsia="Times New Roman" w:hAnsi="Times New Roman" w:cs="Times New Roman"/>
          <w:b/>
          <w:bCs/>
          <w:color w:val="000000"/>
          <w:sz w:val="28"/>
          <w:szCs w:val="28"/>
          <w:lang w:eastAsia="ru-RU"/>
        </w:rPr>
        <w:t xml:space="preserve">Організація </w:t>
      </w:r>
      <w:proofErr w:type="gramStart"/>
      <w:r w:rsidRPr="00EB4A48">
        <w:rPr>
          <w:rFonts w:ascii="Times New Roman" w:eastAsia="Times New Roman" w:hAnsi="Times New Roman" w:cs="Times New Roman"/>
          <w:b/>
          <w:bCs/>
          <w:color w:val="000000"/>
          <w:sz w:val="28"/>
          <w:szCs w:val="28"/>
          <w:lang w:eastAsia="ru-RU"/>
        </w:rPr>
        <w:t>психолого-педагог</w:t>
      </w:r>
      <w:proofErr w:type="gramEnd"/>
      <w:r w:rsidRPr="00EB4A48">
        <w:rPr>
          <w:rFonts w:ascii="Times New Roman" w:eastAsia="Times New Roman" w:hAnsi="Times New Roman" w:cs="Times New Roman"/>
          <w:b/>
          <w:bCs/>
          <w:color w:val="000000"/>
          <w:sz w:val="28"/>
          <w:szCs w:val="28"/>
          <w:lang w:eastAsia="ru-RU"/>
        </w:rPr>
        <w:t>ічного супроводу та надання психолого-педагогічних та корекційно-розвиткових послуг дитині з особливими освітніми потребами</w:t>
      </w:r>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17) </w:t>
      </w:r>
      <w:hyperlink r:id="rId102" w:anchor="n96" w:tgtFrame="_blank" w:history="1">
        <w:r w:rsidRPr="00EB4A48">
          <w:rPr>
            <w:rFonts w:ascii="Times New Roman" w:eastAsia="Times New Roman" w:hAnsi="Times New Roman" w:cs="Times New Roman"/>
            <w:color w:val="000099"/>
            <w:sz w:val="24"/>
            <w:szCs w:val="24"/>
            <w:u w:val="single"/>
            <w:lang w:eastAsia="ru-RU"/>
          </w:rPr>
          <w:t>пункти 38</w:t>
        </w:r>
      </w:hyperlink>
      <w:r w:rsidRPr="00EB4A48">
        <w:rPr>
          <w:rFonts w:ascii="Times New Roman" w:eastAsia="Times New Roman" w:hAnsi="Times New Roman" w:cs="Times New Roman"/>
          <w:color w:val="000000"/>
          <w:sz w:val="24"/>
          <w:szCs w:val="24"/>
          <w:lang w:eastAsia="ru-RU"/>
        </w:rPr>
        <w:t> і </w:t>
      </w:r>
      <w:hyperlink r:id="rId103" w:anchor="n97" w:tgtFrame="_blank" w:history="1">
        <w:r w:rsidRPr="00EB4A48">
          <w:rPr>
            <w:rFonts w:ascii="Times New Roman" w:eastAsia="Times New Roman" w:hAnsi="Times New Roman" w:cs="Times New Roman"/>
            <w:color w:val="000099"/>
            <w:sz w:val="24"/>
            <w:szCs w:val="24"/>
            <w:u w:val="single"/>
            <w:lang w:eastAsia="ru-RU"/>
          </w:rPr>
          <w:t>39</w:t>
        </w:r>
      </w:hyperlink>
      <w:r w:rsidRPr="00EB4A48">
        <w:rPr>
          <w:rFonts w:ascii="Times New Roman" w:eastAsia="Times New Roman" w:hAnsi="Times New Roman" w:cs="Times New Roman"/>
          <w:color w:val="000000"/>
          <w:sz w:val="24"/>
          <w:szCs w:val="24"/>
          <w:lang w:eastAsia="ru-RU"/>
        </w:rPr>
        <w:t>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“38. Психолого-педагогічний супровід - це комплексна система заходів з організації освітнього процесу та розвитку дитини, передбачена індиві</w:t>
      </w:r>
      <w:proofErr w:type="gramStart"/>
      <w:r w:rsidRPr="00EB4A48">
        <w:rPr>
          <w:rFonts w:ascii="Times New Roman" w:eastAsia="Times New Roman" w:hAnsi="Times New Roman" w:cs="Times New Roman"/>
          <w:color w:val="000000"/>
          <w:sz w:val="24"/>
          <w:szCs w:val="24"/>
          <w:lang w:eastAsia="ru-RU"/>
        </w:rPr>
        <w:t>дуальною</w:t>
      </w:r>
      <w:proofErr w:type="gramEnd"/>
      <w:r w:rsidRPr="00EB4A48">
        <w:rPr>
          <w:rFonts w:ascii="Times New Roman" w:eastAsia="Times New Roman" w:hAnsi="Times New Roman" w:cs="Times New Roman"/>
          <w:color w:val="000000"/>
          <w:sz w:val="24"/>
          <w:szCs w:val="24"/>
          <w:lang w:eastAsia="ru-RU"/>
        </w:rPr>
        <w:t xml:space="preserve"> програмою розвитку.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Психолого-педагогічні послуги - це комплексна система заходів з організації освітнього процесу та розвитку особи з особливими освітніми потребами, що передбачені індивідуальною програмою розвитку та надаються педагогічними працівниками закладів освіти, реабілітаційних установ системи охорони здоров’я,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іального захисту, фахівцями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lastRenderedPageBreak/>
        <w:t xml:space="preserve">Корекційно-розвиткові послуги - це комплексна система заходів супроводження особи з особливими освітніми потребами у процесі навчання, що спрямовані на корекцію порушень шляхом розвитку особистості, її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ізнавальної діяльності, емоційно-вольової сфери та мовлення.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39. Психолого-педагогічний супровід, психолого-педагогічні та корекційно-розвиткові послуги спрямовані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іалізацію дітей з особливими освітніми потребами, розвиток їх самостійності та відповідних компетенцій;</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формування компенсаційних способів діяльності як важливої умови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ідготовки дітей з особливими освітніми потребами до навчання в закладах дошкільної, загальної середньої, професійної (професійно-технічної) освіти та інших закладах освіти, які забезпечують здобуття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розвиток навичок саморегуляції та саморозвитку дітей з урахуванням наявних знань, умінь і навичок комунікативної діяльності, становлення особистості.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За результатами комплексної оцінки фахівці інклюзивно-ресурсного центру: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визначають напрями та обсяг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які надаються дітям з особливими освітніми потребами (для дитини з інвалідністю - з урахуванням індивідуальної програми реабілітації), та забезпечують їх надання шляхом проведення індивідуальних і групових занять;</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надають рекомендації щодо складення, виконання, коригування індивідуальної програми розвитку в частині надання психолого-педагогічних та корекційно-розвиткових послуг, змісту, форм та методів навчання відповідно до потенційних можливостей дитини, створення належних умов для навчання залежно від порушення розвитку дітей з особливими освітніми потребами (доступність приміщень, особливості облаштування робочого м</w:t>
      </w:r>
      <w:proofErr w:type="gramEnd"/>
      <w:r w:rsidRPr="00EB4A48">
        <w:rPr>
          <w:rFonts w:ascii="Times New Roman" w:eastAsia="Times New Roman" w:hAnsi="Times New Roman" w:cs="Times New Roman"/>
          <w:color w:val="000000"/>
          <w:sz w:val="24"/>
          <w:szCs w:val="24"/>
          <w:lang w:eastAsia="ru-RU"/>
        </w:rPr>
        <w:t xml:space="preserve">ісця, використання </w:t>
      </w:r>
      <w:proofErr w:type="gramStart"/>
      <w:r w:rsidRPr="00EB4A48">
        <w:rPr>
          <w:rFonts w:ascii="Times New Roman" w:eastAsia="Times New Roman" w:hAnsi="Times New Roman" w:cs="Times New Roman"/>
          <w:color w:val="000000"/>
          <w:sz w:val="24"/>
          <w:szCs w:val="24"/>
          <w:lang w:eastAsia="ru-RU"/>
        </w:rPr>
        <w:t>техн</w:t>
      </w:r>
      <w:proofErr w:type="gramEnd"/>
      <w:r w:rsidRPr="00EB4A48">
        <w:rPr>
          <w:rFonts w:ascii="Times New Roman" w:eastAsia="Times New Roman" w:hAnsi="Times New Roman" w:cs="Times New Roman"/>
          <w:color w:val="000000"/>
          <w:sz w:val="24"/>
          <w:szCs w:val="24"/>
          <w:lang w:eastAsia="ru-RU"/>
        </w:rPr>
        <w:t>ічних засобів тощо).</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Психолого-педагогічні та корекційно-розвиткові послуги надаються дітям з особливими освітніми потребами, які навчаються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закладах дошкільної, загальної середньої, професійної (професійно-технічної) освіти та інших закладах освіти, які забезпечують здобуття загальної середньої освіти, і не отримують відповідної допомоги.”;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18) </w:t>
      </w:r>
      <w:hyperlink r:id="rId104" w:anchor="n106" w:tgtFrame="_blank" w:history="1">
        <w:r w:rsidRPr="00EB4A48">
          <w:rPr>
            <w:rFonts w:ascii="Times New Roman" w:eastAsia="Times New Roman" w:hAnsi="Times New Roman" w:cs="Times New Roman"/>
            <w:color w:val="000099"/>
            <w:sz w:val="24"/>
            <w:szCs w:val="24"/>
            <w:u w:val="single"/>
            <w:lang w:eastAsia="ru-RU"/>
          </w:rPr>
          <w:t>пункт 40</w:t>
        </w:r>
      </w:hyperlink>
      <w:r w:rsidRPr="00EB4A48">
        <w:rPr>
          <w:rFonts w:ascii="Times New Roman" w:eastAsia="Times New Roman" w:hAnsi="Times New Roman" w:cs="Times New Roman"/>
          <w:color w:val="000000"/>
          <w:sz w:val="24"/>
          <w:szCs w:val="24"/>
          <w:lang w:eastAsia="ru-RU"/>
        </w:rPr>
        <w:t xml:space="preserve">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“40. </w:t>
      </w:r>
      <w:proofErr w:type="gramStart"/>
      <w:r w:rsidRPr="00EB4A48">
        <w:rPr>
          <w:rFonts w:ascii="Times New Roman" w:eastAsia="Times New Roman" w:hAnsi="Times New Roman" w:cs="Times New Roman"/>
          <w:color w:val="000000"/>
          <w:sz w:val="24"/>
          <w:szCs w:val="24"/>
          <w:lang w:eastAsia="ru-RU"/>
        </w:rPr>
        <w:t>Тривалість робочого тижня педагогічних працівників інклюзивно-ресурсного центру становить 40 годин, що становить тарифну ставку, з яких педагогічне навантаження фахівців інклюзивно-ресурсного центру, які надають психолого-педагогічну допомогу дітям з особливими освітніми потребами, становить 18 годин на тиждень для безпосередньої роботи з такими дітьми.</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Кр</w:t>
      </w:r>
      <w:proofErr w:type="gramEnd"/>
      <w:r w:rsidRPr="00EB4A48">
        <w:rPr>
          <w:rFonts w:ascii="Times New Roman" w:eastAsia="Times New Roman" w:hAnsi="Times New Roman" w:cs="Times New Roman"/>
          <w:color w:val="000000"/>
          <w:sz w:val="24"/>
          <w:szCs w:val="24"/>
          <w:lang w:eastAsia="ru-RU"/>
        </w:rPr>
        <w:t>ім того, фахівці інклюзивно-ресурсного центру провадять інші види діяльності, зокрема надають консультації батькам (законним представникам) дітей, педагогічним працівникам, які беруть участь в інклюзивному навчанні, тощо.”;</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19) </w:t>
      </w:r>
      <w:hyperlink r:id="rId105" w:anchor="n108" w:tgtFrame="_blank" w:history="1">
        <w:r w:rsidRPr="00EB4A48">
          <w:rPr>
            <w:rFonts w:ascii="Times New Roman" w:eastAsia="Times New Roman" w:hAnsi="Times New Roman" w:cs="Times New Roman"/>
            <w:color w:val="000099"/>
            <w:sz w:val="24"/>
            <w:szCs w:val="24"/>
            <w:u w:val="single"/>
            <w:lang w:eastAsia="ru-RU"/>
          </w:rPr>
          <w:t>пункт 41</w:t>
        </w:r>
      </w:hyperlink>
      <w:r w:rsidRPr="00EB4A48">
        <w:rPr>
          <w:rFonts w:ascii="Times New Roman" w:eastAsia="Times New Roman" w:hAnsi="Times New Roman" w:cs="Times New Roman"/>
          <w:color w:val="000000"/>
          <w:sz w:val="24"/>
          <w:szCs w:val="24"/>
          <w:lang w:eastAsia="ru-RU"/>
        </w:rPr>
        <w:t xml:space="preserve">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“41. Керівництво діяльністю інклюзивно-ресурсного центру здійснює директор, який призначається на посаду строком на три роки на конкурсній основі та звільняється з посади засновником за погодженням з відповідним структурним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ідрозділом з питань діяльності інклюзивно-ресурсних центрів органів управління освітою. На посаду директора інклюзивно-ресурсного центру призначається особа, яка має вищу освіту ступеня магі</w:t>
      </w:r>
      <w:proofErr w:type="gramStart"/>
      <w:r w:rsidRPr="00EB4A48">
        <w:rPr>
          <w:rFonts w:ascii="Times New Roman" w:eastAsia="Times New Roman" w:hAnsi="Times New Roman" w:cs="Times New Roman"/>
          <w:color w:val="000000"/>
          <w:sz w:val="24"/>
          <w:szCs w:val="24"/>
          <w:lang w:eastAsia="ru-RU"/>
        </w:rPr>
        <w:t>стра за</w:t>
      </w:r>
      <w:proofErr w:type="gramEnd"/>
      <w:r w:rsidRPr="00EB4A48">
        <w:rPr>
          <w:rFonts w:ascii="Times New Roman" w:eastAsia="Times New Roman" w:hAnsi="Times New Roman" w:cs="Times New Roman"/>
          <w:color w:val="000000"/>
          <w:sz w:val="24"/>
          <w:szCs w:val="24"/>
          <w:lang w:eastAsia="ru-RU"/>
        </w:rPr>
        <w:t xml:space="preserve"> спеціальністю “Спеціальна освіта” (“Корекційна освіта”, </w:t>
      </w:r>
      <w:r w:rsidRPr="00EB4A48">
        <w:rPr>
          <w:rFonts w:ascii="Times New Roman" w:eastAsia="Times New Roman" w:hAnsi="Times New Roman" w:cs="Times New Roman"/>
          <w:color w:val="000000"/>
          <w:sz w:val="24"/>
          <w:szCs w:val="24"/>
          <w:lang w:eastAsia="ru-RU"/>
        </w:rPr>
        <w:lastRenderedPageBreak/>
        <w:t>“Дефектологія”) або “Психологія” (“Практична психологія”) та стаж роботи не менше п’яти років за фахом.”;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20)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w:t>
      </w:r>
      <w:hyperlink r:id="rId106" w:anchor="n109" w:tgtFrame="_blank" w:history="1">
        <w:r w:rsidRPr="00EB4A48">
          <w:rPr>
            <w:rFonts w:ascii="Times New Roman" w:eastAsia="Times New Roman" w:hAnsi="Times New Roman" w:cs="Times New Roman"/>
            <w:color w:val="000099"/>
            <w:sz w:val="24"/>
            <w:szCs w:val="24"/>
            <w:u w:val="single"/>
            <w:lang w:eastAsia="ru-RU"/>
          </w:rPr>
          <w:t>пункті 42</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 2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“2) призначає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 xml:space="preserve"> посади фахівців інклюзивно-ресурсного </w:t>
      </w:r>
      <w:proofErr w:type="gramStart"/>
      <w:r w:rsidRPr="00EB4A48">
        <w:rPr>
          <w:rFonts w:ascii="Times New Roman" w:eastAsia="Times New Roman" w:hAnsi="Times New Roman" w:cs="Times New Roman"/>
          <w:color w:val="000000"/>
          <w:sz w:val="24"/>
          <w:szCs w:val="24"/>
          <w:lang w:eastAsia="ru-RU"/>
        </w:rPr>
        <w:t>центру</w:t>
      </w:r>
      <w:proofErr w:type="gramEnd"/>
      <w:r w:rsidRPr="00EB4A48">
        <w:rPr>
          <w:rFonts w:ascii="Times New Roman" w:eastAsia="Times New Roman" w:hAnsi="Times New Roman" w:cs="Times New Roman"/>
          <w:color w:val="000000"/>
          <w:sz w:val="24"/>
          <w:szCs w:val="24"/>
          <w:lang w:eastAsia="ru-RU"/>
        </w:rPr>
        <w:t xml:space="preserve"> на конкурсній основі та звільняє їх з посад відповідно до законодавства;”;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 4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“4) розпоряджається за погодженням із засновником в установленому порядку майном інклюзивно-ресурсного центру та його коштами, формує кошторис, укладає цивільно-правові угоди, забезпечує ефективність використання фінансових та матеріальних ресурсі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21) </w:t>
      </w:r>
      <w:hyperlink r:id="rId107" w:anchor="n117" w:tgtFrame="_blank" w:history="1">
        <w:r w:rsidRPr="00EB4A48">
          <w:rPr>
            <w:rFonts w:ascii="Times New Roman" w:eastAsia="Times New Roman" w:hAnsi="Times New Roman" w:cs="Times New Roman"/>
            <w:color w:val="000099"/>
            <w:sz w:val="24"/>
            <w:szCs w:val="24"/>
            <w:u w:val="single"/>
            <w:lang w:eastAsia="ru-RU"/>
          </w:rPr>
          <w:t>пункти 43 - 45</w:t>
        </w:r>
      </w:hyperlink>
      <w:r w:rsidRPr="00EB4A48">
        <w:rPr>
          <w:rFonts w:ascii="Times New Roman" w:eastAsia="Times New Roman" w:hAnsi="Times New Roman" w:cs="Times New Roman"/>
          <w:color w:val="000000"/>
          <w:sz w:val="24"/>
          <w:szCs w:val="24"/>
          <w:lang w:eastAsia="ru-RU"/>
        </w:rPr>
        <w:t>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“43. Діяльність інклюзивно-ресурсного центру забезпечують педагогічні працівники: вчител</w:t>
      </w:r>
      <w:proofErr w:type="gramStart"/>
      <w:r w:rsidRPr="00EB4A48">
        <w:rPr>
          <w:rFonts w:ascii="Times New Roman" w:eastAsia="Times New Roman" w:hAnsi="Times New Roman" w:cs="Times New Roman"/>
          <w:color w:val="000000"/>
          <w:sz w:val="24"/>
          <w:szCs w:val="24"/>
          <w:lang w:eastAsia="ru-RU"/>
        </w:rPr>
        <w:t>і-</w:t>
      </w:r>
      <w:proofErr w:type="gramEnd"/>
      <w:r w:rsidRPr="00EB4A48">
        <w:rPr>
          <w:rFonts w:ascii="Times New Roman" w:eastAsia="Times New Roman" w:hAnsi="Times New Roman" w:cs="Times New Roman"/>
          <w:color w:val="000000"/>
          <w:sz w:val="24"/>
          <w:szCs w:val="24"/>
          <w:lang w:eastAsia="ru-RU"/>
        </w:rPr>
        <w:t>логопеди, вчителі-дефектологи (сурдопедагоги, олігофренопедагоги, тифлопедагоги), практичні психологи, вчитель-реабілітолог, а також медична сестра, бухгалтер та господарсько-обслуговувальний персонал.</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5" w:name="n138"/>
      <w:bookmarkEnd w:id="275"/>
      <w:r w:rsidRPr="00EB4A48">
        <w:rPr>
          <w:rFonts w:ascii="Times New Roman" w:eastAsia="Times New Roman" w:hAnsi="Times New Roman" w:cs="Times New Roman"/>
          <w:color w:val="000000"/>
          <w:sz w:val="24"/>
          <w:szCs w:val="24"/>
          <w:lang w:eastAsia="ru-RU"/>
        </w:rPr>
        <w:t xml:space="preserve">44. </w:t>
      </w:r>
      <w:proofErr w:type="gramStart"/>
      <w:r w:rsidRPr="00EB4A48">
        <w:rPr>
          <w:rFonts w:ascii="Times New Roman" w:eastAsia="Times New Roman" w:hAnsi="Times New Roman" w:cs="Times New Roman"/>
          <w:color w:val="000000"/>
          <w:sz w:val="24"/>
          <w:szCs w:val="24"/>
          <w:lang w:eastAsia="ru-RU"/>
        </w:rPr>
        <w:t>На</w:t>
      </w:r>
      <w:proofErr w:type="gramEnd"/>
      <w:r w:rsidRPr="00EB4A48">
        <w:rPr>
          <w:rFonts w:ascii="Times New Roman" w:eastAsia="Times New Roman" w:hAnsi="Times New Roman" w:cs="Times New Roman"/>
          <w:color w:val="000000"/>
          <w:sz w:val="24"/>
          <w:szCs w:val="24"/>
          <w:lang w:eastAsia="ru-RU"/>
        </w:rPr>
        <w:t xml:space="preserve"> посади </w:t>
      </w:r>
      <w:proofErr w:type="gramStart"/>
      <w:r w:rsidRPr="00EB4A48">
        <w:rPr>
          <w:rFonts w:ascii="Times New Roman" w:eastAsia="Times New Roman" w:hAnsi="Times New Roman" w:cs="Times New Roman"/>
          <w:color w:val="000000"/>
          <w:sz w:val="24"/>
          <w:szCs w:val="24"/>
          <w:lang w:eastAsia="ru-RU"/>
        </w:rPr>
        <w:t>педагог</w:t>
      </w:r>
      <w:proofErr w:type="gramEnd"/>
      <w:r w:rsidRPr="00EB4A48">
        <w:rPr>
          <w:rFonts w:ascii="Times New Roman" w:eastAsia="Times New Roman" w:hAnsi="Times New Roman" w:cs="Times New Roman"/>
          <w:color w:val="000000"/>
          <w:sz w:val="24"/>
          <w:szCs w:val="24"/>
          <w:lang w:eastAsia="ru-RU"/>
        </w:rPr>
        <w:t>ічних працівників інклюзивно-ресурсного центру призначаються особи, які мають вищу педагогічну (психологічну) освіту ступеня магістра. Стаж роботи за фахом не менше 60 відсотків педагогічних працівників інклюзивно-ресурсного центру повинен становити три або більше рокі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6" w:name="n139"/>
      <w:bookmarkEnd w:id="276"/>
      <w:r w:rsidRPr="00EB4A48">
        <w:rPr>
          <w:rFonts w:ascii="Times New Roman" w:eastAsia="Times New Roman" w:hAnsi="Times New Roman" w:cs="Times New Roman"/>
          <w:color w:val="000000"/>
          <w:sz w:val="24"/>
          <w:szCs w:val="24"/>
          <w:lang w:eastAsia="ru-RU"/>
        </w:rPr>
        <w:t xml:space="preserve">45. Призначення на посади педагогічних працівників інклюзивно-ресурсного центру здійснюється засновником на конкурсній основі. Положення про конкурс на посаду директора та педагогічних працівників інклюзивно-ресурсного центру затверджує засновник на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ідставі примірних положень, затверджених МОН.”;</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7" w:name="n140"/>
      <w:bookmarkEnd w:id="277"/>
      <w:r w:rsidRPr="00EB4A48">
        <w:rPr>
          <w:rFonts w:ascii="Times New Roman" w:eastAsia="Times New Roman" w:hAnsi="Times New Roman" w:cs="Times New Roman"/>
          <w:color w:val="000000"/>
          <w:sz w:val="24"/>
          <w:szCs w:val="24"/>
          <w:lang w:eastAsia="ru-RU"/>
        </w:rPr>
        <w:t>22) </w:t>
      </w:r>
      <w:hyperlink r:id="rId108" w:anchor="n121" w:tgtFrame="_blank" w:history="1">
        <w:r w:rsidRPr="00EB4A48">
          <w:rPr>
            <w:rFonts w:ascii="Times New Roman" w:eastAsia="Times New Roman" w:hAnsi="Times New Roman" w:cs="Times New Roman"/>
            <w:color w:val="000099"/>
            <w:sz w:val="24"/>
            <w:szCs w:val="24"/>
            <w:u w:val="single"/>
            <w:lang w:eastAsia="ru-RU"/>
          </w:rPr>
          <w:t>пункти 47</w:t>
        </w:r>
      </w:hyperlink>
      <w:r w:rsidRPr="00EB4A48">
        <w:rPr>
          <w:rFonts w:ascii="Times New Roman" w:eastAsia="Times New Roman" w:hAnsi="Times New Roman" w:cs="Times New Roman"/>
          <w:color w:val="000000"/>
          <w:sz w:val="24"/>
          <w:szCs w:val="24"/>
          <w:lang w:eastAsia="ru-RU"/>
        </w:rPr>
        <w:t> і </w:t>
      </w:r>
      <w:hyperlink r:id="rId109" w:anchor="n122" w:tgtFrame="_blank" w:history="1">
        <w:r w:rsidRPr="00EB4A48">
          <w:rPr>
            <w:rFonts w:ascii="Times New Roman" w:eastAsia="Times New Roman" w:hAnsi="Times New Roman" w:cs="Times New Roman"/>
            <w:color w:val="000099"/>
            <w:sz w:val="24"/>
            <w:szCs w:val="24"/>
            <w:u w:val="single"/>
            <w:lang w:eastAsia="ru-RU"/>
          </w:rPr>
          <w:t>48</w:t>
        </w:r>
      </w:hyperlink>
      <w:r w:rsidRPr="00EB4A48">
        <w:rPr>
          <w:rFonts w:ascii="Times New Roman" w:eastAsia="Times New Roman" w:hAnsi="Times New Roman" w:cs="Times New Roman"/>
          <w:color w:val="000000"/>
          <w:sz w:val="24"/>
          <w:szCs w:val="24"/>
          <w:lang w:eastAsia="ru-RU"/>
        </w:rPr>
        <w:t>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8" w:name="n141"/>
      <w:bookmarkEnd w:id="278"/>
      <w:r w:rsidRPr="00EB4A48">
        <w:rPr>
          <w:rFonts w:ascii="Times New Roman" w:eastAsia="Times New Roman" w:hAnsi="Times New Roman" w:cs="Times New Roman"/>
          <w:color w:val="000000"/>
          <w:sz w:val="24"/>
          <w:szCs w:val="24"/>
          <w:lang w:eastAsia="ru-RU"/>
        </w:rPr>
        <w:t xml:space="preserve">“47. На педагогічних працівників інклюзивно-ресурсних центрів поширюються умови оплати праці, умови надання щорічних відпусток та інші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ільги, встановлені законодавством для педагогічних працівників спеціальних закладів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9" w:name="n142"/>
      <w:bookmarkEnd w:id="279"/>
      <w:r w:rsidRPr="00EB4A48">
        <w:rPr>
          <w:rFonts w:ascii="Times New Roman" w:eastAsia="Times New Roman" w:hAnsi="Times New Roman" w:cs="Times New Roman"/>
          <w:color w:val="000000"/>
          <w:sz w:val="24"/>
          <w:szCs w:val="24"/>
          <w:lang w:eastAsia="ru-RU"/>
        </w:rPr>
        <w:t>48. У разі потреби інклюзивно-ресурсний центр може залучати додаткових фахівців шляхом укладання цивільно-правових угод.”;</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0" w:name="n143"/>
      <w:bookmarkEnd w:id="280"/>
      <w:r w:rsidRPr="00EB4A48">
        <w:rPr>
          <w:rFonts w:ascii="Times New Roman" w:eastAsia="Times New Roman" w:hAnsi="Times New Roman" w:cs="Times New Roman"/>
          <w:color w:val="000000"/>
          <w:sz w:val="24"/>
          <w:szCs w:val="24"/>
          <w:lang w:eastAsia="ru-RU"/>
        </w:rPr>
        <w:t>23) в </w:t>
      </w:r>
      <w:hyperlink r:id="rId110" w:anchor="n127" w:tgtFrame="_blank" w:history="1">
        <w:r w:rsidRPr="00EB4A48">
          <w:rPr>
            <w:rFonts w:ascii="Times New Roman" w:eastAsia="Times New Roman" w:hAnsi="Times New Roman" w:cs="Times New Roman"/>
            <w:color w:val="000099"/>
            <w:sz w:val="24"/>
            <w:szCs w:val="24"/>
            <w:u w:val="single"/>
            <w:lang w:eastAsia="ru-RU"/>
          </w:rPr>
          <w:t xml:space="preserve">абзаці </w:t>
        </w:r>
        <w:proofErr w:type="gramStart"/>
        <w:r w:rsidRPr="00EB4A48">
          <w:rPr>
            <w:rFonts w:ascii="Times New Roman" w:eastAsia="Times New Roman" w:hAnsi="Times New Roman" w:cs="Times New Roman"/>
            <w:color w:val="000099"/>
            <w:sz w:val="24"/>
            <w:szCs w:val="24"/>
            <w:u w:val="single"/>
            <w:lang w:eastAsia="ru-RU"/>
          </w:rPr>
          <w:t>п’ятому</w:t>
        </w:r>
        <w:proofErr w:type="gramEnd"/>
      </w:hyperlink>
      <w:r w:rsidRPr="00EB4A48">
        <w:rPr>
          <w:rFonts w:ascii="Times New Roman" w:eastAsia="Times New Roman" w:hAnsi="Times New Roman" w:cs="Times New Roman"/>
          <w:color w:val="000000"/>
          <w:sz w:val="24"/>
          <w:szCs w:val="24"/>
          <w:lang w:eastAsia="ru-RU"/>
        </w:rPr>
        <w:t> пункту 49 слова “вчителя лікувальної фізкультури” замінити словами “вчителя-реабілітолога”;</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1" w:name="n144"/>
      <w:bookmarkEnd w:id="281"/>
      <w:r w:rsidRPr="00EB4A48">
        <w:rPr>
          <w:rFonts w:ascii="Times New Roman" w:eastAsia="Times New Roman" w:hAnsi="Times New Roman" w:cs="Times New Roman"/>
          <w:color w:val="000000"/>
          <w:sz w:val="24"/>
          <w:szCs w:val="24"/>
          <w:lang w:eastAsia="ru-RU"/>
        </w:rPr>
        <w:t>24) </w:t>
      </w:r>
      <w:hyperlink r:id="rId111" w:anchor="n128" w:tgtFrame="_blank" w:history="1">
        <w:r w:rsidRPr="00EB4A48">
          <w:rPr>
            <w:rFonts w:ascii="Times New Roman" w:eastAsia="Times New Roman" w:hAnsi="Times New Roman" w:cs="Times New Roman"/>
            <w:color w:val="000099"/>
            <w:sz w:val="24"/>
            <w:szCs w:val="24"/>
            <w:u w:val="single"/>
            <w:lang w:eastAsia="ru-RU"/>
          </w:rPr>
          <w:t>пункт 50</w:t>
        </w:r>
      </w:hyperlink>
      <w:r w:rsidRPr="00EB4A48">
        <w:rPr>
          <w:rFonts w:ascii="Times New Roman" w:eastAsia="Times New Roman" w:hAnsi="Times New Roman" w:cs="Times New Roman"/>
          <w:color w:val="000000"/>
          <w:sz w:val="24"/>
          <w:szCs w:val="24"/>
          <w:lang w:eastAsia="ru-RU"/>
        </w:rPr>
        <w:t> виключити;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25) друге речення </w:t>
      </w:r>
      <w:hyperlink r:id="rId112" w:anchor="n130" w:tgtFrame="_blank" w:history="1">
        <w:r w:rsidRPr="00EB4A48">
          <w:rPr>
            <w:rFonts w:ascii="Times New Roman" w:eastAsia="Times New Roman" w:hAnsi="Times New Roman" w:cs="Times New Roman"/>
            <w:color w:val="000099"/>
            <w:sz w:val="24"/>
            <w:szCs w:val="24"/>
            <w:u w:val="single"/>
            <w:lang w:eastAsia="ru-RU"/>
          </w:rPr>
          <w:t>абзацу першого</w:t>
        </w:r>
      </w:hyperlink>
      <w:r w:rsidRPr="00EB4A48">
        <w:rPr>
          <w:rFonts w:ascii="Times New Roman" w:eastAsia="Times New Roman" w:hAnsi="Times New Roman" w:cs="Times New Roman"/>
          <w:color w:val="000000"/>
          <w:sz w:val="24"/>
          <w:szCs w:val="24"/>
          <w:lang w:eastAsia="ru-RU"/>
        </w:rPr>
        <w:t xml:space="preserve"> пункту 52 викласти </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такій редакції: “У разі потреби можуть бути введені додаткові штатні одиниці, у тому числі у разі, коли кількість дітей, які проживають на території об’єднаної територіальної громади (району) або у мі</w:t>
      </w:r>
      <w:proofErr w:type="gramStart"/>
      <w:r w:rsidRPr="00EB4A48">
        <w:rPr>
          <w:rFonts w:ascii="Times New Roman" w:eastAsia="Times New Roman" w:hAnsi="Times New Roman" w:cs="Times New Roman"/>
          <w:color w:val="000000"/>
          <w:sz w:val="24"/>
          <w:szCs w:val="24"/>
          <w:lang w:eastAsia="ru-RU"/>
        </w:rPr>
        <w:t>ст</w:t>
      </w:r>
      <w:proofErr w:type="gramEnd"/>
      <w:r w:rsidRPr="00EB4A48">
        <w:rPr>
          <w:rFonts w:ascii="Times New Roman" w:eastAsia="Times New Roman" w:hAnsi="Times New Roman" w:cs="Times New Roman"/>
          <w:color w:val="000000"/>
          <w:sz w:val="24"/>
          <w:szCs w:val="24"/>
          <w:lang w:eastAsia="ru-RU"/>
        </w:rPr>
        <w:t xml:space="preserve">і (районі міста), перевищує відповідно 7 тис. та 12 тис., інклюзивно-ресурсний центр додатково залучає необхідних фахівців залежно від кількості виявлених дітей відповідної нозології, які потребують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26) </w:t>
      </w:r>
      <w:hyperlink r:id="rId113" w:anchor="n135" w:tgtFrame="_blank" w:history="1">
        <w:r w:rsidRPr="00EB4A48">
          <w:rPr>
            <w:rFonts w:ascii="Times New Roman" w:eastAsia="Times New Roman" w:hAnsi="Times New Roman" w:cs="Times New Roman"/>
            <w:color w:val="000099"/>
            <w:sz w:val="24"/>
            <w:szCs w:val="24"/>
            <w:u w:val="single"/>
            <w:lang w:eastAsia="ru-RU"/>
          </w:rPr>
          <w:t>пункти 53</w:t>
        </w:r>
      </w:hyperlink>
      <w:r w:rsidRPr="00EB4A48">
        <w:rPr>
          <w:rFonts w:ascii="Times New Roman" w:eastAsia="Times New Roman" w:hAnsi="Times New Roman" w:cs="Times New Roman"/>
          <w:color w:val="000000"/>
          <w:sz w:val="24"/>
          <w:szCs w:val="24"/>
          <w:lang w:eastAsia="ru-RU"/>
        </w:rPr>
        <w:t> і </w:t>
      </w:r>
      <w:hyperlink r:id="rId114" w:anchor="n137" w:tgtFrame="_blank" w:history="1">
        <w:r w:rsidRPr="00EB4A48">
          <w:rPr>
            <w:rFonts w:ascii="Times New Roman" w:eastAsia="Times New Roman" w:hAnsi="Times New Roman" w:cs="Times New Roman"/>
            <w:color w:val="000099"/>
            <w:sz w:val="24"/>
            <w:szCs w:val="24"/>
            <w:u w:val="single"/>
            <w:lang w:eastAsia="ru-RU"/>
          </w:rPr>
          <w:t>54</w:t>
        </w:r>
      </w:hyperlink>
      <w:r w:rsidRPr="00EB4A48">
        <w:rPr>
          <w:rFonts w:ascii="Times New Roman" w:eastAsia="Times New Roman" w:hAnsi="Times New Roman" w:cs="Times New Roman"/>
          <w:color w:val="000000"/>
          <w:sz w:val="24"/>
          <w:szCs w:val="24"/>
          <w:lang w:eastAsia="ru-RU"/>
        </w:rPr>
        <w:t>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lastRenderedPageBreak/>
        <w:t>“53. Штатний розпис інклюзивно-ресурсного центру та режим його роботи затверджуються засновником.</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54. Структурний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 з питань інклюзивної освіти та діяльності інклюзивно-ресурсних центрів МОН:</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 координує роботу з функціонування реєстру дітей, які пройшли комплексну оцінку і перебувають на </w:t>
      </w:r>
      <w:proofErr w:type="gramStart"/>
      <w:r w:rsidRPr="00EB4A48">
        <w:rPr>
          <w:rFonts w:ascii="Times New Roman" w:eastAsia="Times New Roman" w:hAnsi="Times New Roman" w:cs="Times New Roman"/>
          <w:color w:val="000000"/>
          <w:sz w:val="24"/>
          <w:szCs w:val="24"/>
          <w:lang w:eastAsia="ru-RU"/>
        </w:rPr>
        <w:t>обл</w:t>
      </w:r>
      <w:proofErr w:type="gramEnd"/>
      <w:r w:rsidRPr="00EB4A48">
        <w:rPr>
          <w:rFonts w:ascii="Times New Roman" w:eastAsia="Times New Roman" w:hAnsi="Times New Roman" w:cs="Times New Roman"/>
          <w:color w:val="000000"/>
          <w:sz w:val="24"/>
          <w:szCs w:val="24"/>
          <w:lang w:eastAsia="ru-RU"/>
        </w:rPr>
        <w:t>іку в інклюзивно-ресурсних центрах;</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2) здійснює нормативно-правове забезпечення діяльності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3) здійснює координацію роботи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 xml:space="preserve"> та забезпечує контроль за їх діяльністю, дотриманням вимог законодавства та цього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4) взаємодіє з питань діяльності інклюзивно-ресурсних центрів з органами виконавчої влади, органами місцевого самоврядування, закладами освіти, охорони здоров’я, закладами і установами системи </w:t>
      </w:r>
      <w:proofErr w:type="gramStart"/>
      <w:r w:rsidRPr="00EB4A48">
        <w:rPr>
          <w:rFonts w:ascii="Times New Roman" w:eastAsia="Times New Roman" w:hAnsi="Times New Roman" w:cs="Times New Roman"/>
          <w:color w:val="000000"/>
          <w:sz w:val="24"/>
          <w:szCs w:val="24"/>
          <w:lang w:eastAsia="ru-RU"/>
        </w:rPr>
        <w:t>соц</w:t>
      </w:r>
      <w:proofErr w:type="gramEnd"/>
      <w:r w:rsidRPr="00EB4A48">
        <w:rPr>
          <w:rFonts w:ascii="Times New Roman" w:eastAsia="Times New Roman" w:hAnsi="Times New Roman" w:cs="Times New Roman"/>
          <w:color w:val="000000"/>
          <w:sz w:val="24"/>
          <w:szCs w:val="24"/>
          <w:lang w:eastAsia="ru-RU"/>
        </w:rPr>
        <w:t>іального захисту населення, а також громадськими об’єднаннями.”;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27)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w:t>
      </w:r>
      <w:hyperlink r:id="rId115" w:anchor="n145" w:tgtFrame="_blank" w:history="1">
        <w:r w:rsidRPr="00EB4A48">
          <w:rPr>
            <w:rFonts w:ascii="Times New Roman" w:eastAsia="Times New Roman" w:hAnsi="Times New Roman" w:cs="Times New Roman"/>
            <w:color w:val="000099"/>
            <w:sz w:val="24"/>
            <w:szCs w:val="24"/>
            <w:u w:val="single"/>
            <w:lang w:eastAsia="ru-RU"/>
          </w:rPr>
          <w:t>пункті 55</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 1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“1) проведення повторної комплексної оцінки, зокрема консиліумом із залученням фахівців, які надають психолого-педагогічні та корекційно-розвиткові послуги дітям з особливими освітніми потребами, в тому числі методистів центрів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ідтримки інклюзивної освіти, фахівців інклюзивно-ресурсних центрів, педагогічних працівників спеціальних закладів загальної середньої освіти та навчально-реабілітаційних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у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ідпункті 2 слова “навчально-пізнавальної діяльності” замінити словами “освітньої діяльності”;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 4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“4) </w:t>
      </w:r>
      <w:proofErr w:type="gramStart"/>
      <w:r w:rsidRPr="00EB4A48">
        <w:rPr>
          <w:rFonts w:ascii="Times New Roman" w:eastAsia="Times New Roman" w:hAnsi="Times New Roman" w:cs="Times New Roman"/>
          <w:color w:val="000000"/>
          <w:sz w:val="24"/>
          <w:szCs w:val="24"/>
          <w:lang w:eastAsia="ru-RU"/>
        </w:rPr>
        <w:t>адм</w:t>
      </w:r>
      <w:proofErr w:type="gramEnd"/>
      <w:r w:rsidRPr="00EB4A48">
        <w:rPr>
          <w:rFonts w:ascii="Times New Roman" w:eastAsia="Times New Roman" w:hAnsi="Times New Roman" w:cs="Times New Roman"/>
          <w:color w:val="000000"/>
          <w:sz w:val="24"/>
          <w:szCs w:val="24"/>
          <w:lang w:eastAsia="ru-RU"/>
        </w:rPr>
        <w:t>іністрування реєстру закладів освіти, а також реєстру фахівців, які надають психолого-педагогічні, корекційно-розвиткові послуги дітям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 8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“8) погодження статутів, кандидатур на посади директорів інклюзивно-ресурсних центрі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28)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w:t>
      </w:r>
      <w:hyperlink r:id="rId116" w:anchor="n156" w:tgtFrame="_blank" w:history="1">
        <w:r w:rsidRPr="00EB4A48">
          <w:rPr>
            <w:rFonts w:ascii="Times New Roman" w:eastAsia="Times New Roman" w:hAnsi="Times New Roman" w:cs="Times New Roman"/>
            <w:color w:val="000099"/>
            <w:sz w:val="24"/>
            <w:szCs w:val="24"/>
            <w:u w:val="single"/>
            <w:lang w:eastAsia="ru-RU"/>
          </w:rPr>
          <w:t>пункті 56</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 1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2" w:name="n163"/>
      <w:bookmarkEnd w:id="282"/>
      <w:r w:rsidRPr="00EB4A48">
        <w:rPr>
          <w:rFonts w:ascii="Times New Roman" w:eastAsia="Times New Roman" w:hAnsi="Times New Roman" w:cs="Times New Roman"/>
          <w:color w:val="000000"/>
          <w:sz w:val="24"/>
          <w:szCs w:val="24"/>
          <w:lang w:eastAsia="ru-RU"/>
        </w:rPr>
        <w:t xml:space="preserve">“1) розробляє методики проведення комплексної оцінки, методичні рекомендації щодо надання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ічних та корекційно-розвиткових послуг, адаптації освітніх програм до потреб дітей з особливими освітніми потребами;”;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3" w:name="n164"/>
      <w:bookmarkEnd w:id="283"/>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ідпункти 4 і 5 викласти в такій редакції:</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4" w:name="n165"/>
      <w:bookmarkEnd w:id="284"/>
      <w:r w:rsidRPr="00EB4A48">
        <w:rPr>
          <w:rFonts w:ascii="Times New Roman" w:eastAsia="Times New Roman" w:hAnsi="Times New Roman" w:cs="Times New Roman"/>
          <w:color w:val="000000"/>
          <w:sz w:val="24"/>
          <w:szCs w:val="24"/>
          <w:lang w:eastAsia="ru-RU"/>
        </w:rPr>
        <w:t xml:space="preserve">“4) здійснює науково-методичне забезпечення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ідвищення кваліфікації методистів центрів підтримки інклюзивної освіти, педагогічних працівників інклюзивно-ресурсних центрів, закладів дошкільної, загальної середньої, професійної (професійно-технічної) освіти та інших закладів освіти, які забезпечують здобуття загальної середньої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5" w:name="n166"/>
      <w:bookmarkEnd w:id="285"/>
      <w:r w:rsidRPr="00EB4A48">
        <w:rPr>
          <w:rFonts w:ascii="Times New Roman" w:eastAsia="Times New Roman" w:hAnsi="Times New Roman" w:cs="Times New Roman"/>
          <w:color w:val="000000"/>
          <w:sz w:val="24"/>
          <w:szCs w:val="24"/>
          <w:lang w:eastAsia="ru-RU"/>
        </w:rPr>
        <w:t xml:space="preserve">5) організовує і проводить науково-методичні семінари, тренінги, конференції, конгреси, засідання за круглим столом та сприяє впровадженню сучасних форм і методів </w:t>
      </w:r>
      <w:proofErr w:type="gramStart"/>
      <w:r w:rsidRPr="00EB4A48">
        <w:rPr>
          <w:rFonts w:ascii="Times New Roman" w:eastAsia="Times New Roman" w:hAnsi="Times New Roman" w:cs="Times New Roman"/>
          <w:color w:val="000000"/>
          <w:sz w:val="24"/>
          <w:szCs w:val="24"/>
          <w:lang w:eastAsia="ru-RU"/>
        </w:rPr>
        <w:lastRenderedPageBreak/>
        <w:t>п</w:t>
      </w:r>
      <w:proofErr w:type="gramEnd"/>
      <w:r w:rsidRPr="00EB4A48">
        <w:rPr>
          <w:rFonts w:ascii="Times New Roman" w:eastAsia="Times New Roman" w:hAnsi="Times New Roman" w:cs="Times New Roman"/>
          <w:color w:val="000000"/>
          <w:sz w:val="24"/>
          <w:szCs w:val="24"/>
          <w:lang w:eastAsia="ru-RU"/>
        </w:rPr>
        <w:t>ідготовки, підвищення кваліфікації методистів центрів підтримки інклюзивної освіти, фахівців інклюзивно-ресурсних центрів, педагогічних працівників закладів дошкільної, загальної середньої, професійної (професійно-техні</w:t>
      </w:r>
      <w:proofErr w:type="gramStart"/>
      <w:r w:rsidRPr="00EB4A48">
        <w:rPr>
          <w:rFonts w:ascii="Times New Roman" w:eastAsia="Times New Roman" w:hAnsi="Times New Roman" w:cs="Times New Roman"/>
          <w:color w:val="000000"/>
          <w:sz w:val="24"/>
          <w:szCs w:val="24"/>
          <w:lang w:eastAsia="ru-RU"/>
        </w:rPr>
        <w:t>чної) та інших закладів освіти, які забезпечують здобуття загальної середньої освіти.”;</w:t>
      </w:r>
      <w:proofErr w:type="gramEnd"/>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6" w:name="n167"/>
      <w:bookmarkEnd w:id="286"/>
      <w:r w:rsidRPr="00EB4A48">
        <w:rPr>
          <w:rFonts w:ascii="Times New Roman" w:eastAsia="Times New Roman" w:hAnsi="Times New Roman" w:cs="Times New Roman"/>
          <w:color w:val="000000"/>
          <w:sz w:val="24"/>
          <w:szCs w:val="24"/>
          <w:lang w:eastAsia="ru-RU"/>
        </w:rPr>
        <w:t>29) </w:t>
      </w:r>
      <w:hyperlink r:id="rId117" w:anchor="n162" w:tgtFrame="_blank" w:history="1">
        <w:r w:rsidRPr="00EB4A48">
          <w:rPr>
            <w:rFonts w:ascii="Times New Roman" w:eastAsia="Times New Roman" w:hAnsi="Times New Roman" w:cs="Times New Roman"/>
            <w:color w:val="000099"/>
            <w:sz w:val="24"/>
            <w:szCs w:val="24"/>
            <w:u w:val="single"/>
            <w:lang w:eastAsia="ru-RU"/>
          </w:rPr>
          <w:t>пункт 57</w:t>
        </w:r>
      </w:hyperlink>
      <w:r w:rsidRPr="00EB4A48">
        <w:rPr>
          <w:rFonts w:ascii="Times New Roman" w:eastAsia="Times New Roman" w:hAnsi="Times New Roman" w:cs="Times New Roman"/>
          <w:color w:val="000000"/>
          <w:sz w:val="24"/>
          <w:szCs w:val="24"/>
          <w:lang w:eastAsia="ru-RU"/>
        </w:rPr>
        <w:t> виключити;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7" w:name="n168"/>
      <w:bookmarkEnd w:id="287"/>
      <w:r w:rsidRPr="00EB4A48">
        <w:rPr>
          <w:rFonts w:ascii="Times New Roman" w:eastAsia="Times New Roman" w:hAnsi="Times New Roman" w:cs="Times New Roman"/>
          <w:color w:val="000000"/>
          <w:sz w:val="24"/>
          <w:szCs w:val="24"/>
          <w:lang w:eastAsia="ru-RU"/>
        </w:rPr>
        <w:t>30) </w:t>
      </w:r>
      <w:hyperlink r:id="rId118" w:anchor="n173" w:tgtFrame="_blank" w:history="1">
        <w:proofErr w:type="gramStart"/>
        <w:r w:rsidRPr="00EB4A48">
          <w:rPr>
            <w:rFonts w:ascii="Times New Roman" w:eastAsia="Times New Roman" w:hAnsi="Times New Roman" w:cs="Times New Roman"/>
            <w:color w:val="000099"/>
            <w:sz w:val="24"/>
            <w:szCs w:val="24"/>
            <w:u w:val="single"/>
            <w:lang w:eastAsia="ru-RU"/>
          </w:rPr>
          <w:t>п</w:t>
        </w:r>
        <w:proofErr w:type="gramEnd"/>
        <w:r w:rsidRPr="00EB4A48">
          <w:rPr>
            <w:rFonts w:ascii="Times New Roman" w:eastAsia="Times New Roman" w:hAnsi="Times New Roman" w:cs="Times New Roman"/>
            <w:color w:val="000099"/>
            <w:sz w:val="24"/>
            <w:szCs w:val="24"/>
            <w:u w:val="single"/>
            <w:lang w:eastAsia="ru-RU"/>
          </w:rPr>
          <w:t>ідпункт 1</w:t>
        </w:r>
      </w:hyperlink>
      <w:r w:rsidRPr="00EB4A48">
        <w:rPr>
          <w:rFonts w:ascii="Times New Roman" w:eastAsia="Times New Roman" w:hAnsi="Times New Roman" w:cs="Times New Roman"/>
          <w:color w:val="000000"/>
          <w:sz w:val="24"/>
          <w:szCs w:val="24"/>
          <w:lang w:eastAsia="ru-RU"/>
        </w:rPr>
        <w:t> пункту 58 після слова “директора” доповнити словами “та педагогічних працівникі</w:t>
      </w:r>
      <w:proofErr w:type="gramStart"/>
      <w:r w:rsidRPr="00EB4A48">
        <w:rPr>
          <w:rFonts w:ascii="Times New Roman" w:eastAsia="Times New Roman" w:hAnsi="Times New Roman" w:cs="Times New Roman"/>
          <w:color w:val="000000"/>
          <w:sz w:val="24"/>
          <w:szCs w:val="24"/>
          <w:lang w:eastAsia="ru-RU"/>
        </w:rPr>
        <w:t>в</w:t>
      </w:r>
      <w:proofErr w:type="gramEnd"/>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8" w:name="n169"/>
      <w:bookmarkEnd w:id="288"/>
      <w:r w:rsidRPr="00EB4A48">
        <w:rPr>
          <w:rFonts w:ascii="Times New Roman" w:eastAsia="Times New Roman" w:hAnsi="Times New Roman" w:cs="Times New Roman"/>
          <w:color w:val="000000"/>
          <w:sz w:val="24"/>
          <w:szCs w:val="24"/>
          <w:lang w:eastAsia="ru-RU"/>
        </w:rPr>
        <w:t xml:space="preserve">31)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тексті </w:t>
      </w:r>
      <w:hyperlink r:id="rId119" w:anchor="n11" w:tgtFrame="_blank" w:history="1">
        <w:r w:rsidRPr="00EB4A48">
          <w:rPr>
            <w:rFonts w:ascii="Times New Roman" w:eastAsia="Times New Roman" w:hAnsi="Times New Roman" w:cs="Times New Roman"/>
            <w:color w:val="000099"/>
            <w:sz w:val="24"/>
            <w:szCs w:val="24"/>
            <w:u w:val="single"/>
            <w:lang w:eastAsia="ru-RU"/>
          </w:rPr>
          <w:t>Положення</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9" w:name="n170"/>
      <w:bookmarkEnd w:id="289"/>
      <w:r w:rsidRPr="00EB4A48">
        <w:rPr>
          <w:rFonts w:ascii="Times New Roman" w:eastAsia="Times New Roman" w:hAnsi="Times New Roman" w:cs="Times New Roman"/>
          <w:color w:val="000000"/>
          <w:sz w:val="24"/>
          <w:szCs w:val="24"/>
          <w:lang w:eastAsia="ru-RU"/>
        </w:rPr>
        <w:t xml:space="preserve">слова “центр”, “навчальний заклад” і “структурний </w:t>
      </w:r>
      <w:proofErr w:type="gramStart"/>
      <w:r w:rsidRPr="00EB4A48">
        <w:rPr>
          <w:rFonts w:ascii="Times New Roman" w:eastAsia="Times New Roman" w:hAnsi="Times New Roman" w:cs="Times New Roman"/>
          <w:color w:val="000000"/>
          <w:sz w:val="24"/>
          <w:szCs w:val="24"/>
          <w:lang w:eastAsia="ru-RU"/>
        </w:rPr>
        <w:t>п</w:t>
      </w:r>
      <w:proofErr w:type="gramEnd"/>
      <w:r w:rsidRPr="00EB4A48">
        <w:rPr>
          <w:rFonts w:ascii="Times New Roman" w:eastAsia="Times New Roman" w:hAnsi="Times New Roman" w:cs="Times New Roman"/>
          <w:color w:val="000000"/>
          <w:sz w:val="24"/>
          <w:szCs w:val="24"/>
          <w:lang w:eastAsia="ru-RU"/>
        </w:rPr>
        <w:t>ідрозділ з питань діяльності центру” в усіх відмінках і формах числа замінити відповідно словами “інклюзивно-ресурсний центр”, “заклад освіти” і “структурний підрозділ з питань діяльності інклюзивно-ресурсних центрів органів управління освітою” у відповідному відмінку і числі;</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90" w:name="n171"/>
      <w:bookmarkEnd w:id="290"/>
      <w:r w:rsidRPr="00EB4A48">
        <w:rPr>
          <w:rFonts w:ascii="Times New Roman" w:eastAsia="Times New Roman" w:hAnsi="Times New Roman" w:cs="Times New Roman"/>
          <w:color w:val="000000"/>
          <w:sz w:val="24"/>
          <w:szCs w:val="24"/>
          <w:lang w:eastAsia="ru-RU"/>
        </w:rPr>
        <w:t xml:space="preserve">слова “психолого-педагогічна допомога” в усіх відмінках замінити словами “психолого-педагогічні та корекційно-розвиткові послуги” </w:t>
      </w: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відповідному відмінку;</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32) у </w:t>
      </w:r>
      <w:hyperlink r:id="rId120" w:anchor="n200" w:tgtFrame="_blank" w:history="1">
        <w:r w:rsidRPr="00EB4A48">
          <w:rPr>
            <w:rFonts w:ascii="Times New Roman" w:eastAsia="Times New Roman" w:hAnsi="Times New Roman" w:cs="Times New Roman"/>
            <w:color w:val="000099"/>
            <w:sz w:val="24"/>
            <w:szCs w:val="24"/>
            <w:u w:val="single"/>
            <w:lang w:eastAsia="ru-RU"/>
          </w:rPr>
          <w:t>додатках</w:t>
        </w:r>
      </w:hyperlink>
      <w:r w:rsidRPr="00EB4A48">
        <w:rPr>
          <w:rFonts w:ascii="Times New Roman" w:eastAsia="Times New Roman" w:hAnsi="Times New Roman" w:cs="Times New Roman"/>
          <w:color w:val="000000"/>
          <w:sz w:val="24"/>
          <w:szCs w:val="24"/>
          <w:lang w:eastAsia="ru-RU"/>
        </w:rPr>
        <w:t> до Положення:</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w:t>
      </w:r>
      <w:hyperlink r:id="rId121" w:anchor="n200" w:tgtFrame="_blank" w:history="1">
        <w:r w:rsidRPr="00EB4A48">
          <w:rPr>
            <w:rFonts w:ascii="Times New Roman" w:eastAsia="Times New Roman" w:hAnsi="Times New Roman" w:cs="Times New Roman"/>
            <w:color w:val="000099"/>
            <w:sz w:val="24"/>
            <w:szCs w:val="24"/>
            <w:u w:val="single"/>
            <w:lang w:eastAsia="ru-RU"/>
          </w:rPr>
          <w:t>додатку 1</w:t>
        </w:r>
      </w:hyperlink>
      <w:r w:rsidRPr="00EB4A48">
        <w:rPr>
          <w:rFonts w:ascii="Times New Roman" w:eastAsia="Times New Roman" w:hAnsi="Times New Roman" w:cs="Times New Roman"/>
          <w:color w:val="000000"/>
          <w:sz w:val="24"/>
          <w:szCs w:val="24"/>
          <w:lang w:eastAsia="ru-RU"/>
        </w:rPr>
        <w:t> слова “навчального закладу” і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ічної допомоги” замінити відповідно словами “освітнього закладу” і “психолого-педагогічних та корекційно-розвиткових послуг”;</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w:t>
      </w:r>
      <w:hyperlink r:id="rId122" w:anchor="n203" w:tgtFrame="_blank" w:history="1">
        <w:r w:rsidRPr="00EB4A48">
          <w:rPr>
            <w:rFonts w:ascii="Times New Roman" w:eastAsia="Times New Roman" w:hAnsi="Times New Roman" w:cs="Times New Roman"/>
            <w:color w:val="000099"/>
            <w:sz w:val="24"/>
            <w:szCs w:val="24"/>
            <w:u w:val="single"/>
            <w:lang w:eastAsia="ru-RU"/>
          </w:rPr>
          <w:t>додатку 2</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 xml:space="preserve">у </w:t>
      </w:r>
      <w:proofErr w:type="gramStart"/>
      <w:r w:rsidRPr="00EB4A48">
        <w:rPr>
          <w:rFonts w:ascii="Times New Roman" w:eastAsia="Times New Roman" w:hAnsi="Times New Roman" w:cs="Times New Roman"/>
          <w:color w:val="000000"/>
          <w:sz w:val="24"/>
          <w:szCs w:val="24"/>
          <w:lang w:eastAsia="ru-RU"/>
        </w:rPr>
        <w:t>назв</w:t>
      </w:r>
      <w:proofErr w:type="gramEnd"/>
      <w:r w:rsidRPr="00EB4A48">
        <w:rPr>
          <w:rFonts w:ascii="Times New Roman" w:eastAsia="Times New Roman" w:hAnsi="Times New Roman" w:cs="Times New Roman"/>
          <w:color w:val="000000"/>
          <w:sz w:val="24"/>
          <w:szCs w:val="24"/>
          <w:lang w:eastAsia="ru-RU"/>
        </w:rPr>
        <w:t>і додатка слова “психолого-педагогічну допомогу” замінити словами “психолого-педагогічні та корекційно-розвиткові послуги”;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слова “вищого навчального закладу” замінити словами “закладу вищої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w:t>
      </w:r>
      <w:hyperlink r:id="rId123" w:anchor="n206" w:tgtFrame="_blank" w:history="1">
        <w:r w:rsidRPr="00EB4A48">
          <w:rPr>
            <w:rFonts w:ascii="Times New Roman" w:eastAsia="Times New Roman" w:hAnsi="Times New Roman" w:cs="Times New Roman"/>
            <w:color w:val="000099"/>
            <w:sz w:val="24"/>
            <w:szCs w:val="24"/>
            <w:u w:val="single"/>
            <w:lang w:eastAsia="ru-RU"/>
          </w:rPr>
          <w:t>додатку 3</w:t>
        </w:r>
      </w:hyperlink>
      <w:r w:rsidRPr="00EB4A48">
        <w:rPr>
          <w:rFonts w:ascii="Times New Roman" w:eastAsia="Times New Roman" w:hAnsi="Times New Roman" w:cs="Times New Roman"/>
          <w:color w:val="000000"/>
          <w:sz w:val="24"/>
          <w:szCs w:val="24"/>
          <w:lang w:eastAsia="ru-RU"/>
        </w:rPr>
        <w:t> слова “дошкільного/загальноосвітнього/професійно-технічного навчального закладу” замінити словами “закладу дошкільної, загальної середньої, професійної (професійно-технічної)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w:t>
      </w:r>
      <w:hyperlink r:id="rId124" w:anchor="n210" w:tgtFrame="_blank" w:history="1">
        <w:r w:rsidRPr="00EB4A48">
          <w:rPr>
            <w:rFonts w:ascii="Times New Roman" w:eastAsia="Times New Roman" w:hAnsi="Times New Roman" w:cs="Times New Roman"/>
            <w:color w:val="000099"/>
            <w:sz w:val="24"/>
            <w:szCs w:val="24"/>
            <w:u w:val="single"/>
            <w:lang w:eastAsia="ru-RU"/>
          </w:rPr>
          <w:t>додатку 5</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i/>
          <w:iCs/>
          <w:color w:val="000000"/>
          <w:sz w:val="24"/>
          <w:szCs w:val="24"/>
          <w:lang w:eastAsia="ru-RU"/>
        </w:rPr>
        <w:t>{</w:t>
      </w:r>
      <w:hyperlink r:id="rId125" w:history="1">
        <w:r w:rsidRPr="00EB4A48">
          <w:rPr>
            <w:rFonts w:ascii="Times New Roman" w:eastAsia="Times New Roman" w:hAnsi="Times New Roman" w:cs="Times New Roman"/>
            <w:i/>
            <w:iCs/>
            <w:color w:val="C00909"/>
            <w:sz w:val="24"/>
            <w:szCs w:val="24"/>
            <w:u w:val="single"/>
            <w:lang w:eastAsia="ru-RU"/>
          </w:rPr>
          <w:t>Текст змін</w:t>
        </w:r>
      </w:hyperlink>
      <w:r w:rsidRPr="00EB4A48">
        <w:rPr>
          <w:rFonts w:ascii="Times New Roman" w:eastAsia="Times New Roman" w:hAnsi="Times New Roman" w:cs="Times New Roman"/>
          <w:i/>
          <w:iCs/>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w:t>
      </w:r>
      <w:hyperlink r:id="rId126" w:anchor="n212" w:tgtFrame="_blank" w:history="1">
        <w:r w:rsidRPr="00EB4A48">
          <w:rPr>
            <w:rFonts w:ascii="Times New Roman" w:eastAsia="Times New Roman" w:hAnsi="Times New Roman" w:cs="Times New Roman"/>
            <w:color w:val="000099"/>
            <w:sz w:val="24"/>
            <w:szCs w:val="24"/>
            <w:u w:val="single"/>
            <w:lang w:eastAsia="ru-RU"/>
          </w:rPr>
          <w:t>додатку 6</w:t>
        </w:r>
      </w:hyperlink>
      <w:r w:rsidRPr="00EB4A48">
        <w:rPr>
          <w:rFonts w:ascii="Times New Roman" w:eastAsia="Times New Roman" w:hAnsi="Times New Roman" w:cs="Times New Roman"/>
          <w:color w:val="000000"/>
          <w:sz w:val="24"/>
          <w:szCs w:val="24"/>
          <w:lang w:eastAsia="ru-RU"/>
        </w:rPr>
        <w:t>:</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пункт</w:t>
      </w:r>
      <w:proofErr w:type="gramEnd"/>
      <w:r w:rsidRPr="00EB4A48">
        <w:rPr>
          <w:rFonts w:ascii="Times New Roman" w:eastAsia="Times New Roman" w:hAnsi="Times New Roman" w:cs="Times New Roman"/>
          <w:color w:val="000000"/>
          <w:sz w:val="24"/>
          <w:szCs w:val="24"/>
          <w:lang w:eastAsia="ru-RU"/>
        </w:rPr>
        <w:t>і 3 слова “дошкільного/загальноосвітнього/професійно-технічного навчального закладу” замінити словами “закладу дошкільної, загальної середньої, професійної (професійно-технічної) освіти”;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пункт</w:t>
      </w:r>
      <w:proofErr w:type="gramEnd"/>
      <w:r w:rsidRPr="00EB4A48">
        <w:rPr>
          <w:rFonts w:ascii="Times New Roman" w:eastAsia="Times New Roman" w:hAnsi="Times New Roman" w:cs="Times New Roman"/>
          <w:color w:val="000000"/>
          <w:sz w:val="24"/>
          <w:szCs w:val="24"/>
          <w:lang w:eastAsia="ru-RU"/>
        </w:rPr>
        <w:t>і 6 слова “навчальна програма” і “Психолого-педагогічна допомога” замінити відповідно словами “освітня програма”, “Психолого-педагогічні та корекційно-розвиткові послуги”;</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proofErr w:type="gramStart"/>
      <w:r w:rsidRPr="00EB4A48">
        <w:rPr>
          <w:rFonts w:ascii="Times New Roman" w:eastAsia="Times New Roman" w:hAnsi="Times New Roman" w:cs="Times New Roman"/>
          <w:color w:val="000000"/>
          <w:sz w:val="24"/>
          <w:szCs w:val="24"/>
          <w:lang w:eastAsia="ru-RU"/>
        </w:rPr>
        <w:t>у</w:t>
      </w:r>
      <w:proofErr w:type="gramEnd"/>
      <w:r w:rsidRPr="00EB4A48">
        <w:rPr>
          <w:rFonts w:ascii="Times New Roman" w:eastAsia="Times New Roman" w:hAnsi="Times New Roman" w:cs="Times New Roman"/>
          <w:color w:val="000000"/>
          <w:sz w:val="24"/>
          <w:szCs w:val="24"/>
          <w:lang w:eastAsia="ru-RU"/>
        </w:rPr>
        <w:t xml:space="preserve"> </w:t>
      </w:r>
      <w:proofErr w:type="gramStart"/>
      <w:r w:rsidRPr="00EB4A48">
        <w:rPr>
          <w:rFonts w:ascii="Times New Roman" w:eastAsia="Times New Roman" w:hAnsi="Times New Roman" w:cs="Times New Roman"/>
          <w:color w:val="000000"/>
          <w:sz w:val="24"/>
          <w:szCs w:val="24"/>
          <w:lang w:eastAsia="ru-RU"/>
        </w:rPr>
        <w:t>пункт</w:t>
      </w:r>
      <w:proofErr w:type="gramEnd"/>
      <w:r w:rsidRPr="00EB4A48">
        <w:rPr>
          <w:rFonts w:ascii="Times New Roman" w:eastAsia="Times New Roman" w:hAnsi="Times New Roman" w:cs="Times New Roman"/>
          <w:color w:val="000000"/>
          <w:sz w:val="24"/>
          <w:szCs w:val="24"/>
          <w:lang w:eastAsia="ru-RU"/>
        </w:rPr>
        <w:t>і 7 слова “Вчитель лікувальної фізкультури” замінити словами “Вчитель-реабілітолог”;</w:t>
      </w:r>
    </w:p>
    <w:p w:rsidR="00EB4A48" w:rsidRPr="00EB4A48" w:rsidRDefault="00EB4A48" w:rsidP="00EB4A48">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r w:rsidRPr="00EB4A48">
        <w:rPr>
          <w:rFonts w:ascii="Times New Roman" w:eastAsia="Times New Roman" w:hAnsi="Times New Roman" w:cs="Times New Roman"/>
          <w:color w:val="000000"/>
          <w:sz w:val="24"/>
          <w:szCs w:val="24"/>
          <w:lang w:eastAsia="ru-RU"/>
        </w:rPr>
        <w:t>у </w:t>
      </w:r>
      <w:hyperlink r:id="rId127" w:anchor="n217" w:tgtFrame="_blank" w:history="1">
        <w:r w:rsidRPr="00EB4A48">
          <w:rPr>
            <w:rFonts w:ascii="Times New Roman" w:eastAsia="Times New Roman" w:hAnsi="Times New Roman" w:cs="Times New Roman"/>
            <w:color w:val="000099"/>
            <w:sz w:val="24"/>
            <w:szCs w:val="24"/>
            <w:u w:val="single"/>
            <w:lang w:eastAsia="ru-RU"/>
          </w:rPr>
          <w:t>додатку 8</w:t>
        </w:r>
      </w:hyperlink>
      <w:r w:rsidRPr="00EB4A48">
        <w:rPr>
          <w:rFonts w:ascii="Times New Roman" w:eastAsia="Times New Roman" w:hAnsi="Times New Roman" w:cs="Times New Roman"/>
          <w:color w:val="000000"/>
          <w:sz w:val="24"/>
          <w:szCs w:val="24"/>
          <w:lang w:eastAsia="ru-RU"/>
        </w:rPr>
        <w:t> слова “</w:t>
      </w:r>
      <w:proofErr w:type="gramStart"/>
      <w:r w:rsidRPr="00EB4A48">
        <w:rPr>
          <w:rFonts w:ascii="Times New Roman" w:eastAsia="Times New Roman" w:hAnsi="Times New Roman" w:cs="Times New Roman"/>
          <w:color w:val="000000"/>
          <w:sz w:val="24"/>
          <w:szCs w:val="24"/>
          <w:lang w:eastAsia="ru-RU"/>
        </w:rPr>
        <w:t>психолого-педагог</w:t>
      </w:r>
      <w:proofErr w:type="gramEnd"/>
      <w:r w:rsidRPr="00EB4A48">
        <w:rPr>
          <w:rFonts w:ascii="Times New Roman" w:eastAsia="Times New Roman" w:hAnsi="Times New Roman" w:cs="Times New Roman"/>
          <w:color w:val="000000"/>
          <w:sz w:val="24"/>
          <w:szCs w:val="24"/>
          <w:lang w:eastAsia="ru-RU"/>
        </w:rPr>
        <w:t>ічної допомоги” замінити словами “надання психолого-педагогічних та корекційно-розвиткових послуг”.</w:t>
      </w:r>
    </w:p>
    <w:p w:rsidR="00CB2ACE" w:rsidRDefault="00CB2ACE"/>
    <w:sectPr w:rsidR="00CB2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48"/>
    <w:rsid w:val="00CB2ACE"/>
    <w:rsid w:val="00EB4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4A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B4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4A4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B4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044692">
      <w:bodyDiv w:val="1"/>
      <w:marLeft w:val="0"/>
      <w:marRight w:val="0"/>
      <w:marTop w:val="0"/>
      <w:marBottom w:val="0"/>
      <w:divBdr>
        <w:top w:val="none" w:sz="0" w:space="0" w:color="auto"/>
        <w:left w:val="none" w:sz="0" w:space="0" w:color="auto"/>
        <w:bottom w:val="none" w:sz="0" w:space="0" w:color="auto"/>
        <w:right w:val="none" w:sz="0" w:space="0" w:color="auto"/>
      </w:divBdr>
      <w:divsChild>
        <w:div w:id="811292096">
          <w:marLeft w:val="0"/>
          <w:marRight w:val="0"/>
          <w:marTop w:val="0"/>
          <w:marBottom w:val="0"/>
          <w:divBdr>
            <w:top w:val="none" w:sz="0" w:space="0" w:color="auto"/>
            <w:left w:val="none" w:sz="0" w:space="0" w:color="auto"/>
            <w:bottom w:val="none" w:sz="0" w:space="0" w:color="auto"/>
            <w:right w:val="none" w:sz="0" w:space="0" w:color="auto"/>
          </w:divBdr>
          <w:divsChild>
            <w:div w:id="2108773900">
              <w:marLeft w:val="0"/>
              <w:marRight w:val="0"/>
              <w:marTop w:val="0"/>
              <w:marBottom w:val="0"/>
              <w:divBdr>
                <w:top w:val="none" w:sz="0" w:space="0" w:color="auto"/>
                <w:left w:val="none" w:sz="0" w:space="0" w:color="auto"/>
                <w:bottom w:val="none" w:sz="0" w:space="0" w:color="auto"/>
                <w:right w:val="none" w:sz="0" w:space="0" w:color="auto"/>
              </w:divBdr>
              <w:divsChild>
                <w:div w:id="668413374">
                  <w:marLeft w:val="0"/>
                  <w:marRight w:val="0"/>
                  <w:marTop w:val="0"/>
                  <w:marBottom w:val="150"/>
                  <w:divBdr>
                    <w:top w:val="none" w:sz="0" w:space="0" w:color="auto"/>
                    <w:left w:val="none" w:sz="0" w:space="0" w:color="auto"/>
                    <w:bottom w:val="none" w:sz="0" w:space="0" w:color="auto"/>
                    <w:right w:val="none" w:sz="0" w:space="0" w:color="auto"/>
                  </w:divBdr>
                </w:div>
                <w:div w:id="368261063">
                  <w:marLeft w:val="0"/>
                  <w:marRight w:val="0"/>
                  <w:marTop w:val="150"/>
                  <w:marBottom w:val="150"/>
                  <w:divBdr>
                    <w:top w:val="none" w:sz="0" w:space="0" w:color="auto"/>
                    <w:left w:val="none" w:sz="0" w:space="0" w:color="auto"/>
                    <w:bottom w:val="none" w:sz="0" w:space="0" w:color="auto"/>
                    <w:right w:val="none" w:sz="0" w:space="0" w:color="auto"/>
                  </w:divBdr>
                </w:div>
                <w:div w:id="1827932326">
                  <w:marLeft w:val="0"/>
                  <w:marRight w:val="0"/>
                  <w:marTop w:val="150"/>
                  <w:marBottom w:val="150"/>
                  <w:divBdr>
                    <w:top w:val="none" w:sz="0" w:space="0" w:color="auto"/>
                    <w:left w:val="none" w:sz="0" w:space="0" w:color="auto"/>
                    <w:bottom w:val="none" w:sz="0" w:space="0" w:color="auto"/>
                    <w:right w:val="none" w:sz="0" w:space="0" w:color="auto"/>
                  </w:divBdr>
                </w:div>
                <w:div w:id="1616402749">
                  <w:marLeft w:val="0"/>
                  <w:marRight w:val="0"/>
                  <w:marTop w:val="150"/>
                  <w:marBottom w:val="150"/>
                  <w:divBdr>
                    <w:top w:val="none" w:sz="0" w:space="0" w:color="auto"/>
                    <w:left w:val="none" w:sz="0" w:space="0" w:color="auto"/>
                    <w:bottom w:val="none" w:sz="0" w:space="0" w:color="auto"/>
                    <w:right w:val="none" w:sz="0" w:space="0" w:color="auto"/>
                  </w:divBdr>
                </w:div>
                <w:div w:id="6808138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73557871">
      <w:bodyDiv w:val="1"/>
      <w:marLeft w:val="0"/>
      <w:marRight w:val="0"/>
      <w:marTop w:val="0"/>
      <w:marBottom w:val="0"/>
      <w:divBdr>
        <w:top w:val="none" w:sz="0" w:space="0" w:color="auto"/>
        <w:left w:val="none" w:sz="0" w:space="0" w:color="auto"/>
        <w:bottom w:val="none" w:sz="0" w:space="0" w:color="auto"/>
        <w:right w:val="none" w:sz="0" w:space="0" w:color="auto"/>
      </w:divBdr>
      <w:divsChild>
        <w:div w:id="36316383">
          <w:marLeft w:val="0"/>
          <w:marRight w:val="0"/>
          <w:marTop w:val="0"/>
          <w:marBottom w:val="0"/>
          <w:divBdr>
            <w:top w:val="none" w:sz="0" w:space="0" w:color="auto"/>
            <w:left w:val="none" w:sz="0" w:space="0" w:color="auto"/>
            <w:bottom w:val="none" w:sz="0" w:space="0" w:color="auto"/>
            <w:right w:val="none" w:sz="0" w:space="0" w:color="auto"/>
          </w:divBdr>
          <w:divsChild>
            <w:div w:id="1773891191">
              <w:marLeft w:val="0"/>
              <w:marRight w:val="0"/>
              <w:marTop w:val="0"/>
              <w:marBottom w:val="0"/>
              <w:divBdr>
                <w:top w:val="none" w:sz="0" w:space="0" w:color="auto"/>
                <w:left w:val="single" w:sz="6" w:space="0" w:color="CCCCCC"/>
                <w:bottom w:val="none" w:sz="0" w:space="0" w:color="auto"/>
                <w:right w:val="single" w:sz="6" w:space="0" w:color="CCCCCC"/>
              </w:divBdr>
              <w:divsChild>
                <w:div w:id="834757768">
                  <w:marLeft w:val="-225"/>
                  <w:marRight w:val="-225"/>
                  <w:marTop w:val="0"/>
                  <w:marBottom w:val="0"/>
                  <w:divBdr>
                    <w:top w:val="none" w:sz="0" w:space="0" w:color="auto"/>
                    <w:left w:val="none" w:sz="0" w:space="0" w:color="auto"/>
                    <w:bottom w:val="none" w:sz="0" w:space="0" w:color="auto"/>
                    <w:right w:val="none" w:sz="0" w:space="0" w:color="auto"/>
                  </w:divBdr>
                  <w:divsChild>
                    <w:div w:id="642392124">
                      <w:marLeft w:val="0"/>
                      <w:marRight w:val="0"/>
                      <w:marTop w:val="0"/>
                      <w:marBottom w:val="0"/>
                      <w:divBdr>
                        <w:top w:val="none" w:sz="0" w:space="0" w:color="auto"/>
                        <w:left w:val="none" w:sz="0" w:space="0" w:color="auto"/>
                        <w:bottom w:val="none" w:sz="0" w:space="0" w:color="auto"/>
                        <w:right w:val="none" w:sz="0" w:space="0" w:color="auto"/>
                      </w:divBdr>
                      <w:divsChild>
                        <w:div w:id="1810660481">
                          <w:marLeft w:val="0"/>
                          <w:marRight w:val="0"/>
                          <w:marTop w:val="0"/>
                          <w:marBottom w:val="0"/>
                          <w:divBdr>
                            <w:top w:val="none" w:sz="0" w:space="0" w:color="auto"/>
                            <w:left w:val="none" w:sz="0" w:space="0" w:color="auto"/>
                            <w:bottom w:val="none" w:sz="0" w:space="0" w:color="auto"/>
                            <w:right w:val="none" w:sz="0" w:space="0" w:color="auto"/>
                          </w:divBdr>
                          <w:divsChild>
                            <w:div w:id="354038397">
                              <w:marLeft w:val="0"/>
                              <w:marRight w:val="0"/>
                              <w:marTop w:val="0"/>
                              <w:marBottom w:val="0"/>
                              <w:divBdr>
                                <w:top w:val="none" w:sz="0" w:space="0" w:color="auto"/>
                                <w:left w:val="none" w:sz="0" w:space="0" w:color="auto"/>
                                <w:bottom w:val="none" w:sz="0" w:space="0" w:color="auto"/>
                                <w:right w:val="none" w:sz="0" w:space="0" w:color="auto"/>
                              </w:divBdr>
                              <w:divsChild>
                                <w:div w:id="1251504649">
                                  <w:marLeft w:val="0"/>
                                  <w:marRight w:val="0"/>
                                  <w:marTop w:val="0"/>
                                  <w:marBottom w:val="150"/>
                                  <w:divBdr>
                                    <w:top w:val="none" w:sz="0" w:space="0" w:color="auto"/>
                                    <w:left w:val="none" w:sz="0" w:space="0" w:color="auto"/>
                                    <w:bottom w:val="none" w:sz="0" w:space="0" w:color="auto"/>
                                    <w:right w:val="none" w:sz="0" w:space="0" w:color="auto"/>
                                  </w:divBdr>
                                </w:div>
                                <w:div w:id="1319191809">
                                  <w:marLeft w:val="0"/>
                                  <w:marRight w:val="0"/>
                                  <w:marTop w:val="0"/>
                                  <w:marBottom w:val="150"/>
                                  <w:divBdr>
                                    <w:top w:val="none" w:sz="0" w:space="0" w:color="auto"/>
                                    <w:left w:val="none" w:sz="0" w:space="0" w:color="auto"/>
                                    <w:bottom w:val="none" w:sz="0" w:space="0" w:color="auto"/>
                                    <w:right w:val="none" w:sz="0" w:space="0" w:color="auto"/>
                                  </w:divBdr>
                                </w:div>
                                <w:div w:id="569508450">
                                  <w:marLeft w:val="0"/>
                                  <w:marRight w:val="0"/>
                                  <w:marTop w:val="0"/>
                                  <w:marBottom w:val="150"/>
                                  <w:divBdr>
                                    <w:top w:val="none" w:sz="0" w:space="0" w:color="auto"/>
                                    <w:left w:val="none" w:sz="0" w:space="0" w:color="auto"/>
                                    <w:bottom w:val="none" w:sz="0" w:space="0" w:color="auto"/>
                                    <w:right w:val="none" w:sz="0" w:space="0" w:color="auto"/>
                                  </w:divBdr>
                                </w:div>
                                <w:div w:id="1679115973">
                                  <w:marLeft w:val="0"/>
                                  <w:marRight w:val="0"/>
                                  <w:marTop w:val="0"/>
                                  <w:marBottom w:val="150"/>
                                  <w:divBdr>
                                    <w:top w:val="none" w:sz="0" w:space="0" w:color="auto"/>
                                    <w:left w:val="none" w:sz="0" w:space="0" w:color="auto"/>
                                    <w:bottom w:val="none" w:sz="0" w:space="0" w:color="auto"/>
                                    <w:right w:val="none" w:sz="0" w:space="0" w:color="auto"/>
                                  </w:divBdr>
                                </w:div>
                                <w:div w:id="1377465466">
                                  <w:marLeft w:val="0"/>
                                  <w:marRight w:val="0"/>
                                  <w:marTop w:val="150"/>
                                  <w:marBottom w:val="150"/>
                                  <w:divBdr>
                                    <w:top w:val="none" w:sz="0" w:space="0" w:color="auto"/>
                                    <w:left w:val="none" w:sz="0" w:space="0" w:color="auto"/>
                                    <w:bottom w:val="none" w:sz="0" w:space="0" w:color="auto"/>
                                    <w:right w:val="none" w:sz="0" w:space="0" w:color="auto"/>
                                  </w:divBdr>
                                </w:div>
                                <w:div w:id="1802923164">
                                  <w:marLeft w:val="0"/>
                                  <w:marRight w:val="0"/>
                                  <w:marTop w:val="0"/>
                                  <w:marBottom w:val="150"/>
                                  <w:divBdr>
                                    <w:top w:val="none" w:sz="0" w:space="0" w:color="auto"/>
                                    <w:left w:val="none" w:sz="0" w:space="0" w:color="auto"/>
                                    <w:bottom w:val="none" w:sz="0" w:space="0" w:color="auto"/>
                                    <w:right w:val="none" w:sz="0" w:space="0" w:color="auto"/>
                                  </w:divBdr>
                                </w:div>
                                <w:div w:id="1538276319">
                                  <w:marLeft w:val="0"/>
                                  <w:marRight w:val="0"/>
                                  <w:marTop w:val="150"/>
                                  <w:marBottom w:val="150"/>
                                  <w:divBdr>
                                    <w:top w:val="none" w:sz="0" w:space="0" w:color="auto"/>
                                    <w:left w:val="none" w:sz="0" w:space="0" w:color="auto"/>
                                    <w:bottom w:val="none" w:sz="0" w:space="0" w:color="auto"/>
                                    <w:right w:val="none" w:sz="0" w:space="0" w:color="auto"/>
                                  </w:divBdr>
                                </w:div>
                                <w:div w:id="1650206864">
                                  <w:marLeft w:val="0"/>
                                  <w:marRight w:val="0"/>
                                  <w:marTop w:val="0"/>
                                  <w:marBottom w:val="150"/>
                                  <w:divBdr>
                                    <w:top w:val="none" w:sz="0" w:space="0" w:color="auto"/>
                                    <w:left w:val="none" w:sz="0" w:space="0" w:color="auto"/>
                                    <w:bottom w:val="none" w:sz="0" w:space="0" w:color="auto"/>
                                    <w:right w:val="none" w:sz="0" w:space="0" w:color="auto"/>
                                  </w:divBdr>
                                </w:div>
                                <w:div w:id="244337615">
                                  <w:marLeft w:val="0"/>
                                  <w:marRight w:val="0"/>
                                  <w:marTop w:val="0"/>
                                  <w:marBottom w:val="150"/>
                                  <w:divBdr>
                                    <w:top w:val="none" w:sz="0" w:space="0" w:color="auto"/>
                                    <w:left w:val="none" w:sz="0" w:space="0" w:color="auto"/>
                                    <w:bottom w:val="none" w:sz="0" w:space="0" w:color="auto"/>
                                    <w:right w:val="none" w:sz="0" w:space="0" w:color="auto"/>
                                  </w:divBdr>
                                </w:div>
                                <w:div w:id="1656716763">
                                  <w:marLeft w:val="0"/>
                                  <w:marRight w:val="0"/>
                                  <w:marTop w:val="0"/>
                                  <w:marBottom w:val="150"/>
                                  <w:divBdr>
                                    <w:top w:val="none" w:sz="0" w:space="0" w:color="auto"/>
                                    <w:left w:val="none" w:sz="0" w:space="0" w:color="auto"/>
                                    <w:bottom w:val="none" w:sz="0" w:space="0" w:color="auto"/>
                                    <w:right w:val="none" w:sz="0" w:space="0" w:color="auto"/>
                                  </w:divBdr>
                                </w:div>
                                <w:div w:id="1501192360">
                                  <w:marLeft w:val="0"/>
                                  <w:marRight w:val="0"/>
                                  <w:marTop w:val="0"/>
                                  <w:marBottom w:val="150"/>
                                  <w:divBdr>
                                    <w:top w:val="none" w:sz="0" w:space="0" w:color="auto"/>
                                    <w:left w:val="none" w:sz="0" w:space="0" w:color="auto"/>
                                    <w:bottom w:val="none" w:sz="0" w:space="0" w:color="auto"/>
                                    <w:right w:val="none" w:sz="0" w:space="0" w:color="auto"/>
                                  </w:divBdr>
                                </w:div>
                                <w:div w:id="1448427439">
                                  <w:marLeft w:val="0"/>
                                  <w:marRight w:val="0"/>
                                  <w:marTop w:val="0"/>
                                  <w:marBottom w:val="150"/>
                                  <w:divBdr>
                                    <w:top w:val="none" w:sz="0" w:space="0" w:color="auto"/>
                                    <w:left w:val="none" w:sz="0" w:space="0" w:color="auto"/>
                                    <w:bottom w:val="none" w:sz="0" w:space="0" w:color="auto"/>
                                    <w:right w:val="none" w:sz="0" w:space="0" w:color="auto"/>
                                  </w:divBdr>
                                </w:div>
                                <w:div w:id="180976653">
                                  <w:marLeft w:val="0"/>
                                  <w:marRight w:val="0"/>
                                  <w:marTop w:val="150"/>
                                  <w:marBottom w:val="150"/>
                                  <w:divBdr>
                                    <w:top w:val="none" w:sz="0" w:space="0" w:color="auto"/>
                                    <w:left w:val="none" w:sz="0" w:space="0" w:color="auto"/>
                                    <w:bottom w:val="none" w:sz="0" w:space="0" w:color="auto"/>
                                    <w:right w:val="none" w:sz="0" w:space="0" w:color="auto"/>
                                  </w:divBdr>
                                </w:div>
                                <w:div w:id="1471172066">
                                  <w:marLeft w:val="0"/>
                                  <w:marRight w:val="0"/>
                                  <w:marTop w:val="0"/>
                                  <w:marBottom w:val="150"/>
                                  <w:divBdr>
                                    <w:top w:val="none" w:sz="0" w:space="0" w:color="auto"/>
                                    <w:left w:val="none" w:sz="0" w:space="0" w:color="auto"/>
                                    <w:bottom w:val="none" w:sz="0" w:space="0" w:color="auto"/>
                                    <w:right w:val="none" w:sz="0" w:space="0" w:color="auto"/>
                                  </w:divBdr>
                                </w:div>
                                <w:div w:id="20824355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0409846">
                          <w:marLeft w:val="0"/>
                          <w:marRight w:val="0"/>
                          <w:marTop w:val="0"/>
                          <w:marBottom w:val="0"/>
                          <w:divBdr>
                            <w:top w:val="single" w:sz="6" w:space="0" w:color="E0E0E0"/>
                            <w:left w:val="single" w:sz="6" w:space="0" w:color="E0E0E0"/>
                            <w:bottom w:val="single" w:sz="6" w:space="0" w:color="E0E0E0"/>
                            <w:right w:val="single" w:sz="6" w:space="0" w:color="E0E0E0"/>
                          </w:divBdr>
                          <w:divsChild>
                            <w:div w:id="169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660027">
          <w:marLeft w:val="30"/>
          <w:marRight w:val="30"/>
          <w:marTop w:val="60"/>
          <w:marBottom w:val="60"/>
          <w:divBdr>
            <w:top w:val="single" w:sz="6" w:space="0" w:color="080808"/>
            <w:left w:val="single" w:sz="6" w:space="0" w:color="080808"/>
            <w:bottom w:val="single" w:sz="6" w:space="0" w:color="080808"/>
            <w:right w:val="single" w:sz="6" w:space="0" w:color="080808"/>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zakon.rada.gov.ua/laws/show/545-2017-%D0%BF" TargetMode="External"/><Relationship Id="rId117" Type="http://schemas.openxmlformats.org/officeDocument/2006/relationships/hyperlink" Target="http://zakon.rada.gov.ua/laws/show/545-2017-%D0%BF" TargetMode="External"/><Relationship Id="rId21" Type="http://schemas.openxmlformats.org/officeDocument/2006/relationships/hyperlink" Target="http://zakon.rada.gov.ua/laws/show/617-2018-%D0%BF" TargetMode="External"/><Relationship Id="rId42" Type="http://schemas.openxmlformats.org/officeDocument/2006/relationships/hyperlink" Target="http://zakon.rada.gov.ua/laws/show/617-2018-%D0%BF" TargetMode="External"/><Relationship Id="rId47" Type="http://schemas.openxmlformats.org/officeDocument/2006/relationships/hyperlink" Target="http://zakon.rada.gov.ua/laws/show/617-2018-%D0%BF" TargetMode="External"/><Relationship Id="rId63" Type="http://schemas.openxmlformats.org/officeDocument/2006/relationships/hyperlink" Target="http://zakon.rada.gov.ua/laws/show/617-2018-%D0%BF" TargetMode="External"/><Relationship Id="rId68" Type="http://schemas.openxmlformats.org/officeDocument/2006/relationships/hyperlink" Target="http://zakon.rada.gov.ua/laws/show/617-2018-%D0%BF" TargetMode="External"/><Relationship Id="rId84" Type="http://schemas.openxmlformats.org/officeDocument/2006/relationships/hyperlink" Target="http://zakon.rada.gov.ua/laws/show/545-2017-%D0%BF" TargetMode="External"/><Relationship Id="rId89" Type="http://schemas.openxmlformats.org/officeDocument/2006/relationships/hyperlink" Target="http://zakon.rada.gov.ua/laws/show/545-2017-%D0%BF" TargetMode="External"/><Relationship Id="rId112" Type="http://schemas.openxmlformats.org/officeDocument/2006/relationships/hyperlink" Target="http://zakon.rada.gov.ua/laws/show/545-2017-%D0%BF" TargetMode="External"/><Relationship Id="rId16" Type="http://schemas.openxmlformats.org/officeDocument/2006/relationships/hyperlink" Target="http://zakon.rada.gov.ua/laws/show/617-2018-%D0%BF" TargetMode="External"/><Relationship Id="rId107" Type="http://schemas.openxmlformats.org/officeDocument/2006/relationships/hyperlink" Target="http://zakon.rada.gov.ua/laws/show/545-2017-%D0%BF" TargetMode="External"/><Relationship Id="rId11" Type="http://schemas.openxmlformats.org/officeDocument/2006/relationships/hyperlink" Target="http://zakon.rada.gov.ua/laws/show/1060-12" TargetMode="External"/><Relationship Id="rId32" Type="http://schemas.openxmlformats.org/officeDocument/2006/relationships/hyperlink" Target="http://zakon.rada.gov.ua/laws/show/2297-17" TargetMode="External"/><Relationship Id="rId37" Type="http://schemas.openxmlformats.org/officeDocument/2006/relationships/hyperlink" Target="http://zakon.rada.gov.ua/laws/show/617-2018-%D0%BF" TargetMode="External"/><Relationship Id="rId53" Type="http://schemas.openxmlformats.org/officeDocument/2006/relationships/hyperlink" Target="http://zakon.rada.gov.ua/laws/show/617-2018-%D0%BF" TargetMode="External"/><Relationship Id="rId58" Type="http://schemas.openxmlformats.org/officeDocument/2006/relationships/hyperlink" Target="http://zakon.rada.gov.ua/laws/show/617-2018-%D0%BF" TargetMode="External"/><Relationship Id="rId74" Type="http://schemas.openxmlformats.org/officeDocument/2006/relationships/hyperlink" Target="http://zakon.rada.gov.ua/laws/show/617-2018-%D0%BF" TargetMode="External"/><Relationship Id="rId79" Type="http://schemas.openxmlformats.org/officeDocument/2006/relationships/hyperlink" Target="http://zakon.rada.gov.ua/laws/show/346-97-%D0%BF" TargetMode="External"/><Relationship Id="rId102" Type="http://schemas.openxmlformats.org/officeDocument/2006/relationships/hyperlink" Target="http://zakon.rada.gov.ua/laws/show/545-2017-%D0%BF" TargetMode="External"/><Relationship Id="rId123" Type="http://schemas.openxmlformats.org/officeDocument/2006/relationships/hyperlink" Target="http://zakon.rada.gov.ua/laws/show/545-2017-%D0%BF" TargetMode="External"/><Relationship Id="rId128" Type="http://schemas.openxmlformats.org/officeDocument/2006/relationships/fontTable" Target="fontTable.xml"/><Relationship Id="rId5" Type="http://schemas.openxmlformats.org/officeDocument/2006/relationships/hyperlink" Target="http://zakon.rada.gov.ua/laws/show/617-2018-%D0%BF" TargetMode="External"/><Relationship Id="rId90" Type="http://schemas.openxmlformats.org/officeDocument/2006/relationships/hyperlink" Target="http://zakon.rada.gov.ua/laws/show/545-2017-%D0%BF" TargetMode="External"/><Relationship Id="rId95" Type="http://schemas.openxmlformats.org/officeDocument/2006/relationships/hyperlink" Target="http://zakon.rada.gov.ua/laws/show/545-2017-%D0%BF" TargetMode="External"/><Relationship Id="rId19" Type="http://schemas.openxmlformats.org/officeDocument/2006/relationships/hyperlink" Target="http://zakon.rada.gov.ua/laws/show/545-2017-%D0%BF" TargetMode="External"/><Relationship Id="rId14" Type="http://schemas.openxmlformats.org/officeDocument/2006/relationships/hyperlink" Target="http://zakon.rada.gov.ua/laws/show/545-2017-%D0%BF" TargetMode="External"/><Relationship Id="rId22" Type="http://schemas.openxmlformats.org/officeDocument/2006/relationships/hyperlink" Target="http://zakon.rada.gov.ua/laws/show/617-2018-%D0%BF" TargetMode="External"/><Relationship Id="rId27" Type="http://schemas.openxmlformats.org/officeDocument/2006/relationships/hyperlink" Target="http://zakon.rada.gov.ua/laws/show/545-2017-%D0%BF" TargetMode="External"/><Relationship Id="rId30" Type="http://schemas.openxmlformats.org/officeDocument/2006/relationships/hyperlink" Target="http://zakon.rada.gov.ua/laws/show/545-2017-%D0%BF" TargetMode="External"/><Relationship Id="rId35" Type="http://schemas.openxmlformats.org/officeDocument/2006/relationships/hyperlink" Target="http://zakon.rada.gov.ua/laws/show/617-2018-%D0%BF" TargetMode="External"/><Relationship Id="rId43" Type="http://schemas.openxmlformats.org/officeDocument/2006/relationships/hyperlink" Target="http://zakon.rada.gov.ua/laws/show/617-2018-%D0%BF" TargetMode="External"/><Relationship Id="rId48" Type="http://schemas.openxmlformats.org/officeDocument/2006/relationships/hyperlink" Target="http://zakon.rada.gov.ua/laws/show/617-2018-%D0%BF" TargetMode="External"/><Relationship Id="rId56" Type="http://schemas.openxmlformats.org/officeDocument/2006/relationships/hyperlink" Target="http://zakon.rada.gov.ua/laws/file/imgs/55/p468416n131.emf" TargetMode="External"/><Relationship Id="rId64" Type="http://schemas.openxmlformats.org/officeDocument/2006/relationships/hyperlink" Target="http://zakon.rada.gov.ua/laws/show/617-2018-%D0%BF" TargetMode="External"/><Relationship Id="rId69" Type="http://schemas.openxmlformats.org/officeDocument/2006/relationships/hyperlink" Target="http://zakon.rada.gov.ua/laws/show/617-2018-%D0%BF" TargetMode="External"/><Relationship Id="rId77" Type="http://schemas.openxmlformats.org/officeDocument/2006/relationships/hyperlink" Target="http://zakon.rada.gov.ua/laws/show/617-2018-%D0%BF" TargetMode="External"/><Relationship Id="rId100" Type="http://schemas.openxmlformats.org/officeDocument/2006/relationships/hyperlink" Target="http://zakon.rada.gov.ua/laws/show/545-2017-%D0%BF" TargetMode="External"/><Relationship Id="rId105" Type="http://schemas.openxmlformats.org/officeDocument/2006/relationships/hyperlink" Target="http://zakon.rada.gov.ua/laws/show/545-2017-%D0%BF" TargetMode="External"/><Relationship Id="rId113" Type="http://schemas.openxmlformats.org/officeDocument/2006/relationships/hyperlink" Target="http://zakon.rada.gov.ua/laws/show/545-2017-%D0%BF" TargetMode="External"/><Relationship Id="rId118" Type="http://schemas.openxmlformats.org/officeDocument/2006/relationships/hyperlink" Target="http://zakon.rada.gov.ua/laws/show/545-2017-%D0%BF" TargetMode="External"/><Relationship Id="rId126" Type="http://schemas.openxmlformats.org/officeDocument/2006/relationships/hyperlink" Target="http://zakon.rada.gov.ua/laws/show/545-2017-%D0%BF" TargetMode="External"/><Relationship Id="rId8" Type="http://schemas.openxmlformats.org/officeDocument/2006/relationships/hyperlink" Target="http://zakon.rada.gov.ua/laws/show/617-2018-%D0%BF" TargetMode="External"/><Relationship Id="rId51" Type="http://schemas.openxmlformats.org/officeDocument/2006/relationships/hyperlink" Target="http://zakon.rada.gov.ua/laws/show/617-2018-%D0%BF" TargetMode="External"/><Relationship Id="rId72" Type="http://schemas.openxmlformats.org/officeDocument/2006/relationships/hyperlink" Target="http://zakon.rada.gov.ua/laws/show/617-2018-%D0%BF" TargetMode="External"/><Relationship Id="rId80" Type="http://schemas.openxmlformats.org/officeDocument/2006/relationships/hyperlink" Target="http://zakon.rada.gov.ua/laws/show/346-97-%D0%BF" TargetMode="External"/><Relationship Id="rId85" Type="http://schemas.openxmlformats.org/officeDocument/2006/relationships/hyperlink" Target="http://zakon.rada.gov.ua/laws/show/545-2017-%D0%BF" TargetMode="External"/><Relationship Id="rId93" Type="http://schemas.openxmlformats.org/officeDocument/2006/relationships/hyperlink" Target="http://zakon.rada.gov.ua/laws/show/545-2017-%D0%BF" TargetMode="External"/><Relationship Id="rId98" Type="http://schemas.openxmlformats.org/officeDocument/2006/relationships/hyperlink" Target="http://zakon.rada.gov.ua/laws/show/545-2017-%D0%BF" TargetMode="External"/><Relationship Id="rId121" Type="http://schemas.openxmlformats.org/officeDocument/2006/relationships/hyperlink" Target="http://zakon.rada.gov.ua/laws/show/545-2017-%D0%BF" TargetMode="External"/><Relationship Id="rId3" Type="http://schemas.openxmlformats.org/officeDocument/2006/relationships/settings" Target="settings.xml"/><Relationship Id="rId12" Type="http://schemas.openxmlformats.org/officeDocument/2006/relationships/hyperlink" Target="http://zakon.rada.gov.ua/laws/show/651-14" TargetMode="External"/><Relationship Id="rId17" Type="http://schemas.openxmlformats.org/officeDocument/2006/relationships/hyperlink" Target="http://zakon.rada.gov.ua/laws/show/617-2018-%D0%BF" TargetMode="External"/><Relationship Id="rId25" Type="http://schemas.openxmlformats.org/officeDocument/2006/relationships/hyperlink" Target="http://zakon.rada.gov.ua/laws/show/z0976-14" TargetMode="External"/><Relationship Id="rId33" Type="http://schemas.openxmlformats.org/officeDocument/2006/relationships/hyperlink" Target="http://zakon.rada.gov.ua/laws/show/617-2018-%D0%BF" TargetMode="External"/><Relationship Id="rId38" Type="http://schemas.openxmlformats.org/officeDocument/2006/relationships/hyperlink" Target="http://zakon.rada.gov.ua/laws/show/617-2018-%D0%BF" TargetMode="External"/><Relationship Id="rId46" Type="http://schemas.openxmlformats.org/officeDocument/2006/relationships/hyperlink" Target="http://zakon.rada.gov.ua/laws/show/617-2018-%D0%BF" TargetMode="External"/><Relationship Id="rId59" Type="http://schemas.openxmlformats.org/officeDocument/2006/relationships/hyperlink" Target="http://zakon.rada.gov.ua/laws/show/617-2018-%D0%BF" TargetMode="External"/><Relationship Id="rId67" Type="http://schemas.openxmlformats.org/officeDocument/2006/relationships/hyperlink" Target="http://zakon.rada.gov.ua/laws/show/617-2018-%D0%BF" TargetMode="External"/><Relationship Id="rId103" Type="http://schemas.openxmlformats.org/officeDocument/2006/relationships/hyperlink" Target="http://zakon.rada.gov.ua/laws/show/545-2017-%D0%BF" TargetMode="External"/><Relationship Id="rId108" Type="http://schemas.openxmlformats.org/officeDocument/2006/relationships/hyperlink" Target="http://zakon.rada.gov.ua/laws/show/545-2017-%D0%BF" TargetMode="External"/><Relationship Id="rId116" Type="http://schemas.openxmlformats.org/officeDocument/2006/relationships/hyperlink" Target="http://zakon.rada.gov.ua/laws/show/545-2017-%D0%BF" TargetMode="External"/><Relationship Id="rId124" Type="http://schemas.openxmlformats.org/officeDocument/2006/relationships/hyperlink" Target="http://zakon.rada.gov.ua/laws/show/545-2017-%D0%BF" TargetMode="External"/><Relationship Id="rId129" Type="http://schemas.openxmlformats.org/officeDocument/2006/relationships/theme" Target="theme/theme1.xml"/><Relationship Id="rId20" Type="http://schemas.openxmlformats.org/officeDocument/2006/relationships/hyperlink" Target="http://zakon.rada.gov.ua/laws/show/545-2017-%D0%BF" TargetMode="External"/><Relationship Id="rId41" Type="http://schemas.openxmlformats.org/officeDocument/2006/relationships/hyperlink" Target="http://zakon.rada.gov.ua/laws/show/545-2017-%D0%BF" TargetMode="External"/><Relationship Id="rId54" Type="http://schemas.openxmlformats.org/officeDocument/2006/relationships/hyperlink" Target="http://zakon.rada.gov.ua/laws/show/617-2018-%D0%BF" TargetMode="External"/><Relationship Id="rId62" Type="http://schemas.openxmlformats.org/officeDocument/2006/relationships/hyperlink" Target="http://zakon.rada.gov.ua/laws/show/617-2018-%D0%BF" TargetMode="External"/><Relationship Id="rId70" Type="http://schemas.openxmlformats.org/officeDocument/2006/relationships/hyperlink" Target="http://zakon.rada.gov.ua/laws/show/545-2017-%D0%BF" TargetMode="External"/><Relationship Id="rId75" Type="http://schemas.openxmlformats.org/officeDocument/2006/relationships/hyperlink" Target="http://zakon.rada.gov.ua/laws/show/617-2018-%D0%BF" TargetMode="External"/><Relationship Id="rId83" Type="http://schemas.openxmlformats.org/officeDocument/2006/relationships/hyperlink" Target="http://zakon.rada.gov.ua/laws/show/545-2017-%D0%BF" TargetMode="External"/><Relationship Id="rId88" Type="http://schemas.openxmlformats.org/officeDocument/2006/relationships/hyperlink" Target="http://zakon.rada.gov.ua/laws/show/545-2017-%D0%BF" TargetMode="External"/><Relationship Id="rId91" Type="http://schemas.openxmlformats.org/officeDocument/2006/relationships/hyperlink" Target="http://zakon.rada.gov.ua/laws/show/545-2017-%D0%BF" TargetMode="External"/><Relationship Id="rId96" Type="http://schemas.openxmlformats.org/officeDocument/2006/relationships/hyperlink" Target="http://zakon.rada.gov.ua/laws/show/545-2017-%D0%BF" TargetMode="External"/><Relationship Id="rId111" Type="http://schemas.openxmlformats.org/officeDocument/2006/relationships/hyperlink" Target="http://zakon.rada.gov.ua/laws/show/545-2017-%D0%BF" TargetMode="External"/><Relationship Id="rId1" Type="http://schemas.openxmlformats.org/officeDocument/2006/relationships/styles" Target="styles.xml"/><Relationship Id="rId6" Type="http://schemas.openxmlformats.org/officeDocument/2006/relationships/hyperlink" Target="http://zakon.rada.gov.ua/laws/show/545-2017-%D0%BF" TargetMode="External"/><Relationship Id="rId15" Type="http://schemas.openxmlformats.org/officeDocument/2006/relationships/hyperlink" Target="http://zakon.rada.gov.ua/laws/show/617-2018-%D0%BF" TargetMode="External"/><Relationship Id="rId23" Type="http://schemas.openxmlformats.org/officeDocument/2006/relationships/hyperlink" Target="http://zakon.rada.gov.ua/laws/show/617-2018-%D0%BF" TargetMode="External"/><Relationship Id="rId28" Type="http://schemas.openxmlformats.org/officeDocument/2006/relationships/hyperlink" Target="http://zakon.rada.gov.ua/laws/show/617-2018-%D0%BF" TargetMode="External"/><Relationship Id="rId36" Type="http://schemas.openxmlformats.org/officeDocument/2006/relationships/hyperlink" Target="http://zakon.rada.gov.ua/laws/show/617-2018-%D0%BF" TargetMode="External"/><Relationship Id="rId49" Type="http://schemas.openxmlformats.org/officeDocument/2006/relationships/hyperlink" Target="http://zakon.rada.gov.ua/laws/show/617-2018-%D0%BF" TargetMode="External"/><Relationship Id="rId57" Type="http://schemas.openxmlformats.org/officeDocument/2006/relationships/image" Target="media/image1.gif"/><Relationship Id="rId106" Type="http://schemas.openxmlformats.org/officeDocument/2006/relationships/hyperlink" Target="http://zakon.rada.gov.ua/laws/show/545-2017-%D0%BF" TargetMode="External"/><Relationship Id="rId114" Type="http://schemas.openxmlformats.org/officeDocument/2006/relationships/hyperlink" Target="http://zakon.rada.gov.ua/laws/show/545-2017-%D0%BF" TargetMode="External"/><Relationship Id="rId119" Type="http://schemas.openxmlformats.org/officeDocument/2006/relationships/hyperlink" Target="http://zakon.rada.gov.ua/laws/show/545-2017-%D0%BF" TargetMode="External"/><Relationship Id="rId127" Type="http://schemas.openxmlformats.org/officeDocument/2006/relationships/hyperlink" Target="http://zakon.rada.gov.ua/laws/show/545-2017-%D0%BF" TargetMode="External"/><Relationship Id="rId10" Type="http://schemas.openxmlformats.org/officeDocument/2006/relationships/hyperlink" Target="http://zakon.rada.gov.ua/laws/show/995_g71" TargetMode="External"/><Relationship Id="rId31" Type="http://schemas.openxmlformats.org/officeDocument/2006/relationships/hyperlink" Target="http://zakon.rada.gov.ua/laws/show/617-2018-%D0%BF" TargetMode="External"/><Relationship Id="rId44" Type="http://schemas.openxmlformats.org/officeDocument/2006/relationships/hyperlink" Target="http://zakon.rada.gov.ua/laws/show/617-2018-%D0%BF" TargetMode="External"/><Relationship Id="rId52" Type="http://schemas.openxmlformats.org/officeDocument/2006/relationships/hyperlink" Target="http://zakon.rada.gov.ua/laws/show/617-2018-%D0%BF" TargetMode="External"/><Relationship Id="rId60" Type="http://schemas.openxmlformats.org/officeDocument/2006/relationships/hyperlink" Target="http://zakon.rada.gov.ua/laws/show/617-2018-%D0%BF" TargetMode="External"/><Relationship Id="rId65" Type="http://schemas.openxmlformats.org/officeDocument/2006/relationships/hyperlink" Target="http://zakon.rada.gov.ua/laws/show/617-2018-%D0%BF" TargetMode="External"/><Relationship Id="rId73" Type="http://schemas.openxmlformats.org/officeDocument/2006/relationships/hyperlink" Target="http://zakon.rada.gov.ua/laws/show/617-2018-%D0%BF" TargetMode="External"/><Relationship Id="rId78" Type="http://schemas.openxmlformats.org/officeDocument/2006/relationships/hyperlink" Target="http://zakon.rada.gov.ua/laws/show/346-97-%D0%BF" TargetMode="External"/><Relationship Id="rId81" Type="http://schemas.openxmlformats.org/officeDocument/2006/relationships/hyperlink" Target="http://zakon.rada.gov.ua/laws/show/963-2000-%D0%BF" TargetMode="External"/><Relationship Id="rId86" Type="http://schemas.openxmlformats.org/officeDocument/2006/relationships/hyperlink" Target="http://zakon.rada.gov.ua/laws/show/545-2017-%D0%BF" TargetMode="External"/><Relationship Id="rId94" Type="http://schemas.openxmlformats.org/officeDocument/2006/relationships/hyperlink" Target="http://zakon.rada.gov.ua/laws/show/545-2017-%D0%BF" TargetMode="External"/><Relationship Id="rId99" Type="http://schemas.openxmlformats.org/officeDocument/2006/relationships/hyperlink" Target="http://zakon.rada.gov.ua/laws/show/545-2017-%D0%BF" TargetMode="External"/><Relationship Id="rId101" Type="http://schemas.openxmlformats.org/officeDocument/2006/relationships/hyperlink" Target="http://zakon.rada.gov.ua/laws/show/545-2017-%D0%BF" TargetMode="External"/><Relationship Id="rId122" Type="http://schemas.openxmlformats.org/officeDocument/2006/relationships/hyperlink" Target="http://zakon.rada.gov.ua/laws/show/545-2017-%D0%BF" TargetMode="External"/><Relationship Id="rId4" Type="http://schemas.openxmlformats.org/officeDocument/2006/relationships/webSettings" Target="webSettings.xml"/><Relationship Id="rId9" Type="http://schemas.openxmlformats.org/officeDocument/2006/relationships/hyperlink" Target="http://zakon.rada.gov.ua/laws/show/254%D0%BA/96-%D0%B2%D1%80" TargetMode="External"/><Relationship Id="rId13" Type="http://schemas.openxmlformats.org/officeDocument/2006/relationships/hyperlink" Target="http://zakon.rada.gov.ua/laws/show/2628-14" TargetMode="External"/><Relationship Id="rId18" Type="http://schemas.openxmlformats.org/officeDocument/2006/relationships/hyperlink" Target="http://zakon.rada.gov.ua/laws/show/617-2018-%D0%BF" TargetMode="External"/><Relationship Id="rId39" Type="http://schemas.openxmlformats.org/officeDocument/2006/relationships/hyperlink" Target="http://zakon.rada.gov.ua/laws/show/617-2018-%D0%BF" TargetMode="External"/><Relationship Id="rId109" Type="http://schemas.openxmlformats.org/officeDocument/2006/relationships/hyperlink" Target="http://zakon.rada.gov.ua/laws/show/545-2017-%D0%BF" TargetMode="External"/><Relationship Id="rId34" Type="http://schemas.openxmlformats.org/officeDocument/2006/relationships/hyperlink" Target="http://zakon.rada.gov.ua/laws/show/617-2018-%D0%BF" TargetMode="External"/><Relationship Id="rId50" Type="http://schemas.openxmlformats.org/officeDocument/2006/relationships/hyperlink" Target="http://zakon.rada.gov.ua/laws/show/617-2018-%D0%BF" TargetMode="External"/><Relationship Id="rId55" Type="http://schemas.openxmlformats.org/officeDocument/2006/relationships/hyperlink" Target="http://zakon.rada.gov.ua/laws/show/617-2018-%D0%BF" TargetMode="External"/><Relationship Id="rId76" Type="http://schemas.openxmlformats.org/officeDocument/2006/relationships/hyperlink" Target="http://zakon.rada.gov.ua/laws/show/617-2018-%D0%BF" TargetMode="External"/><Relationship Id="rId97" Type="http://schemas.openxmlformats.org/officeDocument/2006/relationships/hyperlink" Target="http://zakon.rada.gov.ua/laws/show/545-2017-%D0%BF" TargetMode="External"/><Relationship Id="rId104" Type="http://schemas.openxmlformats.org/officeDocument/2006/relationships/hyperlink" Target="http://zakon.rada.gov.ua/laws/show/545-2017-%D0%BF" TargetMode="External"/><Relationship Id="rId120" Type="http://schemas.openxmlformats.org/officeDocument/2006/relationships/hyperlink" Target="http://zakon.rada.gov.ua/laws/show/545-2017-%D0%BF" TargetMode="External"/><Relationship Id="rId125" Type="http://schemas.openxmlformats.org/officeDocument/2006/relationships/hyperlink" Target="http://zakon.rada.gov.ua/laws/file/text/65/f476959n188.doc" TargetMode="External"/><Relationship Id="rId7" Type="http://schemas.openxmlformats.org/officeDocument/2006/relationships/hyperlink" Target="http://zakon.rada.gov.ua/laws/show/617-2018-%D0%BF" TargetMode="External"/><Relationship Id="rId71" Type="http://schemas.openxmlformats.org/officeDocument/2006/relationships/hyperlink" Target="http://zakon.rada.gov.ua/laws/show/545-2017-%D0%BF" TargetMode="External"/><Relationship Id="rId92" Type="http://schemas.openxmlformats.org/officeDocument/2006/relationships/hyperlink" Target="http://zakon.rada.gov.ua/laws/show/545-2017-%D0%BF" TargetMode="External"/><Relationship Id="rId2" Type="http://schemas.microsoft.com/office/2007/relationships/stylesWithEffects" Target="stylesWithEffects.xml"/><Relationship Id="rId29" Type="http://schemas.openxmlformats.org/officeDocument/2006/relationships/hyperlink" Target="http://zakon.rada.gov.ua/laws/show/617-2018-%D0%BF" TargetMode="External"/><Relationship Id="rId24" Type="http://schemas.openxmlformats.org/officeDocument/2006/relationships/hyperlink" Target="http://zakon.rada.gov.ua/laws/show/617-2018-%D0%BF" TargetMode="External"/><Relationship Id="rId40" Type="http://schemas.openxmlformats.org/officeDocument/2006/relationships/hyperlink" Target="http://zakon.rada.gov.ua/laws/show/617-2018-%D0%BF" TargetMode="External"/><Relationship Id="rId45" Type="http://schemas.openxmlformats.org/officeDocument/2006/relationships/hyperlink" Target="http://zakon.rada.gov.ua/laws/show/617-2018-%D0%BF" TargetMode="External"/><Relationship Id="rId66" Type="http://schemas.openxmlformats.org/officeDocument/2006/relationships/hyperlink" Target="http://zakon.rada.gov.ua/laws/show/617-2018-%D0%BF" TargetMode="External"/><Relationship Id="rId87" Type="http://schemas.openxmlformats.org/officeDocument/2006/relationships/hyperlink" Target="http://zakon.rada.gov.ua/laws/show/545-2017-%D0%BF" TargetMode="External"/><Relationship Id="rId110" Type="http://schemas.openxmlformats.org/officeDocument/2006/relationships/hyperlink" Target="http://zakon.rada.gov.ua/laws/show/545-2017-%D0%BF" TargetMode="External"/><Relationship Id="rId115" Type="http://schemas.openxmlformats.org/officeDocument/2006/relationships/hyperlink" Target="http://zakon.rada.gov.ua/laws/show/545-2017-%D0%BF" TargetMode="External"/><Relationship Id="rId61" Type="http://schemas.openxmlformats.org/officeDocument/2006/relationships/hyperlink" Target="http://zakon.rada.gov.ua/laws/show/617-2018-%D0%BF" TargetMode="External"/><Relationship Id="rId82" Type="http://schemas.openxmlformats.org/officeDocument/2006/relationships/hyperlink" Target="http://zakon.rada.gov.ua/laws/show/1298-2002-%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11829</Words>
  <Characters>67429</Characters>
  <Application>Microsoft Office Word</Application>
  <DocSecurity>0</DocSecurity>
  <Lines>561</Lines>
  <Paragraphs>158</Paragraphs>
  <ScaleCrop>false</ScaleCrop>
  <Company>Microsoft</Company>
  <LinksUpToDate>false</LinksUpToDate>
  <CharactersWithSpaces>79100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Виктория</cp:lastModifiedBy>
  <cp:revision>1</cp:revision>
  <dcterms:created xsi:type="dcterms:W3CDTF">2018-10-21T15:28:00Z</dcterms:created>
  <dcterms:modified xsi:type="dcterms:W3CDTF">2018-10-21T15:32:00Z</dcterms:modified>
</cp:coreProperties>
</file>