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28DB" w14:paraId="3AF9D46B" w14:textId="77777777" w:rsidTr="00317FCA">
        <w:trPr>
          <w:trHeight w:val="4101"/>
        </w:trPr>
        <w:tc>
          <w:tcPr>
            <w:tcW w:w="9016" w:type="dxa"/>
          </w:tcPr>
          <w:p w14:paraId="3FA32580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468D8BF6">
              <w:rPr>
                <w:rFonts w:eastAsia="Times New Roman" w:cs="Times New Roman"/>
                <w:caps/>
                <w:color w:val="000000" w:themeColor="text1"/>
                <w:sz w:val="24"/>
                <w:szCs w:val="24"/>
              </w:rPr>
              <w:t>САНКТ-ПЕТЕРБУРГСКИЙ НАЦИОНАЛЬНЫЙ ИССЛЕДОВАТЕЛЬСКИЙ УНИВЕРСИТЕТ ИТМО</w:t>
            </w:r>
          </w:p>
          <w:p w14:paraId="70E276F0" w14:textId="77777777" w:rsidR="007828DB" w:rsidRPr="00317FCA" w:rsidRDefault="007828DB" w:rsidP="00317FCA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468D8BF6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Дисциплина: Архитектура ЭВМ</w:t>
            </w:r>
          </w:p>
        </w:tc>
      </w:tr>
      <w:tr w:rsidR="007828DB" w14:paraId="3A1471F3" w14:textId="77777777" w:rsidTr="00317FCA">
        <w:trPr>
          <w:trHeight w:val="4519"/>
        </w:trPr>
        <w:tc>
          <w:tcPr>
            <w:tcW w:w="9016" w:type="dxa"/>
            <w:vAlign w:val="center"/>
          </w:tcPr>
          <w:p w14:paraId="1D56D0D5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468D8BF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Отчет</w:t>
            </w:r>
          </w:p>
          <w:p w14:paraId="26964B8E" w14:textId="35302E75" w:rsidR="007828DB" w:rsidRPr="000A7E22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по домашней работе №</w:t>
            </w:r>
            <w:r w:rsidR="000A7E22" w:rsidRPr="000A7E22">
              <w:rPr>
                <w:rFonts w:eastAsia="Times New Roman" w:cs="Times New Roman"/>
                <w:color w:val="000000" w:themeColor="text1"/>
                <w:szCs w:val="28"/>
              </w:rPr>
              <w:t>4</w:t>
            </w:r>
          </w:p>
          <w:p w14:paraId="6EDD47B2" w14:textId="5D51A5E8" w:rsidR="007828DB" w:rsidRPr="007828DB" w:rsidRDefault="00317FCA" w:rsidP="007828DB">
            <w:pPr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«</w:t>
            </w:r>
            <w:r w:rsidR="000A7E22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ISA</w:t>
            </w:r>
            <w:r w:rsidRPr="468D8BF6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»</w:t>
            </w:r>
          </w:p>
        </w:tc>
      </w:tr>
      <w:tr w:rsidR="007828DB" w14:paraId="25A642EB" w14:textId="77777777" w:rsidTr="00317FCA">
        <w:trPr>
          <w:trHeight w:val="4364"/>
        </w:trPr>
        <w:tc>
          <w:tcPr>
            <w:tcW w:w="9016" w:type="dxa"/>
          </w:tcPr>
          <w:p w14:paraId="3D643B8A" w14:textId="4AD66379" w:rsidR="007828DB" w:rsidRDefault="007828DB" w:rsidP="007828DB">
            <w:pPr>
              <w:spacing w:line="312" w:lineRule="auto"/>
              <w:ind w:firstLine="709"/>
              <w:jc w:val="right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 xml:space="preserve">Выполнил(а): </w:t>
            </w:r>
            <w:r w:rsidR="000A7E22">
              <w:rPr>
                <w:rFonts w:eastAsia="Times New Roman" w:cs="Times New Roman"/>
                <w:color w:val="000000" w:themeColor="text1"/>
                <w:szCs w:val="28"/>
              </w:rPr>
              <w:t>Альжанов Максим Булатович</w:t>
            </w:r>
          </w:p>
          <w:p w14:paraId="494CE2D1" w14:textId="77C28F21" w:rsidR="007828DB" w:rsidRPr="007828DB" w:rsidRDefault="007828DB" w:rsidP="007828DB">
            <w:pPr>
              <w:spacing w:line="312" w:lineRule="auto"/>
              <w:ind w:firstLine="709"/>
              <w:jc w:val="right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 xml:space="preserve">студ. гр. </w:t>
            </w:r>
            <w:r w:rsidRPr="00BA31DF">
              <w:rPr>
                <w:rFonts w:eastAsia="Times New Roman" w:cs="Times New Roman"/>
                <w:color w:val="000000" w:themeColor="text1"/>
                <w:szCs w:val="28"/>
              </w:rPr>
              <w:t>M313</w:t>
            </w:r>
            <w:r w:rsidR="000A7E22">
              <w:rPr>
                <w:rFonts w:eastAsia="Times New Roman" w:cs="Times New Roman"/>
                <w:color w:val="000000" w:themeColor="text1"/>
                <w:szCs w:val="28"/>
              </w:rPr>
              <w:t>9</w:t>
            </w:r>
          </w:p>
        </w:tc>
      </w:tr>
      <w:tr w:rsidR="007828DB" w14:paraId="2C25D0CD" w14:textId="77777777" w:rsidTr="00317FCA">
        <w:trPr>
          <w:trHeight w:val="706"/>
        </w:trPr>
        <w:tc>
          <w:tcPr>
            <w:tcW w:w="9016" w:type="dxa"/>
            <w:vAlign w:val="bottom"/>
          </w:tcPr>
          <w:p w14:paraId="766206C9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Санкт-Петербург</w:t>
            </w:r>
          </w:p>
          <w:p w14:paraId="29AB4FEC" w14:textId="77777777" w:rsidR="007828DB" w:rsidRP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2020</w:t>
            </w:r>
          </w:p>
        </w:tc>
      </w:tr>
    </w:tbl>
    <w:p w14:paraId="41C80790" w14:textId="77777777" w:rsidR="007828DB" w:rsidRPr="007828DB" w:rsidRDefault="007828DB" w:rsidP="007828DB">
      <w:pPr>
        <w:pStyle w:val="1"/>
      </w:pPr>
      <w:r w:rsidRPr="007828DB">
        <w:lastRenderedPageBreak/>
        <w:t>Теоретическая часть</w:t>
      </w:r>
    </w:p>
    <w:p w14:paraId="2DB3F969" w14:textId="4D1D4F44" w:rsidR="000A7E22" w:rsidRDefault="000A7E22" w:rsidP="007828DB">
      <w:r w:rsidRPr="00F822BA">
        <w:rPr>
          <w:b/>
          <w:bCs/>
          <w:lang w:val="en-US"/>
        </w:rPr>
        <w:t>ELF</w:t>
      </w:r>
      <w:r w:rsidRPr="00F822BA">
        <w:rPr>
          <w:b/>
          <w:bCs/>
        </w:rPr>
        <w:t xml:space="preserve"> (</w:t>
      </w:r>
      <w:r w:rsidRPr="00F822BA">
        <w:rPr>
          <w:b/>
          <w:bCs/>
          <w:lang w:val="en-US"/>
        </w:rPr>
        <w:t>executable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and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linkable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format</w:t>
      </w:r>
      <w:r w:rsidRPr="00F822BA">
        <w:rPr>
          <w:b/>
          <w:bCs/>
        </w:rPr>
        <w:t>)</w:t>
      </w:r>
      <w:r w:rsidRPr="000A7E22">
        <w:t xml:space="preserve"> – </w:t>
      </w:r>
      <w:r>
        <w:t>формат</w:t>
      </w:r>
      <w:r w:rsidRPr="000A7E22">
        <w:t xml:space="preserve"> </w:t>
      </w:r>
      <w:r>
        <w:t>двоичных</w:t>
      </w:r>
      <w:r w:rsidRPr="000A7E22">
        <w:t xml:space="preserve"> </w:t>
      </w:r>
      <w:r>
        <w:t>файлов</w:t>
      </w:r>
      <w:r w:rsidRPr="000A7E22">
        <w:t xml:space="preserve"> </w:t>
      </w:r>
      <w:r>
        <w:t>часто</w:t>
      </w:r>
      <w:r w:rsidRPr="000A7E22">
        <w:t xml:space="preserve"> </w:t>
      </w:r>
      <w:r>
        <w:t xml:space="preserve">используемый в </w:t>
      </w:r>
      <w:proofErr w:type="spellStart"/>
      <w:r>
        <w:rPr>
          <w:lang w:val="en-US"/>
        </w:rPr>
        <w:t>unix</w:t>
      </w:r>
      <w:proofErr w:type="spellEnd"/>
      <w:r w:rsidRPr="000A7E22">
        <w:t xml:space="preserve"> </w:t>
      </w:r>
      <w:r>
        <w:t xml:space="preserve">системах. </w:t>
      </w:r>
      <w:r w:rsidR="00AF2EC3">
        <w:t xml:space="preserve">По своему дизайну </w:t>
      </w:r>
      <w:r w:rsidR="00AF2EC3">
        <w:rPr>
          <w:lang w:val="en-US"/>
        </w:rPr>
        <w:t>ELF</w:t>
      </w:r>
      <w:r w:rsidR="00AF2EC3" w:rsidRPr="00AF2EC3">
        <w:t xml:space="preserve"> </w:t>
      </w:r>
      <w:r w:rsidR="00AF2EC3">
        <w:t xml:space="preserve">очень гибок, расширяем и кроссплатформенен. Например, он поддерживает возможность указывать порядок байтов или размеры адресов, чтобы не исключить возможность исполнения на некоторых и </w:t>
      </w:r>
      <w:r w:rsidR="00AF2EC3">
        <w:rPr>
          <w:lang w:val="en-US"/>
        </w:rPr>
        <w:t>ISA</w:t>
      </w:r>
      <w:r w:rsidR="00AF2EC3" w:rsidRPr="00AF2EC3">
        <w:t>.</w:t>
      </w:r>
    </w:p>
    <w:p w14:paraId="7876B1DA" w14:textId="414E95BE" w:rsidR="00AF2EC3" w:rsidRDefault="00AF2EC3" w:rsidP="007828DB">
      <w:r>
        <w:t xml:space="preserve">Каждый </w:t>
      </w:r>
      <w:r>
        <w:rPr>
          <w:lang w:val="en-US"/>
        </w:rPr>
        <w:t>ELF</w:t>
      </w:r>
      <w:r w:rsidRPr="00AF2EC3">
        <w:t xml:space="preserve"> </w:t>
      </w:r>
      <w:r>
        <w:t>файл состоит из заголовка и данных. Заголовок состоит из такой информации как – класс (32 или 64 бита на адрес),</w:t>
      </w:r>
      <w:r w:rsidRPr="00AF2EC3">
        <w:t xml:space="preserve"> </w:t>
      </w:r>
      <w:r>
        <w:rPr>
          <w:lang w:val="en-US"/>
        </w:rPr>
        <w:t>ABI</w:t>
      </w:r>
      <w:r w:rsidRPr="00AF2EC3">
        <w:t xml:space="preserve"> </w:t>
      </w:r>
      <w:r>
        <w:t>–</w:t>
      </w:r>
      <w:r w:rsidRPr="00AF2EC3">
        <w:t xml:space="preserve"> </w:t>
      </w:r>
      <w:r>
        <w:t xml:space="preserve">описание интерфейса взаимодействия с операционной системой, целевая </w:t>
      </w:r>
      <w:r>
        <w:rPr>
          <w:lang w:val="en-US"/>
        </w:rPr>
        <w:t>ISA</w:t>
      </w:r>
      <w:r w:rsidRPr="00AF2EC3">
        <w:t>,</w:t>
      </w:r>
      <w:r>
        <w:t xml:space="preserve"> адрес </w:t>
      </w:r>
      <w:r>
        <w:rPr>
          <w:lang w:val="en-US"/>
        </w:rPr>
        <w:t>entry</w:t>
      </w:r>
      <w:r w:rsidRPr="00AF2EC3">
        <w:t xml:space="preserve"> </w:t>
      </w:r>
      <w:r>
        <w:t>–</w:t>
      </w:r>
      <w:r w:rsidRPr="00AF2EC3">
        <w:t xml:space="preserve"> </w:t>
      </w:r>
      <w:r>
        <w:t xml:space="preserve">места откуда программа начнёт исполнение, адрес начала </w:t>
      </w:r>
      <w:r w:rsidR="00D93311">
        <w:t>таблицы заголовков</w:t>
      </w:r>
      <w:r w:rsidR="00F822BA">
        <w:t xml:space="preserve"> </w:t>
      </w:r>
      <w:r w:rsidR="00D93311">
        <w:t>программ</w:t>
      </w:r>
      <w:r>
        <w:t xml:space="preserve">, адрес начала </w:t>
      </w:r>
      <w:r w:rsidR="00D93311">
        <w:t>таблицы заголовков секций, индекс секции с именами секций в таблице заголовков секций и др.</w:t>
      </w:r>
    </w:p>
    <w:p w14:paraId="542A15C6" w14:textId="3D320EBC" w:rsidR="00D93311" w:rsidRDefault="00D93311" w:rsidP="007828DB">
      <w:r>
        <w:t>Заголовок программ</w:t>
      </w:r>
      <w:r w:rsidR="00F822BA">
        <w:t xml:space="preserve">ы </w:t>
      </w:r>
      <w:r>
        <w:t>содержит всю необходимую информацию для размещения исполняемых данных в памяти компьютера.</w:t>
      </w:r>
    </w:p>
    <w:p w14:paraId="4122A934" w14:textId="54D692C7" w:rsidR="00F822BA" w:rsidRDefault="00D93311" w:rsidP="007828DB">
      <w:r>
        <w:t xml:space="preserve">Заголовок </w:t>
      </w:r>
      <w:r w:rsidR="00F822BA">
        <w:t xml:space="preserve">секции содержит в себе указатель на строку с названием секции, тип секции, фактическое расположение секции в данном файле. В секции могут храниться совершенно разные данные. Существует особая секция, которая содержит в себе строки с названиями секций. Её индекс хранится в заголовке </w:t>
      </w:r>
      <w:r w:rsidR="00F822BA">
        <w:rPr>
          <w:lang w:val="en-US"/>
        </w:rPr>
        <w:t xml:space="preserve">elf </w:t>
      </w:r>
      <w:r w:rsidR="00F822BA">
        <w:t>файла.</w:t>
      </w:r>
    </w:p>
    <w:p w14:paraId="46C9AF63" w14:textId="5238F553" w:rsidR="00F822BA" w:rsidRDefault="00F822BA" w:rsidP="007828DB">
      <w:r w:rsidRPr="00F822BA">
        <w:rPr>
          <w:b/>
          <w:bCs/>
          <w:lang w:val="en-US"/>
        </w:rPr>
        <w:t>RISC</w:t>
      </w:r>
      <w:r w:rsidRPr="00F822BA">
        <w:rPr>
          <w:b/>
          <w:bCs/>
        </w:rPr>
        <w:t>-</w:t>
      </w:r>
      <w:r w:rsidRPr="00F822BA">
        <w:rPr>
          <w:b/>
          <w:bCs/>
          <w:lang w:val="en-US"/>
        </w:rPr>
        <w:t>V</w:t>
      </w:r>
      <w:r w:rsidRPr="00F822BA">
        <w:rPr>
          <w:b/>
          <w:bCs/>
        </w:rPr>
        <w:t xml:space="preserve"> – </w:t>
      </w:r>
      <w:r>
        <w:t xml:space="preserve">открытая и свободная </w:t>
      </w:r>
      <w:r>
        <w:rPr>
          <w:lang w:val="en-US"/>
        </w:rPr>
        <w:t>ISA</w:t>
      </w:r>
      <w:r>
        <w:t xml:space="preserve"> основанная на концепции </w:t>
      </w:r>
      <w:r>
        <w:rPr>
          <w:lang w:val="en-US"/>
        </w:rPr>
        <w:t>RISC</w:t>
      </w:r>
      <w:r>
        <w:t xml:space="preserve">. Основная </w:t>
      </w:r>
      <w:r>
        <w:rPr>
          <w:lang w:val="en-US"/>
        </w:rPr>
        <w:t>ISA</w:t>
      </w:r>
      <w:r>
        <w:t xml:space="preserve"> содержит в себе 53 команды, но может быть очень просто расширена. Существуют расширения для перемножения чисел (</w:t>
      </w:r>
      <w:r>
        <w:rPr>
          <w:lang w:val="en-US"/>
        </w:rPr>
        <w:t>M</w:t>
      </w:r>
      <w:r w:rsidRPr="00F822BA">
        <w:t>)</w:t>
      </w:r>
      <w:r>
        <w:t xml:space="preserve">, работы с плавающей точкой </w:t>
      </w:r>
      <w:r w:rsidRPr="00F822BA">
        <w:t>(</w:t>
      </w:r>
      <w:r>
        <w:rPr>
          <w:lang w:val="en-US"/>
        </w:rPr>
        <w:t>F</w:t>
      </w:r>
      <w:r w:rsidRPr="00F822BA">
        <w:t xml:space="preserve">), </w:t>
      </w:r>
      <w:r>
        <w:t>сжатых команд (</w:t>
      </w:r>
      <w:r>
        <w:rPr>
          <w:lang w:val="en-US"/>
        </w:rPr>
        <w:t>C</w:t>
      </w:r>
      <w:r w:rsidRPr="00F822BA">
        <w:t xml:space="preserve">), </w:t>
      </w:r>
      <w:r>
        <w:t>атомарных операций (</w:t>
      </w:r>
      <w:r>
        <w:rPr>
          <w:lang w:val="en-US"/>
        </w:rPr>
        <w:t>A</w:t>
      </w:r>
      <w:r w:rsidRPr="00F822BA">
        <w:t xml:space="preserve">) </w:t>
      </w:r>
      <w:r>
        <w:t>и т.д.</w:t>
      </w:r>
    </w:p>
    <w:p w14:paraId="6E284837" w14:textId="11EA23A1" w:rsidR="00F822BA" w:rsidRPr="00F822BA" w:rsidRDefault="00F822BA" w:rsidP="007828DB">
      <w:r>
        <w:rPr>
          <w:lang w:val="en-US"/>
        </w:rPr>
        <w:t>RISC</w:t>
      </w:r>
      <w:r w:rsidRPr="00F822BA">
        <w:t>-</w:t>
      </w:r>
      <w:r>
        <w:rPr>
          <w:lang w:val="en-US"/>
        </w:rPr>
        <w:t>V</w:t>
      </w:r>
      <w:r w:rsidRPr="00F822BA">
        <w:t xml:space="preserve"> </w:t>
      </w:r>
      <w:r>
        <w:t>работает на 32 регистрах, соответственно для кодирования регистра нужно 5 бит.</w:t>
      </w:r>
    </w:p>
    <w:p w14:paraId="0FF8DDBC" w14:textId="787AA5C4" w:rsidR="00F822BA" w:rsidRPr="007F6064" w:rsidRDefault="00F822BA" w:rsidP="007828DB">
      <w:r>
        <w:lastRenderedPageBreak/>
        <w:t xml:space="preserve">Базовая </w:t>
      </w:r>
      <w:proofErr w:type="spellStart"/>
      <w:r>
        <w:rPr>
          <w:lang w:val="en-US"/>
        </w:rPr>
        <w:t>rv</w:t>
      </w:r>
      <w:proofErr w:type="spellEnd"/>
      <w:r w:rsidRPr="00F822BA">
        <w:t>32</w:t>
      </w:r>
      <w:proofErr w:type="spellStart"/>
      <w:r>
        <w:rPr>
          <w:lang w:val="en-US"/>
        </w:rPr>
        <w:t>i</w:t>
      </w:r>
      <w:proofErr w:type="spellEnd"/>
      <w:r w:rsidRPr="00F822BA">
        <w:t xml:space="preserve"> </w:t>
      </w:r>
      <w:r>
        <w:t xml:space="preserve">имеет длину инструкции </w:t>
      </w:r>
      <w:r w:rsidRPr="00F822BA">
        <w:t>32</w:t>
      </w:r>
      <w:r>
        <w:t xml:space="preserve"> бита. Команды бывают нескольких типов – </w:t>
      </w:r>
      <w:r>
        <w:rPr>
          <w:lang w:val="en-US"/>
        </w:rPr>
        <w:t>R</w:t>
      </w:r>
      <w:r w:rsidRPr="00F822BA">
        <w:t>,</w:t>
      </w:r>
      <w:r w:rsidR="007F6064">
        <w:t xml:space="preserve"> </w:t>
      </w:r>
      <w:r>
        <w:rPr>
          <w:lang w:val="en-US"/>
        </w:rPr>
        <w:t>I</w:t>
      </w:r>
      <w:r w:rsidRPr="00F822BA">
        <w:t>,</w:t>
      </w:r>
      <w:r w:rsidR="007F6064">
        <w:t xml:space="preserve"> </w:t>
      </w:r>
      <w:r>
        <w:rPr>
          <w:lang w:val="en-US"/>
        </w:rPr>
        <w:t>S</w:t>
      </w:r>
      <w:r w:rsidRPr="00F822BA">
        <w:t>,</w:t>
      </w:r>
      <w:r w:rsidR="007F6064">
        <w:t xml:space="preserve"> </w:t>
      </w:r>
      <w:r>
        <w:rPr>
          <w:lang w:val="en-US"/>
        </w:rPr>
        <w:t>B</w:t>
      </w:r>
      <w:r w:rsidRPr="00F822BA">
        <w:t>,</w:t>
      </w:r>
      <w:r w:rsidR="007F6064">
        <w:t xml:space="preserve">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J</w:t>
      </w:r>
      <w:r w:rsidRPr="00F822BA">
        <w:t>.</w:t>
      </w:r>
      <w:r w:rsidR="007F6064">
        <w:t xml:space="preserve"> Каждая инструкция содержит </w:t>
      </w:r>
      <w:r w:rsidR="007F6064">
        <w:rPr>
          <w:lang w:val="en-US"/>
        </w:rPr>
        <w:t>opcode</w:t>
      </w:r>
      <w:r w:rsidR="007F6064" w:rsidRPr="007F6064">
        <w:t xml:space="preserve"> </w:t>
      </w:r>
      <w:r w:rsidR="007F6064">
        <w:t xml:space="preserve">– располагается на семи младших битах. </w:t>
      </w:r>
      <w:r w:rsidR="007F6064">
        <w:rPr>
          <w:lang w:val="en-US"/>
        </w:rPr>
        <w:t>Opcode</w:t>
      </w:r>
      <w:r w:rsidR="007F6064" w:rsidRPr="007F6064">
        <w:t xml:space="preserve"> </w:t>
      </w:r>
      <w:r w:rsidR="007F6064">
        <w:t>определяет длину инструкции для модификаций где длина инструкции не равна</w:t>
      </w:r>
      <w:r w:rsidR="007F6064" w:rsidRPr="007F6064">
        <w:t xml:space="preserve"> 32</w:t>
      </w:r>
      <w:r w:rsidR="007F6064">
        <w:t xml:space="preserve"> битам.</w:t>
      </w:r>
    </w:p>
    <w:p w14:paraId="1380BDA8" w14:textId="48EEDF7A" w:rsidR="00F822BA" w:rsidRDefault="00F822BA" w:rsidP="007828DB">
      <w:r>
        <w:rPr>
          <w:lang w:val="en-US"/>
        </w:rPr>
        <w:t>R</w:t>
      </w:r>
      <w:r w:rsidRPr="00F822BA">
        <w:t xml:space="preserve"> </w:t>
      </w:r>
      <w:r>
        <w:t>инструкция нужна для операций которые работают только на регистрах. Содержит 3</w:t>
      </w:r>
      <w:r w:rsidR="007F6064">
        <w:t xml:space="preserve"> указателя</w:t>
      </w:r>
      <w:r>
        <w:t xml:space="preserve"> </w:t>
      </w:r>
      <w:r w:rsidR="007F6064">
        <w:t xml:space="preserve">на </w:t>
      </w:r>
      <w:r>
        <w:t>регистр</w:t>
      </w:r>
      <w:r w:rsidR="007F6064">
        <w:t>ы</w:t>
      </w:r>
      <w:r>
        <w:t xml:space="preserve">: </w:t>
      </w:r>
      <w:proofErr w:type="spellStart"/>
      <w:r>
        <w:rPr>
          <w:lang w:val="en-US"/>
        </w:rPr>
        <w:t>rs</w:t>
      </w:r>
      <w:proofErr w:type="spellEnd"/>
      <w:r w:rsidRPr="00F822BA">
        <w:t xml:space="preserve">1, </w:t>
      </w:r>
      <w:proofErr w:type="spellStart"/>
      <w:r>
        <w:rPr>
          <w:lang w:val="en-US"/>
        </w:rPr>
        <w:t>rs</w:t>
      </w:r>
      <w:proofErr w:type="spellEnd"/>
      <w:r w:rsidRPr="00F822BA">
        <w:t xml:space="preserve">2, </w:t>
      </w:r>
      <w:proofErr w:type="spellStart"/>
      <w:r>
        <w:rPr>
          <w:lang w:val="en-US"/>
        </w:rPr>
        <w:t>rd</w:t>
      </w:r>
      <w:proofErr w:type="spellEnd"/>
      <w:r>
        <w:t>, два для чтения значений и один для записи</w:t>
      </w:r>
      <w:r w:rsidR="007F6064">
        <w:t xml:space="preserve">, </w:t>
      </w:r>
      <w:proofErr w:type="spellStart"/>
      <w:r w:rsidR="007F6064">
        <w:rPr>
          <w:lang w:val="en-US"/>
        </w:rPr>
        <w:t>funct</w:t>
      </w:r>
      <w:proofErr w:type="spellEnd"/>
      <w:r w:rsidR="007F6064" w:rsidRPr="007F6064">
        <w:t xml:space="preserve">3, </w:t>
      </w:r>
      <w:proofErr w:type="spellStart"/>
      <w:r w:rsidR="007F6064">
        <w:rPr>
          <w:lang w:val="en-US"/>
        </w:rPr>
        <w:t>funct</w:t>
      </w:r>
      <w:proofErr w:type="spellEnd"/>
      <w:r w:rsidR="007F6064" w:rsidRPr="007F6064">
        <w:t xml:space="preserve">7 </w:t>
      </w:r>
      <w:r w:rsidR="007F6064">
        <w:t>для определения операции.</w:t>
      </w:r>
    </w:p>
    <w:p w14:paraId="34DAC7D5" w14:textId="5E4AC22E" w:rsidR="007F6064" w:rsidRDefault="007F6064" w:rsidP="007828DB">
      <w:r>
        <w:rPr>
          <w:lang w:val="en-US"/>
        </w:rPr>
        <w:t>I</w:t>
      </w:r>
      <w:r w:rsidRPr="007F6064">
        <w:t xml:space="preserve"> </w:t>
      </w:r>
      <w:r>
        <w:t xml:space="preserve">инструкция нужна для операций требующих временное значение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(</w:t>
      </w:r>
      <w:r>
        <w:rPr>
          <w:lang w:val="en-US"/>
        </w:rPr>
        <w:t>immediate</w:t>
      </w:r>
      <w:r w:rsidRPr="007F6064">
        <w:t>)</w:t>
      </w:r>
      <w:r>
        <w:t xml:space="preserve"> размером не боль</w:t>
      </w:r>
      <w:r w:rsidR="00807CC0">
        <w:tab/>
      </w:r>
      <w:proofErr w:type="spellStart"/>
      <w:r>
        <w:t>ше</w:t>
      </w:r>
      <w:proofErr w:type="spellEnd"/>
      <w:r>
        <w:t xml:space="preserve"> 12 бит</w:t>
      </w:r>
      <w:r w:rsidRPr="007F6064">
        <w:t>.</w:t>
      </w:r>
      <w:r>
        <w:t xml:space="preserve"> Похожа на </w:t>
      </w:r>
      <w:r>
        <w:rPr>
          <w:lang w:val="en-US"/>
        </w:rPr>
        <w:t>R</w:t>
      </w:r>
      <w:r w:rsidRPr="007F6064">
        <w:t xml:space="preserve">, </w:t>
      </w:r>
      <w:r>
        <w:t xml:space="preserve">только место </w:t>
      </w:r>
      <w:proofErr w:type="spellStart"/>
      <w:r>
        <w:rPr>
          <w:lang w:val="en-US"/>
        </w:rPr>
        <w:t>funct</w:t>
      </w:r>
      <w:proofErr w:type="spellEnd"/>
      <w:r w:rsidRPr="007F6064">
        <w:t xml:space="preserve">7 </w:t>
      </w:r>
      <w:r>
        <w:t xml:space="preserve">и </w:t>
      </w:r>
      <w:proofErr w:type="spellStart"/>
      <w:r>
        <w:rPr>
          <w:lang w:val="en-US"/>
        </w:rPr>
        <w:t>rs</w:t>
      </w:r>
      <w:proofErr w:type="spellEnd"/>
      <w:r w:rsidRPr="007F6064">
        <w:t xml:space="preserve">2 </w:t>
      </w:r>
      <w:r>
        <w:t xml:space="preserve">занимает </w:t>
      </w:r>
      <w:proofErr w:type="spellStart"/>
      <w:r>
        <w:rPr>
          <w:lang w:val="en-US"/>
        </w:rPr>
        <w:t>imm</w:t>
      </w:r>
      <w:proofErr w:type="spellEnd"/>
      <w:r w:rsidRPr="007F6064">
        <w:t>.</w:t>
      </w:r>
    </w:p>
    <w:p w14:paraId="083C8BB3" w14:textId="671525CE" w:rsidR="007F6064" w:rsidRDefault="007F6064" w:rsidP="007828DB">
      <w:r>
        <w:rPr>
          <w:lang w:val="en-US"/>
        </w:rPr>
        <w:t>S</w:t>
      </w:r>
      <w:r>
        <w:t xml:space="preserve"> инструкция нужна для записи значений в память. Похожа на </w:t>
      </w:r>
      <w:r>
        <w:rPr>
          <w:lang w:val="en-US"/>
        </w:rPr>
        <w:t>R</w:t>
      </w:r>
      <w:r>
        <w:t xml:space="preserve"> тип, но место </w:t>
      </w:r>
      <w:proofErr w:type="spellStart"/>
      <w:r>
        <w:rPr>
          <w:lang w:val="en-US"/>
        </w:rPr>
        <w:t>rd</w:t>
      </w:r>
      <w:proofErr w:type="spellEnd"/>
      <w:r w:rsidRPr="007F6064">
        <w:t xml:space="preserve"> </w:t>
      </w:r>
      <w:r>
        <w:t xml:space="preserve">и </w:t>
      </w:r>
      <w:proofErr w:type="spellStart"/>
      <w:r>
        <w:rPr>
          <w:lang w:val="en-US"/>
        </w:rPr>
        <w:t>funct</w:t>
      </w:r>
      <w:proofErr w:type="spellEnd"/>
      <w:r w:rsidRPr="007F6064">
        <w:t xml:space="preserve">7 </w:t>
      </w:r>
      <w:r>
        <w:t xml:space="preserve">занимает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– </w:t>
      </w:r>
      <w:r>
        <w:t>который в этих операциях играет роль дополнительного сдвиг для адреса памяти.</w:t>
      </w:r>
    </w:p>
    <w:p w14:paraId="315832D2" w14:textId="0DEC68A9" w:rsidR="007F6064" w:rsidRDefault="007F6064" w:rsidP="007828DB">
      <w:r>
        <w:rPr>
          <w:lang w:val="en-US"/>
        </w:rPr>
        <w:t>B</w:t>
      </w:r>
      <w:r>
        <w:t xml:space="preserve"> инструкция нужна для условных переходов. Похожа на </w:t>
      </w:r>
      <w:r>
        <w:rPr>
          <w:lang w:val="en-US"/>
        </w:rPr>
        <w:t>S</w:t>
      </w:r>
      <w:r w:rsidRPr="007F6064">
        <w:t xml:space="preserve"> </w:t>
      </w:r>
      <w:r>
        <w:t xml:space="preserve">тип, но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</w:t>
      </w:r>
      <w:r>
        <w:t xml:space="preserve">записан </w:t>
      </w:r>
      <w:r w:rsidR="00107D0E">
        <w:t>по-</w:t>
      </w:r>
      <w:bookmarkStart w:id="0" w:name="_GoBack"/>
      <w:bookmarkEnd w:id="0"/>
      <w:r w:rsidR="00107D0E">
        <w:t>другому</w:t>
      </w:r>
      <w:r>
        <w:t>.</w:t>
      </w:r>
    </w:p>
    <w:p w14:paraId="00E1A6F3" w14:textId="21F6C7C9" w:rsidR="007F6064" w:rsidRDefault="007F6064" w:rsidP="007828DB">
      <w:r>
        <w:rPr>
          <w:lang w:val="en-US"/>
        </w:rPr>
        <w:t>U</w:t>
      </w:r>
      <w:r w:rsidRPr="007F6064">
        <w:t xml:space="preserve"> </w:t>
      </w:r>
      <w:r>
        <w:t xml:space="preserve">инструкция нужна для записи верхних бит </w:t>
      </w:r>
      <w:r w:rsidR="00107D0E">
        <w:t>20 бит в какой либо регистр. Содержит только указатель на регистр и сохраняемое значение.</w:t>
      </w:r>
    </w:p>
    <w:p w14:paraId="0B88D761" w14:textId="171B2418" w:rsidR="00107D0E" w:rsidRDefault="00107D0E" w:rsidP="007828DB">
      <w:r>
        <w:rPr>
          <w:lang w:val="en-US"/>
        </w:rPr>
        <w:t>J</w:t>
      </w:r>
      <w:r>
        <w:t xml:space="preserve"> инструкция </w:t>
      </w:r>
      <w:r w:rsidR="00807CC0">
        <w:t>нужна чтобы совершить прыжок в другое место.</w:t>
      </w:r>
    </w:p>
    <w:p w14:paraId="07445D20" w14:textId="52459B14" w:rsidR="00807CC0" w:rsidRPr="00807CC0" w:rsidRDefault="00807CC0" w:rsidP="007828DB">
      <w:r>
        <w:t xml:space="preserve">Полное описание всех инструкций и соответствующие им </w:t>
      </w:r>
      <w:r>
        <w:rPr>
          <w:lang w:val="en-US"/>
        </w:rPr>
        <w:t>opcode</w:t>
      </w:r>
      <w:r w:rsidRPr="00807CC0">
        <w:t>-</w:t>
      </w:r>
      <w:r>
        <w:t>ы можно найти в спецификации</w:t>
      </w:r>
      <w:r w:rsidRPr="00807CC0">
        <w:t xml:space="preserve"> </w:t>
      </w:r>
      <w:r>
        <w:rPr>
          <w:lang w:val="en-US"/>
        </w:rPr>
        <w:t>ISA</w:t>
      </w:r>
      <w:r>
        <w:t xml:space="preserve">. </w:t>
      </w:r>
    </w:p>
    <w:sectPr w:rsidR="00807CC0" w:rsidRPr="0080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3987"/>
    <w:multiLevelType w:val="hybridMultilevel"/>
    <w:tmpl w:val="6100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560D1"/>
    <w:multiLevelType w:val="multilevel"/>
    <w:tmpl w:val="07E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DB"/>
    <w:rsid w:val="000A7E22"/>
    <w:rsid w:val="00107D0E"/>
    <w:rsid w:val="00317527"/>
    <w:rsid w:val="00317FCA"/>
    <w:rsid w:val="004820DC"/>
    <w:rsid w:val="007828DB"/>
    <w:rsid w:val="007F6064"/>
    <w:rsid w:val="00807CC0"/>
    <w:rsid w:val="00AF2EC3"/>
    <w:rsid w:val="00C70DA7"/>
    <w:rsid w:val="00D64A41"/>
    <w:rsid w:val="00D93311"/>
    <w:rsid w:val="00DE785A"/>
    <w:rsid w:val="00F822B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88EC6"/>
  <w15:chartTrackingRefBased/>
  <w15:docId w15:val="{27376FB9-52F6-4C1A-812C-265512EA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8D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28DB"/>
    <w:pPr>
      <w:spacing w:before="240" w:line="312" w:lineRule="auto"/>
      <w:jc w:val="center"/>
      <w:outlineLvl w:val="0"/>
    </w:pPr>
    <w:rPr>
      <w:rFonts w:eastAsia="Times New Roman" w:cs="Times New Roman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8DB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rsid w:val="007828DB"/>
    <w:pPr>
      <w:ind w:left="720"/>
      <w:contextualSpacing/>
    </w:pPr>
  </w:style>
  <w:style w:type="paragraph" w:styleId="a4">
    <w:name w:val="No Spacing"/>
    <w:uiPriority w:val="1"/>
    <w:qFormat/>
    <w:rsid w:val="007828D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78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A7E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ISA.docx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Alzhanov</dc:creator>
  <cp:keywords/>
  <dc:description/>
  <cp:lastModifiedBy>Maxim Alzhanov</cp:lastModifiedBy>
  <cp:revision>2</cp:revision>
  <dcterms:created xsi:type="dcterms:W3CDTF">2020-12-07T09:16:00Z</dcterms:created>
  <dcterms:modified xsi:type="dcterms:W3CDTF">2020-12-07T09:16:00Z</dcterms:modified>
</cp:coreProperties>
</file>