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329B" w14:textId="535C7355" w:rsidR="00AD7BC7" w:rsidRDefault="00AD7BC7" w:rsidP="00AD7BC7">
      <w:pPr>
        <w:jc w:val="center"/>
        <w:rPr>
          <w:rFonts w:ascii="Verdana" w:hAnsi="Verdana"/>
          <w:b/>
          <w:sz w:val="22"/>
          <w:szCs w:val="22"/>
        </w:rPr>
      </w:pPr>
      <w:r w:rsidRPr="00F64485">
        <w:rPr>
          <w:rFonts w:ascii="Verdana" w:hAnsi="Verdana"/>
          <w:b/>
          <w:sz w:val="22"/>
          <w:szCs w:val="22"/>
        </w:rPr>
        <w:t>Práctica Tema</w:t>
      </w:r>
      <w:r w:rsidR="00683CA1">
        <w:rPr>
          <w:rFonts w:ascii="Verdana" w:hAnsi="Verdana"/>
          <w:b/>
          <w:sz w:val="22"/>
          <w:szCs w:val="22"/>
        </w:rPr>
        <w:t>s 3.1 y</w:t>
      </w:r>
      <w:r w:rsidRPr="00F64485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3</w:t>
      </w:r>
      <w:r w:rsidR="00F95B35">
        <w:rPr>
          <w:rFonts w:ascii="Verdana" w:hAnsi="Verdana"/>
          <w:b/>
          <w:sz w:val="22"/>
          <w:szCs w:val="22"/>
        </w:rPr>
        <w:t>.2</w:t>
      </w:r>
    </w:p>
    <w:p w14:paraId="1CC16AAF" w14:textId="0C9F85C5" w:rsidR="00CE2EED" w:rsidRDefault="00CE2EED" w:rsidP="00CE2EED">
      <w:pPr>
        <w:jc w:val="both"/>
        <w:rPr>
          <w:rFonts w:ascii="Verdana" w:hAnsi="Verdana"/>
          <w:b/>
          <w:sz w:val="22"/>
          <w:szCs w:val="22"/>
        </w:rPr>
      </w:pPr>
    </w:p>
    <w:p w14:paraId="27349AB4" w14:textId="78744973" w:rsidR="00CE2EED" w:rsidRPr="00CE2EED" w:rsidRDefault="00CE2EED" w:rsidP="00CE2EED">
      <w:pPr>
        <w:jc w:val="both"/>
        <w:rPr>
          <w:rFonts w:ascii="Verdana" w:hAnsi="Verdana"/>
          <w:b/>
          <w:color w:val="0070C0"/>
          <w:sz w:val="22"/>
          <w:szCs w:val="22"/>
        </w:rPr>
      </w:pPr>
      <w:bookmarkStart w:id="0" w:name="_Hlk80552571"/>
      <w:r w:rsidRPr="00CE2EED">
        <w:rPr>
          <w:rFonts w:ascii="Verdana" w:hAnsi="Verdana"/>
          <w:b/>
          <w:color w:val="0070C0"/>
          <w:sz w:val="22"/>
          <w:szCs w:val="22"/>
        </w:rPr>
        <w:t>Nombres de los miembros del grupo:</w:t>
      </w:r>
      <w:r>
        <w:rPr>
          <w:rFonts w:ascii="Verdana" w:hAnsi="Verdana"/>
          <w:b/>
          <w:color w:val="0070C0"/>
          <w:sz w:val="22"/>
          <w:szCs w:val="22"/>
        </w:rPr>
        <w:t xml:space="preserve"> </w:t>
      </w:r>
      <w:r w:rsidR="00710F01">
        <w:rPr>
          <w:rStyle w:val="markedcontent"/>
          <w:rFonts w:ascii="Arial" w:hAnsi="Arial" w:cs="Arial"/>
          <w:sz w:val="26"/>
          <w:szCs w:val="26"/>
        </w:rPr>
        <w:t xml:space="preserve">Martorell Coll, Joan; Oliver Artigues, Gabriel; </w:t>
      </w:r>
      <w:proofErr w:type="spellStart"/>
      <w:r w:rsidR="00710F01">
        <w:rPr>
          <w:rStyle w:val="markedcontent"/>
          <w:rFonts w:ascii="Arial" w:hAnsi="Arial" w:cs="Arial"/>
          <w:sz w:val="26"/>
          <w:szCs w:val="26"/>
        </w:rPr>
        <w:t>Ontanilla</w:t>
      </w:r>
      <w:proofErr w:type="spellEnd"/>
      <w:r w:rsidR="00710F01">
        <w:rPr>
          <w:rStyle w:val="markedcontent"/>
          <w:rFonts w:ascii="Arial" w:hAnsi="Arial" w:cs="Arial"/>
          <w:sz w:val="26"/>
          <w:szCs w:val="26"/>
        </w:rPr>
        <w:t xml:space="preserve"> Macias, </w:t>
      </w:r>
      <w:proofErr w:type="spellStart"/>
      <w:r w:rsidR="00710F01">
        <w:rPr>
          <w:rStyle w:val="markedcontent"/>
          <w:rFonts w:ascii="Arial" w:hAnsi="Arial" w:cs="Arial"/>
          <w:sz w:val="26"/>
          <w:szCs w:val="26"/>
        </w:rPr>
        <w:t>Jose</w:t>
      </w:r>
      <w:proofErr w:type="spellEnd"/>
      <w:r w:rsidR="00710F01">
        <w:rPr>
          <w:rStyle w:val="markedcontent"/>
          <w:rFonts w:ascii="Arial" w:hAnsi="Arial" w:cs="Arial"/>
          <w:sz w:val="26"/>
          <w:szCs w:val="26"/>
        </w:rPr>
        <w:t>; Prats Villalonga, Pere Antoni</w:t>
      </w:r>
    </w:p>
    <w:bookmarkEnd w:id="0"/>
    <w:p w14:paraId="52B52EF6" w14:textId="0BD766FE" w:rsidR="00CE2EED" w:rsidRDefault="00CE2EED" w:rsidP="00837D16">
      <w:pPr>
        <w:rPr>
          <w:rFonts w:ascii="Verdana" w:hAnsi="Verdana"/>
          <w:b/>
          <w:sz w:val="22"/>
          <w:szCs w:val="22"/>
        </w:rPr>
      </w:pPr>
    </w:p>
    <w:p w14:paraId="6196C6A8" w14:textId="77777777" w:rsidR="00CE2EED" w:rsidRDefault="00CE2EED" w:rsidP="00AD7BC7">
      <w:pPr>
        <w:jc w:val="center"/>
        <w:rPr>
          <w:rFonts w:ascii="Verdana" w:hAnsi="Verdana"/>
          <w:b/>
          <w:sz w:val="22"/>
          <w:szCs w:val="22"/>
        </w:rPr>
      </w:pPr>
    </w:p>
    <w:p w14:paraId="64A92CCB" w14:textId="246AACBC" w:rsidR="003B601C" w:rsidRPr="00361695" w:rsidRDefault="00F95B35" w:rsidP="003B601C">
      <w:pPr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1</w:t>
      </w:r>
      <w:r w:rsidR="003B601C" w:rsidRPr="00361695">
        <w:rPr>
          <w:rFonts w:ascii="Verdana" w:hAnsi="Verdana"/>
          <w:bCs/>
          <w:sz w:val="22"/>
          <w:szCs w:val="22"/>
        </w:rPr>
        <w:t>.</w:t>
      </w:r>
      <w:r w:rsidR="00361695">
        <w:rPr>
          <w:rFonts w:ascii="Verdana" w:hAnsi="Verdana"/>
          <w:bCs/>
          <w:sz w:val="22"/>
          <w:szCs w:val="22"/>
        </w:rPr>
        <w:t>1</w:t>
      </w:r>
      <w:r w:rsidR="003B601C" w:rsidRPr="00361695">
        <w:rPr>
          <w:rFonts w:ascii="Verdana" w:hAnsi="Verdana"/>
          <w:bCs/>
          <w:sz w:val="22"/>
          <w:szCs w:val="22"/>
        </w:rPr>
        <w:t>- La empresa “CERECOL” produce cereales de desayuno (“Cerechoco”, “Cerelemon” y “CereChufa”) y barritas energéticas (“Supercol”, “Childcol” y “Sportcol”), que se pueden encontrar en formato caja de cartón o formato contenedor de plástico, ¿cuál es la longitud de surtido de productos de “CERECOL”? ¿Y cuál es la amplitud y la profundidad de surtido?</w:t>
      </w:r>
    </w:p>
    <w:p w14:paraId="49285AC3" w14:textId="77777777" w:rsidR="003B601C" w:rsidRPr="00361695" w:rsidRDefault="003B601C" w:rsidP="003B601C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</w:p>
    <w:p w14:paraId="21FEF7A9" w14:textId="77777777" w:rsidR="00551A26" w:rsidRDefault="00551A26" w:rsidP="00551A26">
      <w:pPr>
        <w:jc w:val="both"/>
        <w:rPr>
          <w:rFonts w:ascii="Verdana" w:hAnsi="Verdana"/>
          <w:b/>
          <w:color w:val="365F91"/>
          <w:sz w:val="22"/>
          <w:szCs w:val="22"/>
        </w:rPr>
      </w:pPr>
      <w:r w:rsidRPr="00314DAB">
        <w:rPr>
          <w:rFonts w:ascii="Verdana" w:hAnsi="Verdana"/>
          <w:b/>
          <w:color w:val="365F91"/>
          <w:sz w:val="22"/>
          <w:szCs w:val="22"/>
        </w:rPr>
        <w:t>RESPUESTA</w:t>
      </w:r>
    </w:p>
    <w:p w14:paraId="4D6FE024" w14:textId="5B383F45" w:rsidR="00551A26" w:rsidRPr="0029211D" w:rsidRDefault="00E1798E" w:rsidP="003B601C">
      <w:pPr>
        <w:jc w:val="both"/>
        <w:rPr>
          <w:rFonts w:ascii="Verdana" w:hAnsi="Verdana"/>
          <w:color w:val="4F81BD" w:themeColor="accent1"/>
          <w:sz w:val="22"/>
          <w:szCs w:val="22"/>
        </w:rPr>
      </w:pPr>
      <w:r w:rsidRPr="00E1798E">
        <w:rPr>
          <w:rFonts w:ascii="Verdana" w:hAnsi="Verdana"/>
          <w:color w:val="4F81BD" w:themeColor="accent1"/>
          <w:sz w:val="22"/>
          <w:szCs w:val="22"/>
        </w:rPr>
        <w:t>Analizando el surtido del producto de “CERECOL” se determina que la longitud del surtido es de 6 referencias (tres modelos de cereal y tres modelos de barritas). La amplitud de este surtido es de 2 líneas de producto (los cereales de desayuno y las barritas energéticas). En cuanto a la profundidad del surtido “CERECOL” esta se compone por el formato caja de cartón y el formato contenedor de plástico.</w:t>
      </w:r>
      <w:r w:rsidR="0029211D">
        <w:rPr>
          <w:rFonts w:ascii="Verdana" w:hAnsi="Verdana"/>
          <w:color w:val="4F81BD" w:themeColor="accent1"/>
          <w:sz w:val="22"/>
          <w:szCs w:val="22"/>
        </w:rPr>
        <w:t xml:space="preserve"> </w:t>
      </w:r>
    </w:p>
    <w:p w14:paraId="1C0DCEE0" w14:textId="4C7207BB" w:rsidR="003B601C" w:rsidRPr="00361695" w:rsidRDefault="003B601C" w:rsidP="003B601C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58C62FD4" w14:textId="77777777" w:rsidR="003B601C" w:rsidRPr="00361695" w:rsidRDefault="003B601C" w:rsidP="003B601C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</w:p>
    <w:p w14:paraId="32DC656D" w14:textId="3A3051B2" w:rsidR="003B601C" w:rsidRPr="00361695" w:rsidRDefault="00F95B35" w:rsidP="003B601C">
      <w:pPr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3</w:t>
      </w:r>
      <w:r w:rsidR="00361695" w:rsidRPr="00361695">
        <w:rPr>
          <w:rFonts w:ascii="Verdana" w:hAnsi="Verdana"/>
          <w:bCs/>
          <w:sz w:val="22"/>
          <w:szCs w:val="22"/>
        </w:rPr>
        <w:t>.</w:t>
      </w:r>
      <w:r w:rsidR="003B601C" w:rsidRPr="00361695">
        <w:rPr>
          <w:rFonts w:ascii="Verdana" w:hAnsi="Verdana"/>
          <w:bCs/>
          <w:sz w:val="22"/>
          <w:szCs w:val="22"/>
        </w:rPr>
        <w:t>2.- Sabiendo que el coste unitario de producir una caja de cereales es de 0,75 euros y el margen aplicado es del 20%, ¿cuál será el precio unitario de venta del producto si el método de fijación de precios es el de “margen en el precio de venta”?</w:t>
      </w:r>
    </w:p>
    <w:p w14:paraId="4C2BCAA2" w14:textId="77777777" w:rsidR="003B601C" w:rsidRPr="00361695" w:rsidRDefault="003B601C" w:rsidP="003B601C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</w:p>
    <w:p w14:paraId="47097FFE" w14:textId="788A00CD" w:rsidR="00551A26" w:rsidRDefault="00551A26" w:rsidP="00551A26">
      <w:pPr>
        <w:jc w:val="both"/>
        <w:rPr>
          <w:rFonts w:ascii="Verdana" w:hAnsi="Verdana"/>
          <w:b/>
          <w:color w:val="365F91"/>
          <w:sz w:val="22"/>
          <w:szCs w:val="22"/>
        </w:rPr>
      </w:pPr>
      <w:r w:rsidRPr="00314DAB">
        <w:rPr>
          <w:rFonts w:ascii="Verdana" w:hAnsi="Verdana"/>
          <w:b/>
          <w:color w:val="365F91"/>
          <w:sz w:val="22"/>
          <w:szCs w:val="22"/>
        </w:rPr>
        <w:t>RESPUESTA</w:t>
      </w:r>
    </w:p>
    <w:p w14:paraId="48F31583" w14:textId="77777777" w:rsidR="009E1B36" w:rsidRDefault="00983A3D" w:rsidP="009E1B36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  <w:r>
        <w:rPr>
          <w:rFonts w:ascii="Verdana" w:hAnsi="Verdana"/>
          <w:bCs/>
          <w:color w:val="4F81BD" w:themeColor="accent1"/>
          <w:sz w:val="22"/>
          <w:szCs w:val="22"/>
        </w:rPr>
        <w:t xml:space="preserve">Sabiendo que para calcular el precio con el método del margen </w:t>
      </w:r>
      <w:proofErr w:type="spellStart"/>
      <w:r>
        <w:rPr>
          <w:rFonts w:ascii="Verdana" w:hAnsi="Verdana"/>
          <w:bCs/>
          <w:color w:val="4F81BD" w:themeColor="accent1"/>
          <w:sz w:val="22"/>
          <w:szCs w:val="22"/>
        </w:rPr>
        <w:t>sobreen</w:t>
      </w:r>
      <w:proofErr w:type="spellEnd"/>
      <w:r>
        <w:rPr>
          <w:rFonts w:ascii="Verdana" w:hAnsi="Verdana"/>
          <w:bCs/>
          <w:color w:val="4F81BD" w:themeColor="accent1"/>
          <w:sz w:val="22"/>
          <w:szCs w:val="22"/>
        </w:rPr>
        <w:t xml:space="preserve"> el precio de venta la formula </w:t>
      </w:r>
      <w:proofErr w:type="spellStart"/>
      <w:r>
        <w:rPr>
          <w:rFonts w:ascii="Verdana" w:hAnsi="Verdana"/>
          <w:bCs/>
          <w:color w:val="4F81BD" w:themeColor="accent1"/>
          <w:sz w:val="22"/>
          <w:szCs w:val="22"/>
        </w:rPr>
        <w:t>és</w:t>
      </w:r>
      <w:proofErr w:type="spellEnd"/>
      <w:r>
        <w:rPr>
          <w:rFonts w:ascii="Verdana" w:hAnsi="Verdana"/>
          <w:bCs/>
          <w:color w:val="4F81BD" w:themeColor="accent1"/>
          <w:sz w:val="22"/>
          <w:szCs w:val="22"/>
        </w:rPr>
        <w:t xml:space="preserve"> </w:t>
      </w:r>
      <w:r w:rsidR="009E1B36">
        <w:rPr>
          <w:rFonts w:ascii="Verdana" w:hAnsi="Verdana"/>
          <w:bCs/>
          <w:color w:val="4F81BD" w:themeColor="accent1"/>
          <w:sz w:val="22"/>
          <w:szCs w:val="22"/>
        </w:rPr>
        <w:t>[</w:t>
      </w:r>
      <w:r w:rsidR="009E1B36" w:rsidRPr="00983A3D">
        <w:rPr>
          <w:rFonts w:ascii="Verdana" w:hAnsi="Verdana"/>
          <w:bCs/>
          <w:color w:val="4F81BD" w:themeColor="accent1"/>
          <w:sz w:val="22"/>
          <w:szCs w:val="22"/>
        </w:rPr>
        <w:t>PVP = C / (1 – M)</w:t>
      </w:r>
      <w:r w:rsidR="009E1B36">
        <w:rPr>
          <w:rFonts w:ascii="Verdana" w:hAnsi="Verdana"/>
          <w:bCs/>
          <w:color w:val="4F81BD" w:themeColor="accent1"/>
          <w:sz w:val="22"/>
          <w:szCs w:val="22"/>
        </w:rPr>
        <w:t>]</w:t>
      </w:r>
    </w:p>
    <w:p w14:paraId="308D15E9" w14:textId="77777777" w:rsidR="009E1B36" w:rsidRDefault="009E1B36" w:rsidP="009E1B36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</w:p>
    <w:p w14:paraId="2F8E64E3" w14:textId="77777777" w:rsidR="009E1B36" w:rsidRDefault="009E1B36" w:rsidP="009E1B36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  <w:r>
        <w:rPr>
          <w:rFonts w:ascii="Verdana" w:hAnsi="Verdana"/>
          <w:bCs/>
          <w:color w:val="4F81BD" w:themeColor="accent1"/>
          <w:sz w:val="22"/>
          <w:szCs w:val="22"/>
        </w:rPr>
        <w:t>PVP = 0.75 / (1-0.2)</w:t>
      </w:r>
    </w:p>
    <w:p w14:paraId="614DB2D4" w14:textId="2F645639" w:rsidR="009E1B36" w:rsidRDefault="009E1B36" w:rsidP="009E1B36">
      <w:pPr>
        <w:jc w:val="both"/>
        <w:rPr>
          <w:rFonts w:ascii="Verdana" w:hAnsi="Verdana"/>
          <w:b/>
          <w:color w:val="365F91"/>
          <w:sz w:val="22"/>
          <w:szCs w:val="22"/>
        </w:rPr>
      </w:pPr>
      <w:r>
        <w:rPr>
          <w:rFonts w:ascii="Verdana" w:hAnsi="Verdana"/>
          <w:bCs/>
          <w:color w:val="4F81BD" w:themeColor="accent1"/>
          <w:sz w:val="22"/>
          <w:szCs w:val="22"/>
        </w:rPr>
        <w:t xml:space="preserve">PVP = </w:t>
      </w:r>
      <w:r w:rsidR="009D77E8" w:rsidRPr="00E1798E">
        <w:rPr>
          <w:rFonts w:ascii="Verdana" w:hAnsi="Verdana"/>
          <w:bCs/>
          <w:color w:val="4F81BD" w:themeColor="accent1"/>
          <w:sz w:val="22"/>
          <w:szCs w:val="22"/>
        </w:rPr>
        <w:t>0.9357</w:t>
      </w:r>
      <w:r w:rsidR="009D77E8">
        <w:rPr>
          <w:rFonts w:ascii="Verdana" w:hAnsi="Verdana"/>
          <w:bCs/>
          <w:color w:val="4F81BD" w:themeColor="accent1"/>
          <w:sz w:val="22"/>
          <w:szCs w:val="22"/>
        </w:rPr>
        <w:t>€.</w:t>
      </w:r>
      <w:r w:rsidR="009D77E8" w:rsidRPr="00E1798E">
        <w:rPr>
          <w:rFonts w:ascii="Verdana" w:hAnsi="Verdana"/>
          <w:bCs/>
          <w:color w:val="4F81BD" w:themeColor="accent1"/>
          <w:sz w:val="22"/>
          <w:szCs w:val="22"/>
        </w:rPr>
        <w:t xml:space="preserve"> Se pueden redondear a 0.94</w:t>
      </w:r>
      <w:r w:rsidR="009D77E8">
        <w:rPr>
          <w:rFonts w:ascii="Verdana" w:hAnsi="Verdana"/>
          <w:bCs/>
          <w:color w:val="4F81BD" w:themeColor="accent1"/>
          <w:sz w:val="22"/>
          <w:szCs w:val="22"/>
        </w:rPr>
        <w:t>€.</w:t>
      </w:r>
    </w:p>
    <w:p w14:paraId="34A92B1E" w14:textId="12584265" w:rsidR="00983A3D" w:rsidRDefault="00983A3D" w:rsidP="00551A26">
      <w:pPr>
        <w:jc w:val="both"/>
        <w:rPr>
          <w:rFonts w:ascii="Verdana" w:hAnsi="Verdana"/>
          <w:b/>
          <w:color w:val="365F91"/>
          <w:sz w:val="22"/>
          <w:szCs w:val="22"/>
        </w:rPr>
      </w:pPr>
    </w:p>
    <w:p w14:paraId="78FA95F8" w14:textId="10F82394" w:rsidR="003B601C" w:rsidRDefault="003B601C" w:rsidP="003B601C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</w:p>
    <w:p w14:paraId="1A799DCA" w14:textId="77777777" w:rsidR="00983A3D" w:rsidRPr="00361695" w:rsidRDefault="00983A3D" w:rsidP="003B601C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</w:p>
    <w:p w14:paraId="12C3FD06" w14:textId="1E0A40DF" w:rsidR="003B601C" w:rsidRPr="00361695" w:rsidRDefault="00F95B35" w:rsidP="003B601C">
      <w:pPr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3</w:t>
      </w:r>
      <w:r w:rsidR="003B601C" w:rsidRPr="00361695">
        <w:rPr>
          <w:rFonts w:ascii="Verdana" w:hAnsi="Verdana"/>
          <w:bCs/>
          <w:sz w:val="22"/>
          <w:szCs w:val="22"/>
        </w:rPr>
        <w:t>.3.- ¿Y si, con los mismos datos que proporciona el enunciado anterior, el sistema de fijación de precios fuera “margen sobre precio de coste”?</w:t>
      </w:r>
    </w:p>
    <w:p w14:paraId="03CE7BFE" w14:textId="77777777" w:rsidR="003B601C" w:rsidRPr="00361695" w:rsidRDefault="003B601C" w:rsidP="003B601C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</w:p>
    <w:p w14:paraId="23776437" w14:textId="77777777" w:rsidR="00551A26" w:rsidRDefault="00551A26" w:rsidP="00551A26">
      <w:pPr>
        <w:jc w:val="both"/>
        <w:rPr>
          <w:rFonts w:ascii="Verdana" w:hAnsi="Verdana"/>
          <w:b/>
          <w:color w:val="365F91"/>
          <w:sz w:val="22"/>
          <w:szCs w:val="22"/>
        </w:rPr>
      </w:pPr>
      <w:r w:rsidRPr="00314DAB">
        <w:rPr>
          <w:rFonts w:ascii="Verdana" w:hAnsi="Verdana"/>
          <w:b/>
          <w:color w:val="365F91"/>
          <w:sz w:val="22"/>
          <w:szCs w:val="22"/>
        </w:rPr>
        <w:t>RESPUESTA</w:t>
      </w:r>
    </w:p>
    <w:p w14:paraId="7EDF781B" w14:textId="77777777" w:rsidR="009E1B36" w:rsidRDefault="00983A3D" w:rsidP="009E1B36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  <w:bookmarkStart w:id="1" w:name="_Hlk85460744"/>
      <w:r>
        <w:rPr>
          <w:rFonts w:ascii="Verdana" w:hAnsi="Verdana"/>
          <w:bCs/>
          <w:color w:val="4F81BD" w:themeColor="accent1"/>
          <w:sz w:val="22"/>
          <w:szCs w:val="22"/>
        </w:rPr>
        <w:t xml:space="preserve">Sabiendo que para calcular el precio con el método del margen sobre el precio de coste la formula </w:t>
      </w:r>
      <w:proofErr w:type="spellStart"/>
      <w:r>
        <w:rPr>
          <w:rFonts w:ascii="Verdana" w:hAnsi="Verdana"/>
          <w:bCs/>
          <w:color w:val="4F81BD" w:themeColor="accent1"/>
          <w:sz w:val="22"/>
          <w:szCs w:val="22"/>
        </w:rPr>
        <w:t>és</w:t>
      </w:r>
      <w:bookmarkEnd w:id="1"/>
      <w:proofErr w:type="spellEnd"/>
      <w:r>
        <w:rPr>
          <w:rFonts w:ascii="Verdana" w:hAnsi="Verdana"/>
          <w:bCs/>
          <w:color w:val="4F81BD" w:themeColor="accent1"/>
          <w:sz w:val="22"/>
          <w:szCs w:val="22"/>
        </w:rPr>
        <w:t xml:space="preserve"> </w:t>
      </w:r>
      <w:bookmarkStart w:id="2" w:name="_Hlk85489236"/>
      <w:r w:rsidR="009E1B36">
        <w:rPr>
          <w:rFonts w:ascii="Verdana" w:hAnsi="Verdana"/>
          <w:bCs/>
          <w:color w:val="4F81BD" w:themeColor="accent1"/>
          <w:sz w:val="22"/>
          <w:szCs w:val="22"/>
        </w:rPr>
        <w:t>[PVP = C + C*M]</w:t>
      </w:r>
      <w:bookmarkEnd w:id="2"/>
    </w:p>
    <w:p w14:paraId="5E0F9566" w14:textId="77777777" w:rsidR="009E1B36" w:rsidRDefault="009E1B36" w:rsidP="009E1B36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</w:p>
    <w:p w14:paraId="16E351FC" w14:textId="77777777" w:rsidR="009E1B36" w:rsidRDefault="009E1B36" w:rsidP="009E1B36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  <w:r>
        <w:rPr>
          <w:rFonts w:ascii="Verdana" w:hAnsi="Verdana"/>
          <w:bCs/>
          <w:color w:val="4F81BD" w:themeColor="accent1"/>
          <w:sz w:val="22"/>
          <w:szCs w:val="22"/>
        </w:rPr>
        <w:t>PVP = 0.75 + 0.75*0.2</w:t>
      </w:r>
    </w:p>
    <w:p w14:paraId="1582FE2C" w14:textId="06F735B4" w:rsidR="009E1B36" w:rsidRDefault="009E1B36" w:rsidP="009E1B36">
      <w:pPr>
        <w:jc w:val="both"/>
        <w:rPr>
          <w:rFonts w:ascii="Verdana" w:hAnsi="Verdana"/>
          <w:color w:val="365F91"/>
          <w:sz w:val="22"/>
          <w:szCs w:val="22"/>
        </w:rPr>
      </w:pPr>
      <w:r>
        <w:rPr>
          <w:rFonts w:ascii="Verdana" w:hAnsi="Verdana"/>
          <w:bCs/>
          <w:color w:val="4F81BD" w:themeColor="accent1"/>
          <w:sz w:val="22"/>
          <w:szCs w:val="22"/>
        </w:rPr>
        <w:t xml:space="preserve">PVP = </w:t>
      </w:r>
      <w:r w:rsidR="009D77E8">
        <w:rPr>
          <w:rFonts w:ascii="Verdana" w:hAnsi="Verdana"/>
          <w:bCs/>
          <w:color w:val="4F81BD" w:themeColor="accent1"/>
          <w:sz w:val="22"/>
          <w:szCs w:val="22"/>
        </w:rPr>
        <w:t>0.9€</w:t>
      </w:r>
    </w:p>
    <w:p w14:paraId="26EFE9C8" w14:textId="09FE4F72" w:rsidR="00983A3D" w:rsidRDefault="00983A3D" w:rsidP="00983A3D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364C5A83" w14:textId="4FE8D861" w:rsidR="00551A26" w:rsidRDefault="00551A26" w:rsidP="003B601C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4C377CFB" w14:textId="46A70AA0" w:rsidR="00983A3D" w:rsidRDefault="00983A3D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br w:type="page"/>
      </w:r>
    </w:p>
    <w:p w14:paraId="114F7777" w14:textId="77777777" w:rsidR="003B601C" w:rsidRPr="00361695" w:rsidRDefault="003B601C" w:rsidP="003B601C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</w:p>
    <w:p w14:paraId="07C27EE8" w14:textId="3C38E0B8" w:rsidR="003B601C" w:rsidRPr="00361695" w:rsidRDefault="00F95B35" w:rsidP="003B601C">
      <w:pPr>
        <w:tabs>
          <w:tab w:val="num" w:pos="720"/>
        </w:tabs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3</w:t>
      </w:r>
      <w:r w:rsidR="003B601C" w:rsidRPr="00361695">
        <w:rPr>
          <w:rFonts w:ascii="Verdana" w:hAnsi="Verdana"/>
          <w:bCs/>
          <w:sz w:val="22"/>
          <w:szCs w:val="22"/>
        </w:rPr>
        <w:t xml:space="preserve">.4.- ¿Qué tipo de estrategia de distribución, </w:t>
      </w:r>
      <w:r w:rsidR="003B601C" w:rsidRPr="00361695">
        <w:rPr>
          <w:rFonts w:ascii="Verdana" w:hAnsi="Verdana"/>
          <w:bCs/>
          <w:i/>
          <w:sz w:val="22"/>
          <w:szCs w:val="22"/>
        </w:rPr>
        <w:t>pull</w:t>
      </w:r>
      <w:r w:rsidR="003B601C" w:rsidRPr="00361695">
        <w:rPr>
          <w:rFonts w:ascii="Verdana" w:hAnsi="Verdana"/>
          <w:bCs/>
          <w:sz w:val="22"/>
          <w:szCs w:val="22"/>
        </w:rPr>
        <w:t xml:space="preserve"> o </w:t>
      </w:r>
      <w:r w:rsidR="003B601C" w:rsidRPr="00361695">
        <w:rPr>
          <w:rFonts w:ascii="Verdana" w:hAnsi="Verdana"/>
          <w:bCs/>
          <w:i/>
          <w:sz w:val="22"/>
          <w:szCs w:val="22"/>
        </w:rPr>
        <w:t>push</w:t>
      </w:r>
      <w:r w:rsidR="003B601C" w:rsidRPr="00361695">
        <w:rPr>
          <w:rFonts w:ascii="Verdana" w:hAnsi="Verdana"/>
          <w:bCs/>
          <w:sz w:val="22"/>
          <w:szCs w:val="22"/>
        </w:rPr>
        <w:t>, cree que utiliza “CERECOL”? Justifi</w:t>
      </w:r>
      <w:r w:rsidR="00361695">
        <w:rPr>
          <w:rFonts w:ascii="Verdana" w:hAnsi="Verdana"/>
          <w:bCs/>
          <w:sz w:val="22"/>
          <w:szCs w:val="22"/>
        </w:rPr>
        <w:t>que</w:t>
      </w:r>
      <w:r w:rsidR="003B601C" w:rsidRPr="00361695">
        <w:rPr>
          <w:rFonts w:ascii="Verdana" w:hAnsi="Verdana"/>
          <w:bCs/>
          <w:sz w:val="22"/>
          <w:szCs w:val="22"/>
        </w:rPr>
        <w:t xml:space="preserve"> la respuesta</w:t>
      </w:r>
    </w:p>
    <w:p w14:paraId="4B8B35F7" w14:textId="77777777" w:rsidR="003B601C" w:rsidRPr="00361695" w:rsidRDefault="003B601C" w:rsidP="003B601C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</w:p>
    <w:p w14:paraId="36A21A99" w14:textId="6BCDA5FB" w:rsidR="00551A26" w:rsidRDefault="00551A26" w:rsidP="00551A26">
      <w:pPr>
        <w:jc w:val="both"/>
        <w:rPr>
          <w:rFonts w:ascii="Verdana" w:hAnsi="Verdana"/>
          <w:b/>
          <w:color w:val="365F91"/>
          <w:sz w:val="22"/>
          <w:szCs w:val="22"/>
        </w:rPr>
      </w:pPr>
      <w:r w:rsidRPr="00314DAB">
        <w:rPr>
          <w:rFonts w:ascii="Verdana" w:hAnsi="Verdana"/>
          <w:b/>
          <w:color w:val="365F91"/>
          <w:sz w:val="22"/>
          <w:szCs w:val="22"/>
        </w:rPr>
        <w:t>RESPUESTA</w:t>
      </w:r>
    </w:p>
    <w:p w14:paraId="4B658159" w14:textId="2D9D4DEA" w:rsidR="009E1B36" w:rsidRPr="009E1B36" w:rsidRDefault="009E1B36" w:rsidP="00551A26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  <w:r w:rsidRPr="009E1B36">
        <w:rPr>
          <w:rFonts w:ascii="Verdana" w:hAnsi="Verdana"/>
          <w:bCs/>
          <w:color w:val="4F81BD" w:themeColor="accent1"/>
          <w:sz w:val="22"/>
          <w:szCs w:val="22"/>
        </w:rPr>
        <w:t xml:space="preserve">La estrategia de distribución que debe usar “CERECOL” es </w:t>
      </w:r>
      <w:proofErr w:type="spellStart"/>
      <w:r w:rsidRPr="009E1B36">
        <w:rPr>
          <w:rFonts w:ascii="Verdana" w:hAnsi="Verdana"/>
          <w:bCs/>
          <w:color w:val="4F81BD" w:themeColor="accent1"/>
          <w:sz w:val="22"/>
          <w:szCs w:val="22"/>
        </w:rPr>
        <w:t>push</w:t>
      </w:r>
      <w:proofErr w:type="spellEnd"/>
      <w:r w:rsidRPr="009E1B36">
        <w:rPr>
          <w:rFonts w:ascii="Verdana" w:hAnsi="Verdana"/>
          <w:bCs/>
          <w:color w:val="4F81BD" w:themeColor="accent1"/>
          <w:sz w:val="22"/>
          <w:szCs w:val="22"/>
        </w:rPr>
        <w:t xml:space="preserve"> dado que </w:t>
      </w:r>
      <w:r>
        <w:rPr>
          <w:rFonts w:ascii="Verdana" w:hAnsi="Verdana"/>
          <w:bCs/>
          <w:color w:val="4F81BD" w:themeColor="accent1"/>
          <w:sz w:val="22"/>
          <w:szCs w:val="22"/>
        </w:rPr>
        <w:t xml:space="preserve">al ser los cereales un producto muy </w:t>
      </w:r>
      <w:proofErr w:type="spellStart"/>
      <w:r>
        <w:rPr>
          <w:rFonts w:ascii="Verdana" w:hAnsi="Verdana"/>
          <w:bCs/>
          <w:color w:val="4F81BD" w:themeColor="accent1"/>
          <w:sz w:val="22"/>
          <w:szCs w:val="22"/>
        </w:rPr>
        <w:t>comerzializado</w:t>
      </w:r>
      <w:proofErr w:type="spellEnd"/>
      <w:r>
        <w:rPr>
          <w:rFonts w:ascii="Verdana" w:hAnsi="Verdana"/>
          <w:bCs/>
          <w:color w:val="4F81BD" w:themeColor="accent1"/>
          <w:sz w:val="22"/>
          <w:szCs w:val="22"/>
        </w:rPr>
        <w:t xml:space="preserve"> y existen miles de marcas </w:t>
      </w:r>
      <w:r w:rsidRPr="009E1B36">
        <w:rPr>
          <w:rFonts w:ascii="Verdana" w:hAnsi="Verdana"/>
          <w:bCs/>
          <w:color w:val="4F81BD" w:themeColor="accent1"/>
          <w:sz w:val="22"/>
          <w:szCs w:val="22"/>
        </w:rPr>
        <w:t xml:space="preserve">deberán </w:t>
      </w:r>
      <w:r>
        <w:rPr>
          <w:rFonts w:ascii="Verdana" w:hAnsi="Verdana"/>
          <w:bCs/>
          <w:color w:val="4F81BD" w:themeColor="accent1"/>
          <w:sz w:val="22"/>
          <w:szCs w:val="22"/>
        </w:rPr>
        <w:t xml:space="preserve">ser ellos los que tienen que darse a conocer al cliente, además, </w:t>
      </w:r>
      <w:r w:rsidRPr="009E1B36">
        <w:rPr>
          <w:rFonts w:ascii="Verdana" w:hAnsi="Verdana"/>
          <w:bCs/>
          <w:color w:val="4F81BD" w:themeColor="accent1"/>
          <w:sz w:val="22"/>
          <w:szCs w:val="22"/>
        </w:rPr>
        <w:t xml:space="preserve">los clientes no irán a buscar los productos alimenticios directamente al fabricante </w:t>
      </w:r>
      <w:r>
        <w:rPr>
          <w:rFonts w:ascii="Verdana" w:hAnsi="Verdana"/>
          <w:bCs/>
          <w:color w:val="4F81BD" w:themeColor="accent1"/>
          <w:sz w:val="22"/>
          <w:szCs w:val="22"/>
        </w:rPr>
        <w:t>ya</w:t>
      </w:r>
      <w:r w:rsidRPr="009E1B36">
        <w:rPr>
          <w:rFonts w:ascii="Verdana" w:hAnsi="Verdana"/>
          <w:bCs/>
          <w:color w:val="4F81BD" w:themeColor="accent1"/>
          <w:sz w:val="22"/>
          <w:szCs w:val="22"/>
        </w:rPr>
        <w:t xml:space="preserve"> que estos mayoritariamente se </w:t>
      </w:r>
      <w:proofErr w:type="spellStart"/>
      <w:r w:rsidRPr="009E1B36">
        <w:rPr>
          <w:rFonts w:ascii="Verdana" w:hAnsi="Verdana"/>
          <w:bCs/>
          <w:color w:val="4F81BD" w:themeColor="accent1"/>
          <w:sz w:val="22"/>
          <w:szCs w:val="22"/>
        </w:rPr>
        <w:t>comprán</w:t>
      </w:r>
      <w:proofErr w:type="spellEnd"/>
      <w:r w:rsidRPr="009E1B36">
        <w:rPr>
          <w:rFonts w:ascii="Verdana" w:hAnsi="Verdana"/>
          <w:bCs/>
          <w:color w:val="4F81BD" w:themeColor="accent1"/>
          <w:sz w:val="22"/>
          <w:szCs w:val="22"/>
        </w:rPr>
        <w:t xml:space="preserve"> en tiendas.</w:t>
      </w:r>
    </w:p>
    <w:p w14:paraId="186C3442" w14:textId="742C0EF6" w:rsidR="00677BA9" w:rsidRPr="00677BA9" w:rsidRDefault="00677BA9" w:rsidP="00551A26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</w:p>
    <w:p w14:paraId="03E33F92" w14:textId="77777777" w:rsidR="00551A26" w:rsidRDefault="00551A26" w:rsidP="003B601C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2F55EC65" w14:textId="0E5AAFD8" w:rsidR="001D77E4" w:rsidRDefault="001D77E4" w:rsidP="003B601C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72DBDC56" w14:textId="72B2D9F5" w:rsidR="001D77E4" w:rsidRPr="001D77E4" w:rsidRDefault="001D77E4" w:rsidP="001D77E4">
      <w:pPr>
        <w:jc w:val="both"/>
        <w:rPr>
          <w:rFonts w:ascii="Verdana" w:hAnsi="Verdana"/>
          <w:bCs/>
          <w:sz w:val="22"/>
          <w:szCs w:val="22"/>
        </w:rPr>
      </w:pPr>
      <w:r w:rsidRPr="001D77E4">
        <w:rPr>
          <w:rFonts w:ascii="Verdana" w:hAnsi="Verdana"/>
          <w:bCs/>
          <w:sz w:val="22"/>
          <w:szCs w:val="22"/>
        </w:rPr>
        <w:t>3.</w:t>
      </w:r>
      <w:r>
        <w:rPr>
          <w:rFonts w:ascii="Verdana" w:hAnsi="Verdana"/>
          <w:bCs/>
          <w:sz w:val="22"/>
          <w:szCs w:val="22"/>
        </w:rPr>
        <w:t>5</w:t>
      </w:r>
      <w:r w:rsidRPr="001D77E4">
        <w:rPr>
          <w:rFonts w:ascii="Verdana" w:hAnsi="Verdana"/>
          <w:bCs/>
          <w:sz w:val="22"/>
          <w:szCs w:val="22"/>
        </w:rPr>
        <w:t>.- El departamento de I+D+i de “CERECOL, S.A.”, dedicada a producir cereales para desayuno, acaba de desarrollar una fórmula química que permitirá la obtención de un cereal que ayudará a controlar el nivel de colesterol. ¿Cómo puede proteger la empresa esta innovación para evitar que otras empresas del sector produzcan un producto similar?</w:t>
      </w:r>
    </w:p>
    <w:p w14:paraId="77A0BEBB" w14:textId="77777777" w:rsidR="001D77E4" w:rsidRDefault="001D77E4" w:rsidP="001D77E4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  <w:r w:rsidRPr="00C92DC5">
        <w:rPr>
          <w:rFonts w:ascii="Verdana" w:hAnsi="Verdana" w:cs="Arial"/>
          <w:sz w:val="22"/>
          <w:szCs w:val="22"/>
        </w:rPr>
        <w:t xml:space="preserve"> </w:t>
      </w:r>
    </w:p>
    <w:p w14:paraId="4E8F9833" w14:textId="670BF1B3" w:rsidR="00CE2EED" w:rsidRDefault="00CE2EED" w:rsidP="00CE2EED">
      <w:pPr>
        <w:jc w:val="both"/>
        <w:rPr>
          <w:rFonts w:ascii="Verdana" w:hAnsi="Verdana"/>
          <w:b/>
          <w:color w:val="365F91"/>
          <w:sz w:val="22"/>
          <w:szCs w:val="22"/>
        </w:rPr>
      </w:pPr>
      <w:r w:rsidRPr="00314DAB">
        <w:rPr>
          <w:rFonts w:ascii="Verdana" w:hAnsi="Verdana"/>
          <w:b/>
          <w:color w:val="365F91"/>
          <w:sz w:val="22"/>
          <w:szCs w:val="22"/>
        </w:rPr>
        <w:t>RESPUESTA</w:t>
      </w:r>
    </w:p>
    <w:p w14:paraId="5044488D" w14:textId="2BC2A152" w:rsidR="000D240E" w:rsidRPr="000D240E" w:rsidRDefault="006C0E31" w:rsidP="00CE2EED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  <w:r>
        <w:rPr>
          <w:rFonts w:ascii="Verdana" w:hAnsi="Verdana"/>
          <w:bCs/>
          <w:color w:val="4F81BD" w:themeColor="accent1"/>
          <w:sz w:val="22"/>
          <w:szCs w:val="22"/>
        </w:rPr>
        <w:t xml:space="preserve">Para proteger su invención “CERECOL, S.A.” debería patentar esa </w:t>
      </w:r>
      <w:proofErr w:type="spellStart"/>
      <w:r>
        <w:rPr>
          <w:rFonts w:ascii="Verdana" w:hAnsi="Verdana"/>
          <w:bCs/>
          <w:color w:val="4F81BD" w:themeColor="accent1"/>
          <w:sz w:val="22"/>
          <w:szCs w:val="22"/>
        </w:rPr>
        <w:t>formula</w:t>
      </w:r>
      <w:proofErr w:type="spellEnd"/>
      <w:r>
        <w:rPr>
          <w:rFonts w:ascii="Verdana" w:hAnsi="Verdana"/>
          <w:bCs/>
          <w:color w:val="4F81BD" w:themeColor="accent1"/>
          <w:sz w:val="22"/>
          <w:szCs w:val="22"/>
        </w:rPr>
        <w:t xml:space="preserve"> ya que es una innovación que afecta directamente a la utilidad del producto y esta otorga derecho exclusivo sobre el producto</w:t>
      </w:r>
      <w:r w:rsidR="00824747">
        <w:rPr>
          <w:rFonts w:ascii="Verdana" w:hAnsi="Verdana"/>
          <w:bCs/>
          <w:color w:val="4F81BD" w:themeColor="accent1"/>
          <w:sz w:val="22"/>
          <w:szCs w:val="22"/>
        </w:rPr>
        <w:t xml:space="preserve"> y</w:t>
      </w:r>
      <w:r w:rsidR="009E1B36">
        <w:rPr>
          <w:rFonts w:ascii="Verdana" w:hAnsi="Verdana"/>
          <w:bCs/>
          <w:color w:val="4F81BD" w:themeColor="accent1"/>
          <w:sz w:val="22"/>
          <w:szCs w:val="22"/>
        </w:rPr>
        <w:t xml:space="preserve"> </w:t>
      </w:r>
      <w:r w:rsidR="00824747">
        <w:rPr>
          <w:rFonts w:ascii="Verdana" w:hAnsi="Verdana"/>
          <w:bCs/>
          <w:color w:val="4F81BD" w:themeColor="accent1"/>
          <w:sz w:val="22"/>
          <w:szCs w:val="22"/>
        </w:rPr>
        <w:t>a</w:t>
      </w:r>
      <w:r w:rsidR="009E1B36">
        <w:rPr>
          <w:rFonts w:ascii="Verdana" w:hAnsi="Verdana"/>
          <w:bCs/>
          <w:color w:val="4F81BD" w:themeColor="accent1"/>
          <w:sz w:val="22"/>
          <w:szCs w:val="22"/>
        </w:rPr>
        <w:t xml:space="preserve">demás </w:t>
      </w:r>
      <w:r w:rsidR="00824747">
        <w:rPr>
          <w:rFonts w:ascii="Verdana" w:hAnsi="Verdana"/>
          <w:bCs/>
          <w:color w:val="4F81BD" w:themeColor="accent1"/>
          <w:sz w:val="22"/>
          <w:szCs w:val="22"/>
        </w:rPr>
        <w:t>consta de</w:t>
      </w:r>
      <w:r w:rsidR="009E1B36">
        <w:rPr>
          <w:rFonts w:ascii="Verdana" w:hAnsi="Verdana"/>
          <w:bCs/>
          <w:color w:val="4F81BD" w:themeColor="accent1"/>
          <w:sz w:val="22"/>
          <w:szCs w:val="22"/>
        </w:rPr>
        <w:t xml:space="preserve"> un periodo de validez de 20 a</w:t>
      </w:r>
      <w:r w:rsidR="00824747">
        <w:rPr>
          <w:rFonts w:ascii="Verdana" w:hAnsi="Verdana"/>
          <w:bCs/>
          <w:color w:val="4F81BD" w:themeColor="accent1"/>
          <w:sz w:val="22"/>
          <w:szCs w:val="22"/>
        </w:rPr>
        <w:t>ños.</w:t>
      </w:r>
    </w:p>
    <w:p w14:paraId="70C4B4CF" w14:textId="76F87CA1" w:rsidR="001D77E4" w:rsidRDefault="001D77E4" w:rsidP="003B601C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35D228DF" w14:textId="5A76BA91" w:rsidR="00CE2EED" w:rsidRDefault="00CE2EED" w:rsidP="003B601C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17E0386D" w14:textId="77777777" w:rsidR="00CE2EED" w:rsidRDefault="00CE2EED" w:rsidP="003B601C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6B19A95C" w14:textId="588BB17E" w:rsidR="001D77E4" w:rsidRPr="006C0E31" w:rsidRDefault="001D77E4" w:rsidP="001D77E4">
      <w:pPr>
        <w:jc w:val="both"/>
        <w:rPr>
          <w:rFonts w:ascii="Verdana" w:hAnsi="Verdana"/>
          <w:bCs/>
          <w:color w:val="000000" w:themeColor="text1"/>
          <w:sz w:val="22"/>
          <w:szCs w:val="22"/>
        </w:rPr>
      </w:pPr>
      <w:r w:rsidRPr="006C0E31">
        <w:rPr>
          <w:rFonts w:ascii="Verdana" w:hAnsi="Verdana"/>
          <w:bCs/>
          <w:color w:val="000000" w:themeColor="text1"/>
          <w:sz w:val="22"/>
          <w:szCs w:val="22"/>
        </w:rPr>
        <w:t>3.6.- “CERECOL”, tras proteger su innovación según lo respondido en la respuesta anterior, no estima conveniente producir este tipo de cereal, ¿de qué manera puede sacar rendimiento a la misma?</w:t>
      </w:r>
    </w:p>
    <w:p w14:paraId="52830F4E" w14:textId="77777777" w:rsidR="001D77E4" w:rsidRDefault="001D77E4" w:rsidP="001D77E4">
      <w:pPr>
        <w:tabs>
          <w:tab w:val="num" w:pos="720"/>
        </w:tabs>
        <w:jc w:val="both"/>
        <w:rPr>
          <w:rFonts w:ascii="Verdana" w:hAnsi="Verdana" w:cs="Arial"/>
          <w:sz w:val="22"/>
          <w:szCs w:val="22"/>
        </w:rPr>
      </w:pPr>
    </w:p>
    <w:p w14:paraId="557B1A62" w14:textId="77218B14" w:rsidR="00CE2EED" w:rsidRDefault="00CE2EED" w:rsidP="00CE2EED">
      <w:pPr>
        <w:jc w:val="both"/>
        <w:rPr>
          <w:rFonts w:ascii="Verdana" w:hAnsi="Verdana"/>
          <w:b/>
          <w:color w:val="365F91"/>
          <w:sz w:val="22"/>
          <w:szCs w:val="22"/>
        </w:rPr>
      </w:pPr>
      <w:r w:rsidRPr="00314DAB">
        <w:rPr>
          <w:rFonts w:ascii="Verdana" w:hAnsi="Verdana"/>
          <w:b/>
          <w:color w:val="365F91"/>
          <w:sz w:val="22"/>
          <w:szCs w:val="22"/>
        </w:rPr>
        <w:t>RESPUESTA</w:t>
      </w:r>
    </w:p>
    <w:p w14:paraId="5CE17746" w14:textId="14DBCB76" w:rsidR="00824747" w:rsidRDefault="006C0E31" w:rsidP="00CE2EED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  <w:r w:rsidRPr="006C0E31">
        <w:rPr>
          <w:rFonts w:ascii="Verdana" w:hAnsi="Verdana"/>
          <w:bCs/>
          <w:color w:val="4F81BD" w:themeColor="accent1"/>
          <w:sz w:val="22"/>
          <w:szCs w:val="22"/>
        </w:rPr>
        <w:t>Para sacar beneficio a la patente lo único que tiene que hacer “CERECOL, S.L.”</w:t>
      </w:r>
      <w:r>
        <w:rPr>
          <w:rFonts w:ascii="Verdana" w:hAnsi="Verdana"/>
          <w:bCs/>
          <w:color w:val="4F81BD" w:themeColor="accent1"/>
          <w:sz w:val="22"/>
          <w:szCs w:val="22"/>
        </w:rPr>
        <w:t xml:space="preserve"> es ceder el uso de esta a terceros a cambio de un beneficio económico. </w:t>
      </w:r>
      <w:r w:rsidR="00824747">
        <w:rPr>
          <w:rFonts w:ascii="Verdana" w:hAnsi="Verdana"/>
          <w:bCs/>
          <w:color w:val="4F81BD" w:themeColor="accent1"/>
          <w:sz w:val="22"/>
          <w:szCs w:val="22"/>
        </w:rPr>
        <w:t>T</w:t>
      </w:r>
      <w:r>
        <w:rPr>
          <w:rFonts w:ascii="Verdana" w:hAnsi="Verdana"/>
          <w:bCs/>
          <w:color w:val="4F81BD" w:themeColor="accent1"/>
          <w:sz w:val="22"/>
          <w:szCs w:val="22"/>
        </w:rPr>
        <w:t>ambién le permite obtener licencias cruzadas mediante las que podría mejorar aspectos como la producción o gestión de la empresa.</w:t>
      </w:r>
      <w:r w:rsidR="00824747">
        <w:rPr>
          <w:rFonts w:ascii="Verdana" w:hAnsi="Verdana"/>
          <w:bCs/>
          <w:color w:val="4F81BD" w:themeColor="accent1"/>
          <w:sz w:val="22"/>
          <w:szCs w:val="22"/>
        </w:rPr>
        <w:t xml:space="preserve"> </w:t>
      </w:r>
      <w:proofErr w:type="gramStart"/>
      <w:r w:rsidR="00824747">
        <w:rPr>
          <w:rFonts w:ascii="Verdana" w:hAnsi="Verdana"/>
          <w:bCs/>
          <w:color w:val="4F81BD" w:themeColor="accent1"/>
          <w:sz w:val="22"/>
          <w:szCs w:val="22"/>
        </w:rPr>
        <w:t>Finalmente</w:t>
      </w:r>
      <w:proofErr w:type="gramEnd"/>
      <w:r w:rsidR="00824747">
        <w:rPr>
          <w:rFonts w:ascii="Verdana" w:hAnsi="Verdana"/>
          <w:bCs/>
          <w:color w:val="4F81BD" w:themeColor="accent1"/>
          <w:sz w:val="22"/>
          <w:szCs w:val="22"/>
        </w:rPr>
        <w:t xml:space="preserve"> también existe la opción de vender la patente.</w:t>
      </w:r>
    </w:p>
    <w:p w14:paraId="4F191F78" w14:textId="77777777" w:rsidR="00824747" w:rsidRDefault="00824747">
      <w:pPr>
        <w:rPr>
          <w:rFonts w:ascii="Verdana" w:hAnsi="Verdana"/>
          <w:bCs/>
          <w:color w:val="4F81BD" w:themeColor="accent1"/>
          <w:sz w:val="22"/>
          <w:szCs w:val="22"/>
        </w:rPr>
      </w:pPr>
      <w:r>
        <w:rPr>
          <w:rFonts w:ascii="Verdana" w:hAnsi="Verdana"/>
          <w:bCs/>
          <w:color w:val="4F81BD" w:themeColor="accent1"/>
          <w:sz w:val="22"/>
          <w:szCs w:val="22"/>
        </w:rPr>
        <w:br w:type="page"/>
      </w:r>
    </w:p>
    <w:p w14:paraId="5943B0A0" w14:textId="77777777" w:rsidR="006C0E31" w:rsidRPr="006C0E31" w:rsidRDefault="006C0E31" w:rsidP="00CE2EED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</w:p>
    <w:p w14:paraId="2EA8DD80" w14:textId="77777777" w:rsidR="006C0E31" w:rsidRDefault="006C0E31" w:rsidP="00CE2EED">
      <w:pPr>
        <w:jc w:val="both"/>
        <w:rPr>
          <w:rFonts w:ascii="Verdana" w:hAnsi="Verdana"/>
          <w:b/>
          <w:color w:val="365F91"/>
          <w:sz w:val="22"/>
          <w:szCs w:val="22"/>
        </w:rPr>
      </w:pPr>
    </w:p>
    <w:p w14:paraId="108F78CA" w14:textId="77777777" w:rsidR="001D77E4" w:rsidRDefault="001D77E4" w:rsidP="003B601C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60EF6B56" w14:textId="1D0CB793" w:rsidR="00B175BB" w:rsidRDefault="0070392F" w:rsidP="0070392F">
      <w:pPr>
        <w:tabs>
          <w:tab w:val="num" w:pos="720"/>
        </w:tabs>
        <w:jc w:val="both"/>
        <w:rPr>
          <w:rFonts w:ascii="Verdana" w:hAnsi="Verdana"/>
          <w:bCs/>
          <w:sz w:val="22"/>
          <w:szCs w:val="22"/>
        </w:rPr>
      </w:pPr>
      <w:r w:rsidRPr="0070392F">
        <w:rPr>
          <w:rFonts w:ascii="Verdana" w:hAnsi="Verdana"/>
          <w:bCs/>
          <w:sz w:val="22"/>
          <w:szCs w:val="22"/>
        </w:rPr>
        <w:t>4</w:t>
      </w:r>
      <w:r>
        <w:rPr>
          <w:rFonts w:ascii="Verdana" w:hAnsi="Verdana"/>
          <w:bCs/>
          <w:sz w:val="22"/>
          <w:szCs w:val="22"/>
        </w:rPr>
        <w:t xml:space="preserve">.- Como director gerente de la empresa “Ultra3D, S.L.” se percata de que si pudiera incorporar una nueva tecnología llamada “3+d </w:t>
      </w:r>
      <w:proofErr w:type="spellStart"/>
      <w:r>
        <w:rPr>
          <w:rFonts w:ascii="Verdana" w:hAnsi="Verdana"/>
          <w:bCs/>
          <w:sz w:val="22"/>
          <w:szCs w:val="22"/>
        </w:rPr>
        <w:t>system</w:t>
      </w:r>
      <w:proofErr w:type="spellEnd"/>
      <w:r>
        <w:rPr>
          <w:rFonts w:ascii="Verdana" w:hAnsi="Verdana"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Cs/>
          <w:sz w:val="22"/>
          <w:szCs w:val="22"/>
        </w:rPr>
        <w:t>vision</w:t>
      </w:r>
      <w:proofErr w:type="spellEnd"/>
      <w:r>
        <w:rPr>
          <w:rFonts w:ascii="Verdana" w:hAnsi="Verdana"/>
          <w:bCs/>
          <w:sz w:val="22"/>
          <w:szCs w:val="22"/>
        </w:rPr>
        <w:t>” a sus procesos de producción podría incrementar su cuota de mercado. Esta tecnología está patentada y no le es posible comprar o negociar el uso de dicha patente, así como tampoco utilizar licencias cruzadas. ¿Qué maneras tendría pues para la adquisición de esta nueva tecnología?</w:t>
      </w:r>
    </w:p>
    <w:p w14:paraId="2D01F22B" w14:textId="6C178E68" w:rsidR="0070392F" w:rsidRDefault="0070392F" w:rsidP="0070392F">
      <w:pPr>
        <w:tabs>
          <w:tab w:val="num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5218DB0B" w14:textId="3808B116" w:rsidR="0070392F" w:rsidRDefault="0070392F" w:rsidP="0070392F">
      <w:pPr>
        <w:jc w:val="both"/>
        <w:rPr>
          <w:rFonts w:ascii="Verdana" w:hAnsi="Verdana"/>
          <w:b/>
          <w:color w:val="365F91"/>
          <w:sz w:val="22"/>
          <w:szCs w:val="22"/>
        </w:rPr>
      </w:pPr>
      <w:r w:rsidRPr="00314DAB">
        <w:rPr>
          <w:rFonts w:ascii="Verdana" w:hAnsi="Verdana"/>
          <w:b/>
          <w:color w:val="365F91"/>
          <w:sz w:val="22"/>
          <w:szCs w:val="22"/>
        </w:rPr>
        <w:t>RESPUESTA</w:t>
      </w:r>
    </w:p>
    <w:p w14:paraId="4180E4C2" w14:textId="3DB5910E" w:rsidR="00824747" w:rsidRDefault="00CB4093" w:rsidP="00824747">
      <w:pPr>
        <w:jc w:val="both"/>
        <w:rPr>
          <w:rFonts w:ascii="Verdana" w:hAnsi="Verdana"/>
          <w:color w:val="365F91"/>
          <w:sz w:val="22"/>
          <w:szCs w:val="22"/>
        </w:rPr>
      </w:pPr>
      <w:r w:rsidRPr="00CB4093">
        <w:rPr>
          <w:rFonts w:ascii="Verdana" w:hAnsi="Verdana"/>
          <w:bCs/>
          <w:color w:val="4F81BD" w:themeColor="accent1"/>
          <w:sz w:val="22"/>
          <w:szCs w:val="22"/>
        </w:rPr>
        <w:t xml:space="preserve">Para incorporar la nueva tecnología llamada "3+d </w:t>
      </w:r>
      <w:proofErr w:type="spellStart"/>
      <w:r w:rsidRPr="00CB4093">
        <w:rPr>
          <w:rFonts w:ascii="Verdana" w:hAnsi="Verdana"/>
          <w:bCs/>
          <w:color w:val="4F81BD" w:themeColor="accent1"/>
          <w:sz w:val="22"/>
          <w:szCs w:val="22"/>
        </w:rPr>
        <w:t>system</w:t>
      </w:r>
      <w:proofErr w:type="spellEnd"/>
      <w:r w:rsidRPr="00CB4093">
        <w:rPr>
          <w:rFonts w:ascii="Verdana" w:hAnsi="Verdana"/>
          <w:bCs/>
          <w:color w:val="4F81BD" w:themeColor="accent1"/>
          <w:sz w:val="22"/>
          <w:szCs w:val="22"/>
        </w:rPr>
        <w:t xml:space="preserve"> </w:t>
      </w:r>
      <w:proofErr w:type="spellStart"/>
      <w:r w:rsidRPr="00CB4093">
        <w:rPr>
          <w:rFonts w:ascii="Verdana" w:hAnsi="Verdana"/>
          <w:bCs/>
          <w:color w:val="4F81BD" w:themeColor="accent1"/>
          <w:sz w:val="22"/>
          <w:szCs w:val="22"/>
        </w:rPr>
        <w:t>vision</w:t>
      </w:r>
      <w:proofErr w:type="spellEnd"/>
      <w:r w:rsidRPr="00CB4093">
        <w:rPr>
          <w:rFonts w:ascii="Verdana" w:hAnsi="Verdana"/>
          <w:bCs/>
          <w:color w:val="4F81BD" w:themeColor="accent1"/>
          <w:sz w:val="22"/>
          <w:szCs w:val="22"/>
        </w:rPr>
        <w:t>" deberá hacerlo de manera indirecta, es decir, captando información sobre esta y aprendiendo lo necesario para desarrollar procesos de producción similares</w:t>
      </w:r>
      <w:r>
        <w:rPr>
          <w:rFonts w:ascii="Verdana" w:hAnsi="Verdana"/>
          <w:bCs/>
          <w:color w:val="4F81BD" w:themeColor="accent1"/>
          <w:sz w:val="22"/>
          <w:szCs w:val="22"/>
        </w:rPr>
        <w:t xml:space="preserve"> ya</w:t>
      </w:r>
      <w:r w:rsidRPr="00CB4093">
        <w:rPr>
          <w:rFonts w:ascii="Verdana" w:hAnsi="Verdana"/>
          <w:bCs/>
          <w:color w:val="4F81BD" w:themeColor="accent1"/>
          <w:sz w:val="22"/>
          <w:szCs w:val="22"/>
        </w:rPr>
        <w:t xml:space="preserve"> que no existe otra forma legal de conseguir-</w:t>
      </w:r>
      <w:proofErr w:type="gramStart"/>
      <w:r w:rsidRPr="00CB4093">
        <w:rPr>
          <w:rFonts w:ascii="Verdana" w:hAnsi="Verdana"/>
          <w:bCs/>
          <w:color w:val="4F81BD" w:themeColor="accent1"/>
          <w:sz w:val="22"/>
          <w:szCs w:val="22"/>
        </w:rPr>
        <w:t>la si</w:t>
      </w:r>
      <w:proofErr w:type="gramEnd"/>
      <w:r w:rsidRPr="00CB4093">
        <w:rPr>
          <w:rFonts w:ascii="Verdana" w:hAnsi="Verdana"/>
          <w:bCs/>
          <w:color w:val="4F81BD" w:themeColor="accent1"/>
          <w:sz w:val="22"/>
          <w:szCs w:val="22"/>
        </w:rPr>
        <w:t xml:space="preserve"> no se dispone de los medios para conseguir la patente, negociar su uso a cambio de algún beneficio para la otra empresa o pactar licencias cruzadas.</w:t>
      </w:r>
    </w:p>
    <w:p w14:paraId="670D7C23" w14:textId="77777777" w:rsidR="00824747" w:rsidRDefault="00824747" w:rsidP="00824747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5BF5A020" w14:textId="08D4CEC8" w:rsidR="00B175BB" w:rsidRPr="00824747" w:rsidRDefault="00B175BB" w:rsidP="00824747">
      <w:pPr>
        <w:jc w:val="both"/>
        <w:rPr>
          <w:rFonts w:ascii="Verdana" w:hAnsi="Verdana"/>
          <w:color w:val="365F91"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5</w:t>
      </w:r>
      <w:r w:rsidRPr="00361695">
        <w:rPr>
          <w:rFonts w:ascii="Verdana" w:hAnsi="Verdana"/>
          <w:bCs/>
          <w:sz w:val="22"/>
          <w:szCs w:val="22"/>
        </w:rPr>
        <w:t xml:space="preserve">.- </w:t>
      </w:r>
      <w:r>
        <w:rPr>
          <w:rFonts w:ascii="Verdana" w:hAnsi="Verdana"/>
          <w:bCs/>
          <w:sz w:val="22"/>
          <w:szCs w:val="22"/>
        </w:rPr>
        <w:t>Tras visionar los siguientes anuncios, ¿qué tipo de segmentación cree que están utilizando? Razone brevemente los motivos de su respuesta.</w:t>
      </w:r>
    </w:p>
    <w:p w14:paraId="790CDC50" w14:textId="77777777" w:rsidR="00B175BB" w:rsidRDefault="00B175BB" w:rsidP="00B175BB">
      <w:pPr>
        <w:tabs>
          <w:tab w:val="num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5F275683" w14:textId="00F5ABB0" w:rsidR="003B2406" w:rsidRPr="003B2406" w:rsidRDefault="00D87B5B" w:rsidP="00C54FF2">
      <w:pPr>
        <w:pStyle w:val="Prrafodelista"/>
        <w:ind w:left="720"/>
        <w:jc w:val="both"/>
        <w:rPr>
          <w:rFonts w:ascii="Verdana" w:hAnsi="Verdana"/>
          <w:bCs/>
          <w:sz w:val="22"/>
          <w:szCs w:val="22"/>
        </w:rPr>
      </w:pPr>
      <w:hyperlink r:id="rId8" w:history="1">
        <w:r w:rsidR="00C54FF2" w:rsidRPr="002E34BF">
          <w:rPr>
            <w:rStyle w:val="Hipervnculo"/>
          </w:rPr>
          <w:t>https://www.youtube.com/watch?v=FgFtZcwSots</w:t>
        </w:r>
      </w:hyperlink>
    </w:p>
    <w:p w14:paraId="70B57CB6" w14:textId="4EBFDEC2" w:rsidR="00063C7A" w:rsidRDefault="00D87B5B" w:rsidP="00063C7A">
      <w:pPr>
        <w:pStyle w:val="Prrafodelista"/>
        <w:ind w:left="720"/>
        <w:jc w:val="both"/>
      </w:pPr>
      <w:hyperlink r:id="rId9" w:history="1">
        <w:r w:rsidR="00C54FF2" w:rsidRPr="002E34BF">
          <w:rPr>
            <w:rStyle w:val="Hipervnculo"/>
          </w:rPr>
          <w:t>https://www.youtube.com/watch?v=oJ92qoLinVQ</w:t>
        </w:r>
      </w:hyperlink>
    </w:p>
    <w:p w14:paraId="327F14F7" w14:textId="77777777" w:rsidR="00C54FF2" w:rsidRDefault="00C54FF2" w:rsidP="00063C7A">
      <w:pPr>
        <w:pStyle w:val="Prrafodelista"/>
        <w:ind w:left="720"/>
        <w:jc w:val="both"/>
        <w:rPr>
          <w:rFonts w:ascii="Verdana" w:hAnsi="Verdana"/>
          <w:bCs/>
          <w:sz w:val="22"/>
          <w:szCs w:val="22"/>
        </w:rPr>
      </w:pPr>
    </w:p>
    <w:p w14:paraId="7D7E4727" w14:textId="77777777" w:rsidR="00063C7A" w:rsidRDefault="00063C7A" w:rsidP="00063C7A">
      <w:pPr>
        <w:tabs>
          <w:tab w:val="num" w:pos="720"/>
        </w:tabs>
        <w:jc w:val="both"/>
        <w:rPr>
          <w:rFonts w:ascii="Verdana" w:hAnsi="Verdana"/>
          <w:bCs/>
          <w:sz w:val="22"/>
          <w:szCs w:val="22"/>
        </w:rPr>
      </w:pPr>
    </w:p>
    <w:p w14:paraId="707C98E1" w14:textId="77777777" w:rsidR="00063C7A" w:rsidRPr="00314DAB" w:rsidRDefault="00063C7A" w:rsidP="00063C7A">
      <w:pPr>
        <w:jc w:val="both"/>
        <w:rPr>
          <w:rFonts w:ascii="Verdana" w:hAnsi="Verdana"/>
          <w:b/>
          <w:color w:val="365F91"/>
          <w:sz w:val="22"/>
          <w:szCs w:val="22"/>
        </w:rPr>
      </w:pPr>
      <w:r w:rsidRPr="00314DAB">
        <w:rPr>
          <w:rFonts w:ascii="Verdana" w:hAnsi="Verdana"/>
          <w:b/>
          <w:color w:val="365F91"/>
          <w:sz w:val="22"/>
          <w:szCs w:val="22"/>
        </w:rPr>
        <w:t>RESPUESTA</w:t>
      </w:r>
    </w:p>
    <w:p w14:paraId="594E7448" w14:textId="710C8A98" w:rsidR="00824747" w:rsidRPr="00824747" w:rsidRDefault="00824747" w:rsidP="00824747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  <w:bookmarkStart w:id="3" w:name="_Hlk85490159"/>
      <w:r w:rsidRPr="00824747">
        <w:rPr>
          <w:rFonts w:ascii="Verdana" w:hAnsi="Verdana"/>
          <w:bCs/>
          <w:color w:val="4F81BD" w:themeColor="accent1"/>
          <w:sz w:val="22"/>
          <w:szCs w:val="22"/>
        </w:rPr>
        <w:t xml:space="preserve">El primer video muestra </w:t>
      </w:r>
      <w:r w:rsidR="00CB4093">
        <w:rPr>
          <w:rFonts w:ascii="Verdana" w:hAnsi="Verdana"/>
          <w:bCs/>
          <w:color w:val="4F81BD" w:themeColor="accent1"/>
          <w:sz w:val="22"/>
          <w:szCs w:val="22"/>
        </w:rPr>
        <w:t xml:space="preserve">en primer lugar </w:t>
      </w:r>
      <w:r w:rsidRPr="00824747">
        <w:rPr>
          <w:rFonts w:ascii="Verdana" w:hAnsi="Verdana"/>
          <w:bCs/>
          <w:color w:val="4F81BD" w:themeColor="accent1"/>
          <w:sz w:val="22"/>
          <w:szCs w:val="22"/>
        </w:rPr>
        <w:t>una segmentación psicográfica dado que muestra un estilo de vida lujoso disfrutando de un producto de calidad</w:t>
      </w:r>
      <w:r w:rsidR="00CB4093">
        <w:rPr>
          <w:rFonts w:ascii="Verdana" w:hAnsi="Verdana"/>
          <w:bCs/>
          <w:color w:val="4F81BD" w:themeColor="accent1"/>
          <w:sz w:val="22"/>
          <w:szCs w:val="22"/>
        </w:rPr>
        <w:t>, y en segundo lugar una segmentación demográfica ya que el producto va dirigido a personas adultas.</w:t>
      </w:r>
    </w:p>
    <w:bookmarkEnd w:id="3"/>
    <w:p w14:paraId="31CFCCA4" w14:textId="77777777" w:rsidR="00824747" w:rsidRPr="00824747" w:rsidRDefault="00824747" w:rsidP="00824747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</w:p>
    <w:p w14:paraId="7701D75C" w14:textId="0BEA8B4B" w:rsidR="00063C7A" w:rsidRPr="00824747" w:rsidRDefault="00824747" w:rsidP="00824747">
      <w:pPr>
        <w:jc w:val="both"/>
        <w:rPr>
          <w:rFonts w:ascii="Verdana" w:hAnsi="Verdana"/>
          <w:bCs/>
          <w:color w:val="4F81BD" w:themeColor="accent1"/>
          <w:sz w:val="22"/>
          <w:szCs w:val="22"/>
        </w:rPr>
      </w:pPr>
      <w:r w:rsidRPr="00824747">
        <w:rPr>
          <w:rFonts w:ascii="Verdana" w:hAnsi="Verdana"/>
          <w:bCs/>
          <w:color w:val="4F81BD" w:themeColor="accent1"/>
          <w:sz w:val="22"/>
          <w:szCs w:val="22"/>
        </w:rPr>
        <w:t>El segundo video muestra una clara segmentación demográfica dado que muestra un consumidor de edad infantil.</w:t>
      </w:r>
    </w:p>
    <w:p w14:paraId="04118175" w14:textId="77777777" w:rsidR="00B175BB" w:rsidRPr="00361695" w:rsidRDefault="00B175BB" w:rsidP="003B601C">
      <w:pPr>
        <w:jc w:val="both"/>
        <w:rPr>
          <w:rFonts w:ascii="Verdana" w:hAnsi="Verdana"/>
          <w:color w:val="365F91"/>
          <w:sz w:val="22"/>
          <w:szCs w:val="22"/>
        </w:rPr>
      </w:pPr>
    </w:p>
    <w:sectPr w:rsidR="00B175BB" w:rsidRPr="00361695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DF25" w14:textId="77777777" w:rsidR="00D87B5B" w:rsidRDefault="00D87B5B">
      <w:r>
        <w:separator/>
      </w:r>
    </w:p>
  </w:endnote>
  <w:endnote w:type="continuationSeparator" w:id="0">
    <w:p w14:paraId="1B1D9ECE" w14:textId="77777777" w:rsidR="00D87B5B" w:rsidRDefault="00D8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BC4C" w14:textId="77777777" w:rsidR="008F5186" w:rsidRDefault="008F5186" w:rsidP="008C4C1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C77692" w14:textId="77777777" w:rsidR="008F5186" w:rsidRDefault="008F5186" w:rsidP="00BA168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22B9" w14:textId="77777777" w:rsidR="008F5186" w:rsidRPr="0023433B" w:rsidRDefault="008F5186" w:rsidP="008C4C1B">
    <w:pPr>
      <w:pStyle w:val="Piedepgina"/>
      <w:framePr w:wrap="around" w:vAnchor="text" w:hAnchor="margin" w:xAlign="right" w:y="1"/>
      <w:rPr>
        <w:rStyle w:val="Nmerodepgina"/>
        <w:rFonts w:ascii="Verdana" w:hAnsi="Verdana"/>
        <w:sz w:val="20"/>
        <w:szCs w:val="20"/>
      </w:rPr>
    </w:pPr>
    <w:r w:rsidRPr="0023433B">
      <w:rPr>
        <w:rStyle w:val="Nmerodepgina"/>
        <w:rFonts w:ascii="Verdana" w:hAnsi="Verdana"/>
        <w:sz w:val="20"/>
        <w:szCs w:val="20"/>
      </w:rPr>
      <w:fldChar w:fldCharType="begin"/>
    </w:r>
    <w:r w:rsidRPr="0023433B">
      <w:rPr>
        <w:rStyle w:val="Nmerodepgina"/>
        <w:rFonts w:ascii="Verdana" w:hAnsi="Verdana"/>
        <w:sz w:val="20"/>
        <w:szCs w:val="20"/>
      </w:rPr>
      <w:instrText xml:space="preserve">PAGE  </w:instrText>
    </w:r>
    <w:r w:rsidRPr="0023433B">
      <w:rPr>
        <w:rStyle w:val="Nmerodepgina"/>
        <w:rFonts w:ascii="Verdana" w:hAnsi="Verdana"/>
        <w:sz w:val="20"/>
        <w:szCs w:val="20"/>
      </w:rPr>
      <w:fldChar w:fldCharType="separate"/>
    </w:r>
    <w:r w:rsidR="00C174B6">
      <w:rPr>
        <w:rStyle w:val="Nmerodepgina"/>
        <w:rFonts w:ascii="Verdana" w:hAnsi="Verdana"/>
        <w:noProof/>
        <w:sz w:val="20"/>
        <w:szCs w:val="20"/>
      </w:rPr>
      <w:t>1</w:t>
    </w:r>
    <w:r w:rsidRPr="0023433B">
      <w:rPr>
        <w:rStyle w:val="Nmerodepgina"/>
        <w:rFonts w:ascii="Verdana" w:hAnsi="Verdana"/>
        <w:sz w:val="20"/>
        <w:szCs w:val="20"/>
      </w:rPr>
      <w:fldChar w:fldCharType="end"/>
    </w:r>
  </w:p>
  <w:p w14:paraId="4C1ECFC0" w14:textId="77777777" w:rsidR="008F5186" w:rsidRDefault="008F5186" w:rsidP="00BA168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7659" w14:textId="77777777" w:rsidR="00D87B5B" w:rsidRDefault="00D87B5B">
      <w:r>
        <w:separator/>
      </w:r>
    </w:p>
  </w:footnote>
  <w:footnote w:type="continuationSeparator" w:id="0">
    <w:p w14:paraId="37052A98" w14:textId="77777777" w:rsidR="00D87B5B" w:rsidRDefault="00D87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80"/>
      <w:gridCol w:w="3240"/>
      <w:gridCol w:w="2160"/>
      <w:gridCol w:w="2132"/>
    </w:tblGrid>
    <w:tr w:rsidR="008F5186" w:rsidRPr="00A66FEA" w14:paraId="3DB4FD0E" w14:textId="77777777" w:rsidTr="00A66FEA">
      <w:tc>
        <w:tcPr>
          <w:tcW w:w="1080" w:type="dxa"/>
          <w:vAlign w:val="center"/>
        </w:tcPr>
        <w:p w14:paraId="4E2CE531" w14:textId="77777777" w:rsidR="008F5186" w:rsidRPr="00A66FEA" w:rsidRDefault="00F20C86" w:rsidP="00285A4A">
          <w:pPr>
            <w:rPr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34EBD8D" wp14:editId="5ECAB837">
                <wp:extent cx="457200" cy="4572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4729" t="-4729" r="-4729" b="-47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vAlign w:val="center"/>
        </w:tcPr>
        <w:p w14:paraId="2B615741" w14:textId="77777777" w:rsidR="007B5E5C" w:rsidRDefault="007B5E5C" w:rsidP="008C4C1B">
          <w:pPr>
            <w:rPr>
              <w:rFonts w:ascii="Verdana" w:hAnsi="Verdana"/>
              <w:b/>
              <w:sz w:val="16"/>
              <w:szCs w:val="16"/>
              <w:lang w:val="ca-ES"/>
            </w:rPr>
          </w:pPr>
          <w:r>
            <w:rPr>
              <w:rFonts w:ascii="Verdana" w:hAnsi="Verdana"/>
              <w:b/>
              <w:sz w:val="16"/>
              <w:szCs w:val="16"/>
              <w:lang w:val="ca-ES"/>
            </w:rPr>
            <w:t>Universitat Illes Balears</w:t>
          </w:r>
        </w:p>
        <w:p w14:paraId="505D12E8" w14:textId="24E70F98" w:rsidR="008F5186" w:rsidRPr="00A66FEA" w:rsidRDefault="00683CA1" w:rsidP="008C4C1B">
          <w:pPr>
            <w:rPr>
              <w:rFonts w:ascii="Verdana" w:hAnsi="Verdana"/>
              <w:b/>
              <w:sz w:val="16"/>
              <w:szCs w:val="16"/>
              <w:lang w:val="ca-ES"/>
            </w:rPr>
          </w:pPr>
          <w:proofErr w:type="spellStart"/>
          <w:r>
            <w:rPr>
              <w:rFonts w:ascii="Verdana" w:hAnsi="Verdana"/>
              <w:b/>
              <w:sz w:val="16"/>
              <w:szCs w:val="16"/>
              <w:lang w:val="ca-ES"/>
            </w:rPr>
            <w:t>Ingeniería</w:t>
          </w:r>
          <w:proofErr w:type="spellEnd"/>
          <w:r>
            <w:rPr>
              <w:rFonts w:ascii="Verdana" w:hAnsi="Verdana"/>
              <w:b/>
              <w:sz w:val="16"/>
              <w:szCs w:val="16"/>
              <w:lang w:val="ca-ES"/>
            </w:rPr>
            <w:t xml:space="preserve"> </w:t>
          </w:r>
          <w:proofErr w:type="spellStart"/>
          <w:r>
            <w:rPr>
              <w:rFonts w:ascii="Verdana" w:hAnsi="Verdana"/>
              <w:b/>
              <w:sz w:val="16"/>
              <w:szCs w:val="16"/>
              <w:lang w:val="ca-ES"/>
            </w:rPr>
            <w:t>Informática</w:t>
          </w:r>
          <w:proofErr w:type="spellEnd"/>
          <w:r>
            <w:rPr>
              <w:rFonts w:ascii="Verdana" w:hAnsi="Verdana"/>
              <w:b/>
              <w:sz w:val="16"/>
              <w:szCs w:val="16"/>
              <w:lang w:val="ca-ES"/>
            </w:rPr>
            <w:t xml:space="preserve">, </w:t>
          </w:r>
          <w:r w:rsidR="008F5186" w:rsidRPr="00A66FEA">
            <w:rPr>
              <w:rFonts w:ascii="Verdana" w:hAnsi="Verdana"/>
              <w:b/>
              <w:sz w:val="16"/>
              <w:szCs w:val="16"/>
              <w:lang w:val="ca-ES"/>
            </w:rPr>
            <w:t xml:space="preserve">Empresa </w:t>
          </w:r>
          <w:r>
            <w:rPr>
              <w:rFonts w:ascii="Verdana" w:hAnsi="Verdana"/>
              <w:b/>
              <w:sz w:val="16"/>
              <w:szCs w:val="16"/>
              <w:lang w:val="ca-ES"/>
            </w:rPr>
            <w:t xml:space="preserve">y Sociedad </w:t>
          </w:r>
          <w:r w:rsidR="008F5186" w:rsidRPr="00A66FEA">
            <w:rPr>
              <w:rFonts w:ascii="Verdana" w:hAnsi="Verdana"/>
              <w:b/>
              <w:sz w:val="16"/>
              <w:szCs w:val="16"/>
              <w:lang w:val="ca-ES"/>
            </w:rPr>
            <w:t>(217</w:t>
          </w:r>
          <w:r w:rsidR="00F95B35">
            <w:rPr>
              <w:rFonts w:ascii="Verdana" w:hAnsi="Verdana"/>
              <w:b/>
              <w:sz w:val="16"/>
              <w:szCs w:val="16"/>
              <w:lang w:val="ca-ES"/>
            </w:rPr>
            <w:t>7</w:t>
          </w:r>
          <w:r w:rsidR="008F5186" w:rsidRPr="00A66FEA">
            <w:rPr>
              <w:rFonts w:ascii="Verdana" w:hAnsi="Verdana"/>
              <w:b/>
              <w:sz w:val="16"/>
              <w:szCs w:val="16"/>
              <w:lang w:val="ca-ES"/>
            </w:rPr>
            <w:t>6)</w:t>
          </w:r>
        </w:p>
        <w:p w14:paraId="1DAB3443" w14:textId="7D23E7FD" w:rsidR="002B2A51" w:rsidRPr="008C502A" w:rsidRDefault="008C502A" w:rsidP="007F6EF7">
          <w:pPr>
            <w:rPr>
              <w:rFonts w:ascii="Verdana" w:hAnsi="Verdana"/>
              <w:b/>
              <w:sz w:val="16"/>
              <w:szCs w:val="16"/>
              <w:lang w:val="ca-ES"/>
            </w:rPr>
          </w:pPr>
          <w:r>
            <w:rPr>
              <w:rFonts w:ascii="Verdana" w:hAnsi="Verdana"/>
              <w:b/>
              <w:sz w:val="16"/>
              <w:szCs w:val="16"/>
              <w:lang w:val="ca-ES"/>
            </w:rPr>
            <w:t>Curso 20</w:t>
          </w:r>
          <w:r w:rsidR="00AD7BC7">
            <w:rPr>
              <w:rFonts w:ascii="Verdana" w:hAnsi="Verdana"/>
              <w:b/>
              <w:sz w:val="16"/>
              <w:szCs w:val="16"/>
              <w:lang w:val="ca-ES"/>
            </w:rPr>
            <w:t>2</w:t>
          </w:r>
          <w:r w:rsidR="00F95B35">
            <w:rPr>
              <w:rFonts w:ascii="Verdana" w:hAnsi="Verdana"/>
              <w:b/>
              <w:sz w:val="16"/>
              <w:szCs w:val="16"/>
              <w:lang w:val="ca-ES"/>
            </w:rPr>
            <w:t>1</w:t>
          </w:r>
          <w:r w:rsidR="008F5186" w:rsidRPr="00A66FEA">
            <w:rPr>
              <w:rFonts w:ascii="Verdana" w:hAnsi="Verdana"/>
              <w:b/>
              <w:sz w:val="16"/>
              <w:szCs w:val="16"/>
              <w:lang w:val="ca-ES"/>
            </w:rPr>
            <w:t>-20</w:t>
          </w:r>
          <w:r w:rsidR="003B601C">
            <w:rPr>
              <w:rFonts w:ascii="Verdana" w:hAnsi="Verdana"/>
              <w:b/>
              <w:sz w:val="16"/>
              <w:szCs w:val="16"/>
              <w:lang w:val="ca-ES"/>
            </w:rPr>
            <w:t>2</w:t>
          </w:r>
          <w:r w:rsidR="00F95B35">
            <w:rPr>
              <w:rFonts w:ascii="Verdana" w:hAnsi="Verdana"/>
              <w:b/>
              <w:sz w:val="16"/>
              <w:szCs w:val="16"/>
              <w:lang w:val="ca-ES"/>
            </w:rPr>
            <w:t>2</w:t>
          </w:r>
        </w:p>
      </w:tc>
      <w:tc>
        <w:tcPr>
          <w:tcW w:w="2160" w:type="dxa"/>
          <w:vAlign w:val="center"/>
        </w:tcPr>
        <w:p w14:paraId="4C00A9FB" w14:textId="288CC24B" w:rsidR="008F5186" w:rsidRPr="00A66FEA" w:rsidRDefault="006F0A22" w:rsidP="004147D5">
          <w:pPr>
            <w:jc w:val="center"/>
            <w:rPr>
              <w:rFonts w:ascii="Verdana" w:hAnsi="Verdana"/>
              <w:b/>
              <w:sz w:val="16"/>
              <w:szCs w:val="16"/>
              <w:lang w:val="ca-ES"/>
            </w:rPr>
          </w:pPr>
          <w:r>
            <w:rPr>
              <w:rFonts w:ascii="Verdana" w:hAnsi="Verdana"/>
              <w:b/>
              <w:sz w:val="16"/>
              <w:szCs w:val="16"/>
              <w:lang w:val="ca-ES"/>
            </w:rPr>
            <w:t>TEMA</w:t>
          </w:r>
          <w:r w:rsidR="00683CA1">
            <w:rPr>
              <w:rFonts w:ascii="Verdana" w:hAnsi="Verdana"/>
              <w:b/>
              <w:sz w:val="16"/>
              <w:szCs w:val="16"/>
              <w:lang w:val="ca-ES"/>
            </w:rPr>
            <w:t>S 3.1 y</w:t>
          </w:r>
          <w:r w:rsidR="00FD2E20">
            <w:rPr>
              <w:rFonts w:ascii="Verdana" w:hAnsi="Verdana"/>
              <w:b/>
              <w:sz w:val="16"/>
              <w:szCs w:val="16"/>
              <w:lang w:val="ca-ES"/>
            </w:rPr>
            <w:t xml:space="preserve"> </w:t>
          </w:r>
          <w:r w:rsidR="00AD7BC7">
            <w:rPr>
              <w:rFonts w:ascii="Verdana" w:hAnsi="Verdana"/>
              <w:b/>
              <w:sz w:val="16"/>
              <w:szCs w:val="16"/>
              <w:lang w:val="ca-ES"/>
            </w:rPr>
            <w:t>3</w:t>
          </w:r>
          <w:r w:rsidR="00F95B35">
            <w:rPr>
              <w:rFonts w:ascii="Verdana" w:hAnsi="Verdana"/>
              <w:b/>
              <w:sz w:val="16"/>
              <w:szCs w:val="16"/>
              <w:lang w:val="ca-ES"/>
            </w:rPr>
            <w:t>.2</w:t>
          </w:r>
        </w:p>
      </w:tc>
      <w:tc>
        <w:tcPr>
          <w:tcW w:w="2132" w:type="dxa"/>
          <w:vAlign w:val="center"/>
        </w:tcPr>
        <w:p w14:paraId="5085F280" w14:textId="77777777" w:rsidR="008F5186" w:rsidRPr="00A66FEA" w:rsidRDefault="00F20C86" w:rsidP="00285A4A">
          <w:pPr>
            <w:rPr>
              <w:rFonts w:ascii="Verdana" w:hAnsi="Verdana"/>
              <w:b/>
              <w:sz w:val="16"/>
              <w:szCs w:val="16"/>
              <w:lang w:val="ca-ES"/>
            </w:rPr>
          </w:pPr>
          <w:r>
            <w:rPr>
              <w:noProof/>
            </w:rPr>
            <w:drawing>
              <wp:inline distT="0" distB="0" distL="0" distR="0" wp14:anchorId="220A08B3" wp14:editId="75FC7206">
                <wp:extent cx="1182370" cy="678180"/>
                <wp:effectExtent l="0" t="0" r="0" b="7620"/>
                <wp:docPr id="2" name="Imagen 2" descr="Management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agement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237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5CD2C8" w14:textId="77777777" w:rsidR="008F5186" w:rsidRDefault="008F51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D78"/>
    <w:multiLevelType w:val="hybridMultilevel"/>
    <w:tmpl w:val="5C50E02E"/>
    <w:lvl w:ilvl="0" w:tplc="01A8C78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F06"/>
    <w:multiLevelType w:val="hybridMultilevel"/>
    <w:tmpl w:val="7D883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1377F"/>
    <w:multiLevelType w:val="hybridMultilevel"/>
    <w:tmpl w:val="A94AFE32"/>
    <w:lvl w:ilvl="0" w:tplc="A15E32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9502B"/>
    <w:multiLevelType w:val="hybridMultilevel"/>
    <w:tmpl w:val="C876FD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D4502"/>
    <w:multiLevelType w:val="hybridMultilevel"/>
    <w:tmpl w:val="797CEB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B7A94"/>
    <w:multiLevelType w:val="hybridMultilevel"/>
    <w:tmpl w:val="C0E47182"/>
    <w:lvl w:ilvl="0" w:tplc="E0D264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04D5"/>
    <w:multiLevelType w:val="hybridMultilevel"/>
    <w:tmpl w:val="1F52E8A8"/>
    <w:lvl w:ilvl="0" w:tplc="C392606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D474C"/>
    <w:multiLevelType w:val="hybridMultilevel"/>
    <w:tmpl w:val="AB627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15EAA"/>
    <w:multiLevelType w:val="hybridMultilevel"/>
    <w:tmpl w:val="F0C2E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5000"/>
    <w:multiLevelType w:val="hybridMultilevel"/>
    <w:tmpl w:val="C82CFD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070CB"/>
    <w:multiLevelType w:val="hybridMultilevel"/>
    <w:tmpl w:val="CC9E5B2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0A16AA9"/>
    <w:multiLevelType w:val="hybridMultilevel"/>
    <w:tmpl w:val="AA004A60"/>
    <w:lvl w:ilvl="0" w:tplc="BAA4C3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E6098"/>
    <w:multiLevelType w:val="hybridMultilevel"/>
    <w:tmpl w:val="D0666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4E02"/>
    <w:multiLevelType w:val="hybridMultilevel"/>
    <w:tmpl w:val="B28E79EC"/>
    <w:lvl w:ilvl="0" w:tplc="D6003B16">
      <w:start w:val="1"/>
      <w:numFmt w:val="bullet"/>
      <w:lvlText w:val="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BCCF84">
      <w:start w:val="1"/>
      <w:numFmt w:val="bullet"/>
      <w:lvlText w:val="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C260F0" w:tentative="1">
      <w:start w:val="1"/>
      <w:numFmt w:val="bullet"/>
      <w:lvlText w:val="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D28052" w:tentative="1">
      <w:start w:val="1"/>
      <w:numFmt w:val="bullet"/>
      <w:lvlText w:val="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A2ACEE" w:tentative="1">
      <w:start w:val="1"/>
      <w:numFmt w:val="bullet"/>
      <w:lvlText w:val="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8226B6" w:tentative="1">
      <w:start w:val="1"/>
      <w:numFmt w:val="bullet"/>
      <w:lvlText w:val="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66C1E" w:tentative="1">
      <w:start w:val="1"/>
      <w:numFmt w:val="bullet"/>
      <w:lvlText w:val="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DED55C" w:tentative="1">
      <w:start w:val="1"/>
      <w:numFmt w:val="bullet"/>
      <w:lvlText w:val="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D2559E" w:tentative="1">
      <w:start w:val="1"/>
      <w:numFmt w:val="bullet"/>
      <w:lvlText w:val="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2EB65F8"/>
    <w:multiLevelType w:val="hybridMultilevel"/>
    <w:tmpl w:val="51743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133B2"/>
    <w:multiLevelType w:val="hybridMultilevel"/>
    <w:tmpl w:val="A7D2C806"/>
    <w:lvl w:ilvl="0" w:tplc="A15E32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706B1"/>
    <w:multiLevelType w:val="hybridMultilevel"/>
    <w:tmpl w:val="D1C40C9E"/>
    <w:lvl w:ilvl="0" w:tplc="5AF8509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14A6C"/>
    <w:multiLevelType w:val="multilevel"/>
    <w:tmpl w:val="94EED1B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6DB5340"/>
    <w:multiLevelType w:val="hybridMultilevel"/>
    <w:tmpl w:val="7902DBA6"/>
    <w:lvl w:ilvl="0" w:tplc="D6065C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B373C"/>
    <w:multiLevelType w:val="multilevel"/>
    <w:tmpl w:val="7FE6361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20" w15:restartNumberingAfterBreak="0">
    <w:nsid w:val="5A327957"/>
    <w:multiLevelType w:val="hybridMultilevel"/>
    <w:tmpl w:val="F7B8D9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A3ECE"/>
    <w:multiLevelType w:val="hybridMultilevel"/>
    <w:tmpl w:val="0D4C7E8A"/>
    <w:lvl w:ilvl="0" w:tplc="739A3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651B3"/>
    <w:multiLevelType w:val="hybridMultilevel"/>
    <w:tmpl w:val="1B444B40"/>
    <w:lvl w:ilvl="0" w:tplc="A9688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DB63D8"/>
    <w:multiLevelType w:val="hybridMultilevel"/>
    <w:tmpl w:val="5FF482D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328EC"/>
    <w:multiLevelType w:val="hybridMultilevel"/>
    <w:tmpl w:val="9872C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30E51"/>
    <w:multiLevelType w:val="hybridMultilevel"/>
    <w:tmpl w:val="4DE80B8C"/>
    <w:lvl w:ilvl="0" w:tplc="5A8868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A00B1"/>
    <w:multiLevelType w:val="hybridMultilevel"/>
    <w:tmpl w:val="C608B1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B158C"/>
    <w:multiLevelType w:val="hybridMultilevel"/>
    <w:tmpl w:val="3A36B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547E1"/>
    <w:multiLevelType w:val="hybridMultilevel"/>
    <w:tmpl w:val="DC509F08"/>
    <w:lvl w:ilvl="0" w:tplc="A15E32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506A6"/>
    <w:multiLevelType w:val="hybridMultilevel"/>
    <w:tmpl w:val="63A6479C"/>
    <w:lvl w:ilvl="0" w:tplc="8E9EA4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D0B13"/>
    <w:multiLevelType w:val="hybridMultilevel"/>
    <w:tmpl w:val="B254B8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370642"/>
    <w:multiLevelType w:val="hybridMultilevel"/>
    <w:tmpl w:val="3A5C3C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002E7"/>
    <w:multiLevelType w:val="hybridMultilevel"/>
    <w:tmpl w:val="32AC5E0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C6CC8"/>
    <w:multiLevelType w:val="hybridMultilevel"/>
    <w:tmpl w:val="5D201794"/>
    <w:lvl w:ilvl="0" w:tplc="87EC01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525BA"/>
    <w:multiLevelType w:val="hybridMultilevel"/>
    <w:tmpl w:val="18E6A8D4"/>
    <w:lvl w:ilvl="0" w:tplc="AEFA50D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72054C5"/>
    <w:multiLevelType w:val="hybridMultilevel"/>
    <w:tmpl w:val="D430D3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91603"/>
    <w:multiLevelType w:val="hybridMultilevel"/>
    <w:tmpl w:val="5CB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5"/>
  </w:num>
  <w:num w:numId="4">
    <w:abstractNumId w:val="33"/>
  </w:num>
  <w:num w:numId="5">
    <w:abstractNumId w:val="2"/>
  </w:num>
  <w:num w:numId="6">
    <w:abstractNumId w:val="15"/>
  </w:num>
  <w:num w:numId="7">
    <w:abstractNumId w:val="28"/>
  </w:num>
  <w:num w:numId="8">
    <w:abstractNumId w:val="10"/>
  </w:num>
  <w:num w:numId="9">
    <w:abstractNumId w:val="8"/>
  </w:num>
  <w:num w:numId="10">
    <w:abstractNumId w:val="0"/>
  </w:num>
  <w:num w:numId="11">
    <w:abstractNumId w:val="12"/>
  </w:num>
  <w:num w:numId="12">
    <w:abstractNumId w:val="17"/>
  </w:num>
  <w:num w:numId="13">
    <w:abstractNumId w:val="26"/>
  </w:num>
  <w:num w:numId="14">
    <w:abstractNumId w:val="32"/>
  </w:num>
  <w:num w:numId="15">
    <w:abstractNumId w:val="31"/>
  </w:num>
  <w:num w:numId="16">
    <w:abstractNumId w:val="30"/>
  </w:num>
  <w:num w:numId="17">
    <w:abstractNumId w:val="34"/>
  </w:num>
  <w:num w:numId="18">
    <w:abstractNumId w:val="18"/>
  </w:num>
  <w:num w:numId="19">
    <w:abstractNumId w:val="20"/>
  </w:num>
  <w:num w:numId="20">
    <w:abstractNumId w:val="22"/>
  </w:num>
  <w:num w:numId="21">
    <w:abstractNumId w:val="5"/>
  </w:num>
  <w:num w:numId="22">
    <w:abstractNumId w:val="21"/>
  </w:num>
  <w:num w:numId="23">
    <w:abstractNumId w:val="29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4"/>
  </w:num>
  <w:num w:numId="27">
    <w:abstractNumId w:val="25"/>
  </w:num>
  <w:num w:numId="28">
    <w:abstractNumId w:val="36"/>
  </w:num>
  <w:num w:numId="29">
    <w:abstractNumId w:val="7"/>
  </w:num>
  <w:num w:numId="30">
    <w:abstractNumId w:val="13"/>
  </w:num>
  <w:num w:numId="31">
    <w:abstractNumId w:val="6"/>
  </w:num>
  <w:num w:numId="32">
    <w:abstractNumId w:val="3"/>
  </w:num>
  <w:num w:numId="33">
    <w:abstractNumId w:val="9"/>
  </w:num>
  <w:num w:numId="34">
    <w:abstractNumId w:val="16"/>
  </w:num>
  <w:num w:numId="35">
    <w:abstractNumId w:val="14"/>
  </w:num>
  <w:num w:numId="36">
    <w:abstractNumId w:val="24"/>
  </w:num>
  <w:num w:numId="37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80"/>
    <w:rsid w:val="0000004C"/>
    <w:rsid w:val="000011D9"/>
    <w:rsid w:val="00003086"/>
    <w:rsid w:val="00010CDC"/>
    <w:rsid w:val="00026A2E"/>
    <w:rsid w:val="00030F3E"/>
    <w:rsid w:val="000339F7"/>
    <w:rsid w:val="00033B64"/>
    <w:rsid w:val="00047263"/>
    <w:rsid w:val="00047440"/>
    <w:rsid w:val="000519D6"/>
    <w:rsid w:val="000554E9"/>
    <w:rsid w:val="00055AC4"/>
    <w:rsid w:val="0005650D"/>
    <w:rsid w:val="00062A75"/>
    <w:rsid w:val="00063C7A"/>
    <w:rsid w:val="00071CD5"/>
    <w:rsid w:val="000B5496"/>
    <w:rsid w:val="000C6E95"/>
    <w:rsid w:val="000D240E"/>
    <w:rsid w:val="000D262C"/>
    <w:rsid w:val="000D64A6"/>
    <w:rsid w:val="000F0648"/>
    <w:rsid w:val="000F4D9F"/>
    <w:rsid w:val="000F6832"/>
    <w:rsid w:val="00100932"/>
    <w:rsid w:val="001047EE"/>
    <w:rsid w:val="00113E84"/>
    <w:rsid w:val="0011582A"/>
    <w:rsid w:val="001263F3"/>
    <w:rsid w:val="0013009B"/>
    <w:rsid w:val="00131D9F"/>
    <w:rsid w:val="001352DB"/>
    <w:rsid w:val="00141D4A"/>
    <w:rsid w:val="00154FD9"/>
    <w:rsid w:val="001750CF"/>
    <w:rsid w:val="00176735"/>
    <w:rsid w:val="00183B85"/>
    <w:rsid w:val="001A148C"/>
    <w:rsid w:val="001D028F"/>
    <w:rsid w:val="001D77E4"/>
    <w:rsid w:val="001E5EB8"/>
    <w:rsid w:val="001F1FDC"/>
    <w:rsid w:val="001F6211"/>
    <w:rsid w:val="001F67D1"/>
    <w:rsid w:val="001F7065"/>
    <w:rsid w:val="00211437"/>
    <w:rsid w:val="0021485F"/>
    <w:rsid w:val="00215B25"/>
    <w:rsid w:val="0023433B"/>
    <w:rsid w:val="00234BE5"/>
    <w:rsid w:val="0025271F"/>
    <w:rsid w:val="00255E7E"/>
    <w:rsid w:val="00285A4A"/>
    <w:rsid w:val="0029211D"/>
    <w:rsid w:val="00293AB4"/>
    <w:rsid w:val="002B2A51"/>
    <w:rsid w:val="002C2B33"/>
    <w:rsid w:val="002C72B7"/>
    <w:rsid w:val="002C7CCB"/>
    <w:rsid w:val="002D4B77"/>
    <w:rsid w:val="002E479F"/>
    <w:rsid w:val="002E54F7"/>
    <w:rsid w:val="002F6B2C"/>
    <w:rsid w:val="0030691A"/>
    <w:rsid w:val="00314DAB"/>
    <w:rsid w:val="00320400"/>
    <w:rsid w:val="00321842"/>
    <w:rsid w:val="003222E5"/>
    <w:rsid w:val="00324979"/>
    <w:rsid w:val="003306A0"/>
    <w:rsid w:val="003337DF"/>
    <w:rsid w:val="00354BB2"/>
    <w:rsid w:val="0035766A"/>
    <w:rsid w:val="00361695"/>
    <w:rsid w:val="00372C07"/>
    <w:rsid w:val="003824CC"/>
    <w:rsid w:val="00386426"/>
    <w:rsid w:val="003871B0"/>
    <w:rsid w:val="00394DCF"/>
    <w:rsid w:val="003A42F4"/>
    <w:rsid w:val="003B2406"/>
    <w:rsid w:val="003B601C"/>
    <w:rsid w:val="003B6033"/>
    <w:rsid w:val="003C1A30"/>
    <w:rsid w:val="003C2C60"/>
    <w:rsid w:val="003D5B66"/>
    <w:rsid w:val="003E0413"/>
    <w:rsid w:val="003F3BCA"/>
    <w:rsid w:val="003F7133"/>
    <w:rsid w:val="004005E4"/>
    <w:rsid w:val="004011D4"/>
    <w:rsid w:val="004047E1"/>
    <w:rsid w:val="0040650E"/>
    <w:rsid w:val="00412728"/>
    <w:rsid w:val="004147D5"/>
    <w:rsid w:val="004169B2"/>
    <w:rsid w:val="00426C1C"/>
    <w:rsid w:val="00436871"/>
    <w:rsid w:val="004650C7"/>
    <w:rsid w:val="00467F48"/>
    <w:rsid w:val="004714E8"/>
    <w:rsid w:val="00475A5D"/>
    <w:rsid w:val="00490560"/>
    <w:rsid w:val="004A23C6"/>
    <w:rsid w:val="004B3420"/>
    <w:rsid w:val="004B4F5A"/>
    <w:rsid w:val="004B574A"/>
    <w:rsid w:val="004B5BE2"/>
    <w:rsid w:val="004B7ECB"/>
    <w:rsid w:val="004C1F09"/>
    <w:rsid w:val="004C5CEA"/>
    <w:rsid w:val="004C7C26"/>
    <w:rsid w:val="004D7769"/>
    <w:rsid w:val="004E4EA1"/>
    <w:rsid w:val="005070A4"/>
    <w:rsid w:val="00507C1F"/>
    <w:rsid w:val="00540BF5"/>
    <w:rsid w:val="00551A26"/>
    <w:rsid w:val="00552D01"/>
    <w:rsid w:val="005664B7"/>
    <w:rsid w:val="00572EF2"/>
    <w:rsid w:val="005753DB"/>
    <w:rsid w:val="00575817"/>
    <w:rsid w:val="00590616"/>
    <w:rsid w:val="005908A6"/>
    <w:rsid w:val="0059701C"/>
    <w:rsid w:val="005C06CA"/>
    <w:rsid w:val="005C1396"/>
    <w:rsid w:val="005C22DC"/>
    <w:rsid w:val="005C5E03"/>
    <w:rsid w:val="005D4A3D"/>
    <w:rsid w:val="005D5826"/>
    <w:rsid w:val="005E666A"/>
    <w:rsid w:val="00605BE2"/>
    <w:rsid w:val="0061498F"/>
    <w:rsid w:val="00622F5C"/>
    <w:rsid w:val="00623CEB"/>
    <w:rsid w:val="00652C5B"/>
    <w:rsid w:val="00653AE5"/>
    <w:rsid w:val="00654F24"/>
    <w:rsid w:val="006647EC"/>
    <w:rsid w:val="00674C37"/>
    <w:rsid w:val="00677BA9"/>
    <w:rsid w:val="00683CA1"/>
    <w:rsid w:val="00687CB3"/>
    <w:rsid w:val="00692926"/>
    <w:rsid w:val="00692B45"/>
    <w:rsid w:val="00695684"/>
    <w:rsid w:val="00696813"/>
    <w:rsid w:val="006A0CC0"/>
    <w:rsid w:val="006B0B1D"/>
    <w:rsid w:val="006C0E31"/>
    <w:rsid w:val="006C6429"/>
    <w:rsid w:val="006D2B56"/>
    <w:rsid w:val="006D5027"/>
    <w:rsid w:val="006E0D72"/>
    <w:rsid w:val="006E19B7"/>
    <w:rsid w:val="006F0A22"/>
    <w:rsid w:val="006F4301"/>
    <w:rsid w:val="0070392F"/>
    <w:rsid w:val="00710F01"/>
    <w:rsid w:val="00712CE5"/>
    <w:rsid w:val="00712E70"/>
    <w:rsid w:val="00715B02"/>
    <w:rsid w:val="00726057"/>
    <w:rsid w:val="00736DA9"/>
    <w:rsid w:val="0075057F"/>
    <w:rsid w:val="00766927"/>
    <w:rsid w:val="00766D6B"/>
    <w:rsid w:val="00794EC5"/>
    <w:rsid w:val="00796693"/>
    <w:rsid w:val="00796BDA"/>
    <w:rsid w:val="007A0D39"/>
    <w:rsid w:val="007A7BD6"/>
    <w:rsid w:val="007B5E5C"/>
    <w:rsid w:val="007C3A0F"/>
    <w:rsid w:val="007D3DF3"/>
    <w:rsid w:val="007E19BD"/>
    <w:rsid w:val="007E4BD3"/>
    <w:rsid w:val="007F217B"/>
    <w:rsid w:val="007F6EF7"/>
    <w:rsid w:val="00801623"/>
    <w:rsid w:val="008209A0"/>
    <w:rsid w:val="00824747"/>
    <w:rsid w:val="00830CF8"/>
    <w:rsid w:val="00836897"/>
    <w:rsid w:val="00837D16"/>
    <w:rsid w:val="00845AE8"/>
    <w:rsid w:val="0085429A"/>
    <w:rsid w:val="00873736"/>
    <w:rsid w:val="00873D06"/>
    <w:rsid w:val="008A122B"/>
    <w:rsid w:val="008A5DBA"/>
    <w:rsid w:val="008B0BC5"/>
    <w:rsid w:val="008B394E"/>
    <w:rsid w:val="008C0B50"/>
    <w:rsid w:val="008C4C1B"/>
    <w:rsid w:val="008C502A"/>
    <w:rsid w:val="008C6CFB"/>
    <w:rsid w:val="008D0A2A"/>
    <w:rsid w:val="008D36C9"/>
    <w:rsid w:val="008D58B7"/>
    <w:rsid w:val="008E493F"/>
    <w:rsid w:val="008F5186"/>
    <w:rsid w:val="00914318"/>
    <w:rsid w:val="00921F9A"/>
    <w:rsid w:val="009422CA"/>
    <w:rsid w:val="00957F5F"/>
    <w:rsid w:val="00966995"/>
    <w:rsid w:val="00971034"/>
    <w:rsid w:val="00971103"/>
    <w:rsid w:val="00974225"/>
    <w:rsid w:val="009774E2"/>
    <w:rsid w:val="009832F9"/>
    <w:rsid w:val="00983A3D"/>
    <w:rsid w:val="009952BF"/>
    <w:rsid w:val="009A00F7"/>
    <w:rsid w:val="009A41DB"/>
    <w:rsid w:val="009C1E97"/>
    <w:rsid w:val="009C310B"/>
    <w:rsid w:val="009C4406"/>
    <w:rsid w:val="009C4DF9"/>
    <w:rsid w:val="009D0641"/>
    <w:rsid w:val="009D77E8"/>
    <w:rsid w:val="009E0569"/>
    <w:rsid w:val="009E1B36"/>
    <w:rsid w:val="009E490E"/>
    <w:rsid w:val="009F192B"/>
    <w:rsid w:val="00A05224"/>
    <w:rsid w:val="00A11C7E"/>
    <w:rsid w:val="00A16602"/>
    <w:rsid w:val="00A16EE1"/>
    <w:rsid w:val="00A2054B"/>
    <w:rsid w:val="00A216F7"/>
    <w:rsid w:val="00A25EDC"/>
    <w:rsid w:val="00A477D4"/>
    <w:rsid w:val="00A54109"/>
    <w:rsid w:val="00A54A14"/>
    <w:rsid w:val="00A64A11"/>
    <w:rsid w:val="00A65048"/>
    <w:rsid w:val="00A66FEA"/>
    <w:rsid w:val="00A8281A"/>
    <w:rsid w:val="00AA0455"/>
    <w:rsid w:val="00AA351A"/>
    <w:rsid w:val="00AD7BC7"/>
    <w:rsid w:val="00AE16C6"/>
    <w:rsid w:val="00AF7836"/>
    <w:rsid w:val="00B1075D"/>
    <w:rsid w:val="00B12C14"/>
    <w:rsid w:val="00B1592F"/>
    <w:rsid w:val="00B175BB"/>
    <w:rsid w:val="00B26131"/>
    <w:rsid w:val="00B32580"/>
    <w:rsid w:val="00B3292A"/>
    <w:rsid w:val="00B33325"/>
    <w:rsid w:val="00B3342B"/>
    <w:rsid w:val="00B370D4"/>
    <w:rsid w:val="00B446CF"/>
    <w:rsid w:val="00B54F32"/>
    <w:rsid w:val="00B6743B"/>
    <w:rsid w:val="00B733ED"/>
    <w:rsid w:val="00B85EBD"/>
    <w:rsid w:val="00B87E41"/>
    <w:rsid w:val="00B93B94"/>
    <w:rsid w:val="00BA12D7"/>
    <w:rsid w:val="00BA1680"/>
    <w:rsid w:val="00BA785D"/>
    <w:rsid w:val="00BB0819"/>
    <w:rsid w:val="00BB4201"/>
    <w:rsid w:val="00BB630A"/>
    <w:rsid w:val="00BC2BB3"/>
    <w:rsid w:val="00BD7EC1"/>
    <w:rsid w:val="00BE2689"/>
    <w:rsid w:val="00BE3BD0"/>
    <w:rsid w:val="00BE4C83"/>
    <w:rsid w:val="00BF3DF8"/>
    <w:rsid w:val="00C174B6"/>
    <w:rsid w:val="00C27379"/>
    <w:rsid w:val="00C338E6"/>
    <w:rsid w:val="00C414A5"/>
    <w:rsid w:val="00C42AFF"/>
    <w:rsid w:val="00C43614"/>
    <w:rsid w:val="00C46A86"/>
    <w:rsid w:val="00C476AF"/>
    <w:rsid w:val="00C54FF2"/>
    <w:rsid w:val="00C664DD"/>
    <w:rsid w:val="00C76784"/>
    <w:rsid w:val="00C82CBB"/>
    <w:rsid w:val="00C87602"/>
    <w:rsid w:val="00C92DC5"/>
    <w:rsid w:val="00C93F5D"/>
    <w:rsid w:val="00CA1EEB"/>
    <w:rsid w:val="00CB3911"/>
    <w:rsid w:val="00CB4093"/>
    <w:rsid w:val="00CD1429"/>
    <w:rsid w:val="00CD1C49"/>
    <w:rsid w:val="00CE2EED"/>
    <w:rsid w:val="00CF2641"/>
    <w:rsid w:val="00D17F87"/>
    <w:rsid w:val="00D2439C"/>
    <w:rsid w:val="00D24AB1"/>
    <w:rsid w:val="00D416CF"/>
    <w:rsid w:val="00D53FC9"/>
    <w:rsid w:val="00D5429E"/>
    <w:rsid w:val="00D607D9"/>
    <w:rsid w:val="00D63850"/>
    <w:rsid w:val="00D71113"/>
    <w:rsid w:val="00D85E7B"/>
    <w:rsid w:val="00D87B5B"/>
    <w:rsid w:val="00D912D1"/>
    <w:rsid w:val="00D95804"/>
    <w:rsid w:val="00DA06EF"/>
    <w:rsid w:val="00DA16D8"/>
    <w:rsid w:val="00DA4C9B"/>
    <w:rsid w:val="00DB2C27"/>
    <w:rsid w:val="00DB5F58"/>
    <w:rsid w:val="00DB7CF6"/>
    <w:rsid w:val="00DC2B7F"/>
    <w:rsid w:val="00DE10BA"/>
    <w:rsid w:val="00DE654F"/>
    <w:rsid w:val="00DE79B0"/>
    <w:rsid w:val="00DF3DA1"/>
    <w:rsid w:val="00DF672F"/>
    <w:rsid w:val="00E079FB"/>
    <w:rsid w:val="00E15927"/>
    <w:rsid w:val="00E1677F"/>
    <w:rsid w:val="00E1798E"/>
    <w:rsid w:val="00E44CDB"/>
    <w:rsid w:val="00E670CF"/>
    <w:rsid w:val="00E70C64"/>
    <w:rsid w:val="00E75307"/>
    <w:rsid w:val="00E777CE"/>
    <w:rsid w:val="00E91941"/>
    <w:rsid w:val="00E968D1"/>
    <w:rsid w:val="00EA68B1"/>
    <w:rsid w:val="00EB4DD9"/>
    <w:rsid w:val="00EC0B30"/>
    <w:rsid w:val="00EC1061"/>
    <w:rsid w:val="00EC4CF4"/>
    <w:rsid w:val="00ED18DC"/>
    <w:rsid w:val="00ED7190"/>
    <w:rsid w:val="00EF2C4A"/>
    <w:rsid w:val="00EF6B05"/>
    <w:rsid w:val="00EF7561"/>
    <w:rsid w:val="00F00FDB"/>
    <w:rsid w:val="00F07482"/>
    <w:rsid w:val="00F1601C"/>
    <w:rsid w:val="00F16E26"/>
    <w:rsid w:val="00F20C86"/>
    <w:rsid w:val="00F30B3F"/>
    <w:rsid w:val="00F3108B"/>
    <w:rsid w:val="00F56499"/>
    <w:rsid w:val="00F63843"/>
    <w:rsid w:val="00F65637"/>
    <w:rsid w:val="00F67269"/>
    <w:rsid w:val="00F826DD"/>
    <w:rsid w:val="00F87881"/>
    <w:rsid w:val="00F95B35"/>
    <w:rsid w:val="00FB267E"/>
    <w:rsid w:val="00FD2E20"/>
    <w:rsid w:val="00FD3CEC"/>
    <w:rsid w:val="00FE56B5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C8FE19"/>
  <w15:docId w15:val="{27902976-CBE8-4B76-B98C-9D2B852C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ar"/>
    <w:qFormat/>
    <w:rsid w:val="00CB3911"/>
    <w:pPr>
      <w:spacing w:before="100" w:beforeAutospacing="1" w:after="119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A168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A1680"/>
  </w:style>
  <w:style w:type="paragraph" w:styleId="Encabezado">
    <w:name w:val="header"/>
    <w:basedOn w:val="Normal"/>
    <w:rsid w:val="00BA168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A1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B3911"/>
    <w:rPr>
      <w:b/>
      <w:bCs/>
      <w:kern w:val="36"/>
      <w:sz w:val="48"/>
      <w:szCs w:val="48"/>
      <w:lang w:val="es-ES" w:eastAsia="es-ES" w:bidi="ar-SA"/>
    </w:rPr>
  </w:style>
  <w:style w:type="paragraph" w:styleId="Textonotapie">
    <w:name w:val="footnote text"/>
    <w:basedOn w:val="Normal"/>
    <w:link w:val="TextonotapieCar"/>
    <w:semiHidden/>
    <w:unhideWhenUsed/>
    <w:rsid w:val="00CB3911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notapieCar">
    <w:name w:val="Texto nota pie Car"/>
    <w:link w:val="Textonotapie"/>
    <w:semiHidden/>
    <w:rsid w:val="00CB3911"/>
    <w:rPr>
      <w:rFonts w:ascii="Calibri" w:eastAsia="Calibri" w:hAnsi="Calibri"/>
      <w:lang w:val="es-ES" w:eastAsia="en-US" w:bidi="ar-SA"/>
    </w:rPr>
  </w:style>
  <w:style w:type="character" w:styleId="Refdenotaalpie">
    <w:name w:val="footnote reference"/>
    <w:semiHidden/>
    <w:unhideWhenUsed/>
    <w:rsid w:val="00CB3911"/>
    <w:rPr>
      <w:vertAlign w:val="superscript"/>
    </w:rPr>
  </w:style>
  <w:style w:type="character" w:styleId="Hipervnculo">
    <w:name w:val="Hyperlink"/>
    <w:rsid w:val="00D638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0B30"/>
    <w:pPr>
      <w:ind w:left="708"/>
    </w:pPr>
  </w:style>
  <w:style w:type="paragraph" w:styleId="Textodeglobo">
    <w:name w:val="Balloon Text"/>
    <w:basedOn w:val="Normal"/>
    <w:link w:val="TextodegloboCar"/>
    <w:rsid w:val="006647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647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0BC5"/>
    <w:pPr>
      <w:spacing w:before="100" w:beforeAutospacing="1" w:after="100" w:afterAutospacing="1"/>
    </w:pPr>
  </w:style>
  <w:style w:type="paragraph" w:customStyle="1" w:styleId="ListParagraph1">
    <w:name w:val="List Paragraph1"/>
    <w:basedOn w:val="Normal"/>
    <w:rsid w:val="00674C37"/>
    <w:pPr>
      <w:ind w:left="720"/>
    </w:pPr>
    <w:rPr>
      <w:rFonts w:ascii="Cambria" w:eastAsia="MS Minngs" w:hAnsi="Cambria"/>
      <w:lang w:val="en-US" w:eastAsia="en-US"/>
    </w:rPr>
  </w:style>
  <w:style w:type="paragraph" w:styleId="Sinespaciado">
    <w:name w:val="No Spacing"/>
    <w:uiPriority w:val="99"/>
    <w:qFormat/>
    <w:rsid w:val="00B1592F"/>
    <w:rPr>
      <w:sz w:val="24"/>
      <w:szCs w:val="24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B733ED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41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gFtZcwSo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J92qoLinVQ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EABA2-0589-41A6-A07C-8B5CC9E1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758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UIB</Company>
  <LinksUpToDate>false</LinksUpToDate>
  <CharactersWithSpaces>4919</CharactersWithSpaces>
  <SharedDoc>false</SharedDoc>
  <HLinks>
    <vt:vector size="18" baseType="variant">
      <vt:variant>
        <vt:i4>7471174</vt:i4>
      </vt:variant>
      <vt:variant>
        <vt:i4>0</vt:i4>
      </vt:variant>
      <vt:variant>
        <vt:i4>0</vt:i4>
      </vt:variant>
      <vt:variant>
        <vt:i4>5</vt:i4>
      </vt:variant>
      <vt:variant>
        <vt:lpwstr>mailto:reports@wsj.com</vt:lpwstr>
      </vt:variant>
      <vt:variant>
        <vt:lpwstr/>
      </vt:variant>
      <vt:variant>
        <vt:i4>7733284</vt:i4>
      </vt:variant>
      <vt:variant>
        <vt:i4>0</vt:i4>
      </vt:variant>
      <vt:variant>
        <vt:i4>0</vt:i4>
      </vt:variant>
      <vt:variant>
        <vt:i4>5</vt:i4>
      </vt:variant>
      <vt:variant>
        <vt:lpwstr>http://online.wsj.com/article/SB10001424052748703338004575230112664504890.html</vt:lpwstr>
      </vt:variant>
      <vt:variant>
        <vt:lpwstr/>
      </vt:variant>
      <vt:variant>
        <vt:i4>1572931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http://es.wikipedia.org/wiki/D%C3%ADa_de_%CF%80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pc</dc:creator>
  <cp:lastModifiedBy>Pere Antoni Prats Villalonga</cp:lastModifiedBy>
  <cp:revision>12</cp:revision>
  <cp:lastPrinted>2014-10-09T09:48:00Z</cp:lastPrinted>
  <dcterms:created xsi:type="dcterms:W3CDTF">2021-08-22T17:19:00Z</dcterms:created>
  <dcterms:modified xsi:type="dcterms:W3CDTF">2021-10-18T21:11:00Z</dcterms:modified>
</cp:coreProperties>
</file>