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11BFA5" w14:textId="77777777" w:rsidR="00EF4037" w:rsidRDefault="00EF4037" w:rsidP="00EF4037">
      <w:pPr>
        <w:pStyle w:val="Title"/>
        <w:numPr>
          <w:ilvl w:val="0"/>
          <w:numId w:val="3"/>
        </w:numPr>
        <w:rPr>
          <w:rStyle w:val="TitleChar"/>
        </w:rPr>
      </w:pPr>
      <w:r w:rsidRPr="00EF4037">
        <w:rPr>
          <w:rStyle w:val="TitleChar"/>
        </w:rPr>
        <w:t>Introducción y contexto del problema</w:t>
      </w:r>
    </w:p>
    <w:p w14:paraId="70F1DDD4" w14:textId="77777777" w:rsidR="00EF4037" w:rsidRDefault="00EF4037" w:rsidP="00EF4037"/>
    <w:p w14:paraId="09D7F366" w14:textId="77777777" w:rsidR="00EF4037" w:rsidRPr="00EF4037" w:rsidRDefault="00EF4037" w:rsidP="00EA0B99">
      <w:pPr>
        <w:shd w:val="clear" w:color="auto" w:fill="FFFFFF"/>
        <w:spacing w:after="240"/>
        <w:jc w:val="both"/>
        <w:rPr>
          <w:rFonts w:ascii="Arial" w:hAnsi="Arial" w:cs="Arial"/>
          <w:color w:val="1F2328"/>
          <w:sz w:val="20"/>
          <w:szCs w:val="20"/>
        </w:rPr>
      </w:pPr>
      <w:r w:rsidRPr="00EA0B99">
        <w:rPr>
          <w:rFonts w:ascii="Arial" w:hAnsi="Arial" w:cs="Arial"/>
          <w:color w:val="1F2328"/>
          <w:sz w:val="20"/>
          <w:szCs w:val="20"/>
        </w:rPr>
        <w:t>Resolver</w:t>
      </w:r>
      <w:r w:rsidRPr="00EF4037">
        <w:rPr>
          <w:rFonts w:ascii="Arial" w:hAnsi="Arial" w:cs="Arial"/>
          <w:color w:val="1F2328"/>
          <w:sz w:val="20"/>
          <w:szCs w:val="20"/>
        </w:rPr>
        <w:t xml:space="preserve"> un challenge de Machine Learning en equipo aplicando los conocimientos adquiridos en el módulo de Aprendizaje Supervisado y No Supervisado, así como los modelos descritos en el documento MLpedia. El challenge simula un caso real de Data Science, donde no existe una única solución correcta, sino decisiones justificadas en base a datos, métricas y criterios técnicos.</w:t>
      </w:r>
    </w:p>
    <w:p w14:paraId="3CA13A64" w14:textId="77777777" w:rsidR="00EF4037" w:rsidRPr="00EF4037" w:rsidRDefault="00EF4037" w:rsidP="00EA0B99">
      <w:pPr>
        <w:shd w:val="clear" w:color="auto" w:fill="FFFFFF"/>
        <w:spacing w:before="360" w:after="240"/>
        <w:jc w:val="both"/>
        <w:outlineLvl w:val="2"/>
        <w:rPr>
          <w:rFonts w:ascii="Arial" w:hAnsi="Arial" w:cs="Arial"/>
          <w:b/>
          <w:bCs/>
          <w:color w:val="1F2328"/>
          <w:sz w:val="20"/>
          <w:szCs w:val="20"/>
        </w:rPr>
      </w:pPr>
      <w:r w:rsidRPr="00EA0B99">
        <w:rPr>
          <w:rFonts w:ascii="Arial" w:hAnsi="Arial" w:cs="Arial"/>
          <w:b/>
          <w:bCs/>
          <w:color w:val="1F2328"/>
          <w:sz w:val="20"/>
          <w:szCs w:val="20"/>
        </w:rPr>
        <w:t xml:space="preserve">Se persigue el siguiente objetivo:  </w:t>
      </w:r>
      <w:r w:rsidRPr="00EF4037">
        <w:rPr>
          <w:rFonts w:ascii="Arial" w:hAnsi="Arial" w:cs="Arial"/>
          <w:color w:val="1F2328"/>
          <w:sz w:val="20"/>
          <w:szCs w:val="20"/>
        </w:rPr>
        <w:t>Diseñar, implementar y evaluar una solución completa de Machine Learning, desde la exploración de los datos hasta la evaluación del modelo final. Seleccionar uno o varios modelos de ML (supervisados y/o no supervisados) y justificar su elección. Demostrar capacidad de análisis crítico, experimentación, validación y comunicación técnica.</w:t>
      </w:r>
    </w:p>
    <w:p w14:paraId="1049D9DC" w14:textId="77777777" w:rsidR="00EF4037" w:rsidRDefault="00EF4037" w:rsidP="00EF4037">
      <w:pPr>
        <w:pStyle w:val="Title"/>
        <w:numPr>
          <w:ilvl w:val="0"/>
          <w:numId w:val="3"/>
        </w:numPr>
        <w:rPr>
          <w:rFonts w:eastAsia="Times New Roman"/>
        </w:rPr>
      </w:pPr>
      <w:r w:rsidRPr="00EF4037">
        <w:rPr>
          <w:rFonts w:eastAsia="Times New Roman"/>
        </w:rPr>
        <w:t>Descripción del dataset</w:t>
      </w:r>
    </w:p>
    <w:p w14:paraId="7C3783FE" w14:textId="77777777" w:rsidR="00EF4037" w:rsidRDefault="00EF4037" w:rsidP="00EF4037"/>
    <w:p w14:paraId="78CF9484" w14:textId="77777777" w:rsidR="00123916" w:rsidRPr="00EA0B99" w:rsidRDefault="00123916" w:rsidP="00EA0B99">
      <w:pPr>
        <w:jc w:val="both"/>
        <w:rPr>
          <w:rFonts w:ascii="Arial" w:hAnsi="Arial" w:cs="Arial"/>
          <w:sz w:val="20"/>
          <w:szCs w:val="20"/>
        </w:rPr>
      </w:pPr>
      <w:r w:rsidRPr="00EA0B99">
        <w:rPr>
          <w:rFonts w:ascii="Arial" w:hAnsi="Arial" w:cs="Arial"/>
          <w:sz w:val="20"/>
          <w:szCs w:val="20"/>
        </w:rPr>
        <w:t xml:space="preserve">El dataset es tomado de la pagina </w:t>
      </w:r>
      <w:hyperlink r:id="rId7" w:history="1">
        <w:r w:rsidRPr="00EA0B99">
          <w:rPr>
            <w:rStyle w:val="Hyperlink"/>
            <w:rFonts w:ascii="Arial" w:hAnsi="Arial" w:cs="Arial"/>
            <w:sz w:val="20"/>
            <w:szCs w:val="20"/>
          </w:rPr>
          <w:t>https://www.kaggle.com/competitions/playground-series-s5e12/data</w:t>
        </w:r>
      </w:hyperlink>
      <w:r w:rsidRPr="00EA0B99">
        <w:rPr>
          <w:rFonts w:ascii="Arial" w:hAnsi="Arial" w:cs="Arial"/>
          <w:sz w:val="20"/>
          <w:szCs w:val="20"/>
        </w:rPr>
        <w:t>, en la cual tienen un challenge llamado:</w:t>
      </w:r>
    </w:p>
    <w:p w14:paraId="4E8185DC" w14:textId="77777777" w:rsidR="00123916" w:rsidRPr="00EA0B99" w:rsidRDefault="00123916" w:rsidP="00EA0B99">
      <w:pPr>
        <w:jc w:val="both"/>
        <w:rPr>
          <w:rFonts w:ascii="Arial" w:hAnsi="Arial" w:cs="Arial"/>
          <w:sz w:val="20"/>
          <w:szCs w:val="20"/>
        </w:rPr>
      </w:pPr>
      <w:r w:rsidRPr="00EA0B99">
        <w:rPr>
          <w:rFonts w:ascii="Arial" w:hAnsi="Arial" w:cs="Arial"/>
          <w:sz w:val="20"/>
          <w:szCs w:val="20"/>
        </w:rPr>
        <w:t xml:space="preserve"> </w:t>
      </w:r>
      <w:r w:rsidRPr="00EA0B99">
        <w:rPr>
          <w:rStyle w:val="sc-eqwnpu"/>
          <w:rFonts w:ascii="Arial" w:hAnsi="Arial" w:cs="Arial"/>
          <w:b/>
          <w:bCs/>
          <w:caps/>
          <w:color w:val="5F6368"/>
          <w:spacing w:val="15"/>
          <w:sz w:val="20"/>
          <w:szCs w:val="20"/>
          <w:bdr w:val="none" w:sz="0" w:space="0" w:color="auto" w:frame="1"/>
          <w:shd w:val="clear" w:color="auto" w:fill="FFFFFF"/>
        </w:rPr>
        <w:t>Kaggle · Playground Prediction Competition</w:t>
      </w:r>
    </w:p>
    <w:p w14:paraId="59F93724" w14:textId="77777777" w:rsidR="00EF4037" w:rsidRPr="00EA0B99" w:rsidRDefault="00EF4037" w:rsidP="000C678A">
      <w:pPr>
        <w:pStyle w:val="ListParagraph"/>
        <w:numPr>
          <w:ilvl w:val="1"/>
          <w:numId w:val="3"/>
        </w:numPr>
        <w:shd w:val="clear" w:color="auto" w:fill="FFFFFF"/>
        <w:spacing w:before="100" w:beforeAutospacing="1" w:after="100" w:afterAutospacing="1"/>
        <w:rPr>
          <w:rFonts w:ascii="Arial" w:hAnsi="Arial" w:cs="Arial"/>
          <w:color w:val="1F2328"/>
          <w:sz w:val="20"/>
          <w:szCs w:val="20"/>
        </w:rPr>
      </w:pPr>
      <w:r w:rsidRPr="00EA0B99">
        <w:rPr>
          <w:rFonts w:ascii="Arial" w:hAnsi="Arial" w:cs="Arial"/>
          <w:color w:val="1F2328"/>
          <w:sz w:val="20"/>
          <w:szCs w:val="20"/>
        </w:rPr>
        <w:t>Análisis estadístico básico.</w:t>
      </w:r>
    </w:p>
    <w:p w14:paraId="48C54156" w14:textId="77777777" w:rsidR="00123916" w:rsidRPr="000C678A" w:rsidRDefault="00123916" w:rsidP="00123916">
      <w:pPr>
        <w:pStyle w:val="ListParagraph"/>
        <w:shd w:val="clear" w:color="auto" w:fill="FFFFFF"/>
        <w:spacing w:before="100" w:beforeAutospacing="1" w:after="100" w:afterAutospacing="1"/>
        <w:ind w:left="1080"/>
        <w:rPr>
          <w:rFonts w:ascii="Segoe UI" w:hAnsi="Segoe UI" w:cs="Segoe UI"/>
          <w:color w:val="1F2328"/>
        </w:rPr>
      </w:pPr>
    </w:p>
    <w:p w14:paraId="5268513D" w14:textId="77777777" w:rsidR="000C678A" w:rsidRPr="00EA0B99" w:rsidRDefault="000C678A" w:rsidP="000C678A">
      <w:pPr>
        <w:pStyle w:val="ListParagraph"/>
        <w:shd w:val="clear" w:color="auto" w:fill="FFFFFF"/>
        <w:spacing w:line="270" w:lineRule="atLeast"/>
        <w:rPr>
          <w:rFonts w:ascii="Arial" w:hAnsi="Arial" w:cs="Arial"/>
          <w:sz w:val="20"/>
          <w:szCs w:val="20"/>
        </w:rPr>
      </w:pPr>
      <w:r w:rsidRPr="00EA0B99">
        <w:rPr>
          <w:rFonts w:ascii="Arial" w:hAnsi="Arial" w:cs="Arial"/>
          <w:sz w:val="20"/>
          <w:szCs w:val="20"/>
        </w:rPr>
        <w:t>2.1.1 Distribución de cada columna categórica</w:t>
      </w:r>
    </w:p>
    <w:p w14:paraId="07017891" w14:textId="77777777" w:rsidR="00EF4037" w:rsidRPr="00EF4037" w:rsidRDefault="00EF4037" w:rsidP="00EF4037"/>
    <w:p w14:paraId="5E7AF943" w14:textId="77777777" w:rsidR="00EF4037" w:rsidRDefault="000C678A" w:rsidP="00EF4037">
      <w:r w:rsidRPr="000C678A">
        <w:rPr>
          <w:noProof/>
        </w:rPr>
        <w:lastRenderedPageBreak/>
        <w:drawing>
          <wp:inline distT="0" distB="0" distL="0" distR="0" wp14:anchorId="7F9F9D16" wp14:editId="295A4BE8">
            <wp:extent cx="4875226" cy="4052552"/>
            <wp:effectExtent l="0" t="0" r="1905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83687" cy="405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96E16" w14:textId="77777777" w:rsidR="00EF4037" w:rsidRDefault="00EF4037" w:rsidP="00EF4037"/>
    <w:p w14:paraId="1AC1074E" w14:textId="77777777" w:rsidR="000C678A" w:rsidRPr="00EA0B99" w:rsidRDefault="000C678A" w:rsidP="000C678A">
      <w:pPr>
        <w:shd w:val="clear" w:color="auto" w:fill="FFFFFF"/>
        <w:spacing w:line="270" w:lineRule="atLeast"/>
        <w:rPr>
          <w:rFonts w:ascii="Arial" w:hAnsi="Arial" w:cs="Arial"/>
          <w:sz w:val="20"/>
          <w:szCs w:val="20"/>
        </w:rPr>
      </w:pPr>
      <w:r w:rsidRPr="00EA0B99">
        <w:rPr>
          <w:rFonts w:ascii="Arial" w:hAnsi="Arial" w:cs="Arial"/>
          <w:sz w:val="20"/>
          <w:szCs w:val="20"/>
        </w:rPr>
        <w:t>2.1.2. Histogramas de todas las variables numéricas</w:t>
      </w:r>
    </w:p>
    <w:p w14:paraId="7A41EF7C" w14:textId="77777777" w:rsidR="00EF4037" w:rsidRDefault="000C678A" w:rsidP="00EF4037">
      <w:r w:rsidRPr="000C678A">
        <w:rPr>
          <w:noProof/>
        </w:rPr>
        <w:lastRenderedPageBreak/>
        <w:drawing>
          <wp:inline distT="0" distB="0" distL="0" distR="0" wp14:anchorId="081EC0F3" wp14:editId="1EDCF090">
            <wp:extent cx="5396230" cy="4606290"/>
            <wp:effectExtent l="0" t="0" r="1270" b="381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460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D5212" w14:textId="77777777" w:rsidR="00EF4037" w:rsidRPr="00EA0B99" w:rsidRDefault="00EF4037" w:rsidP="00EF4037">
      <w:pPr>
        <w:numPr>
          <w:ilvl w:val="0"/>
          <w:numId w:val="4"/>
        </w:numPr>
        <w:shd w:val="clear" w:color="auto" w:fill="FFFFFF"/>
        <w:spacing w:before="60" w:after="100" w:afterAutospacing="1"/>
        <w:rPr>
          <w:rFonts w:ascii="Arial" w:hAnsi="Arial" w:cs="Arial"/>
          <w:color w:val="1F2328"/>
          <w:sz w:val="20"/>
          <w:szCs w:val="20"/>
        </w:rPr>
      </w:pPr>
      <w:r w:rsidRPr="00EA0B99">
        <w:rPr>
          <w:rFonts w:ascii="Arial" w:hAnsi="Arial" w:cs="Arial"/>
          <w:color w:val="1F2328"/>
          <w:sz w:val="20"/>
          <w:szCs w:val="20"/>
        </w:rPr>
        <w:t>Distribuciones, correlaciones y outliers. Visualizaciones relevantes.</w:t>
      </w:r>
    </w:p>
    <w:p w14:paraId="1E925748" w14:textId="77777777" w:rsidR="000C678A" w:rsidRPr="00EA0B99" w:rsidRDefault="000C678A" w:rsidP="000C678A">
      <w:pPr>
        <w:rPr>
          <w:rFonts w:ascii="Arial" w:hAnsi="Arial" w:cs="Arial"/>
          <w:color w:val="1F2328"/>
          <w:sz w:val="20"/>
          <w:szCs w:val="20"/>
        </w:rPr>
      </w:pPr>
      <w:r w:rsidRPr="00EA0B99">
        <w:rPr>
          <w:rFonts w:ascii="Arial" w:hAnsi="Arial" w:cs="Arial"/>
          <w:color w:val="1F2328"/>
          <w:sz w:val="20"/>
          <w:szCs w:val="20"/>
        </w:rPr>
        <w:t>El numero de registros es 700.000, con 24 columnas, descritas en la siguiente tabla:</w:t>
      </w:r>
    </w:p>
    <w:p w14:paraId="6F2B175B" w14:textId="77777777" w:rsidR="00123916" w:rsidRPr="00EA0B99" w:rsidRDefault="00123916" w:rsidP="000C678A">
      <w:pPr>
        <w:rPr>
          <w:rFonts w:ascii="Arial" w:hAnsi="Arial" w:cs="Arial"/>
          <w:color w:val="1F2328"/>
          <w:sz w:val="20"/>
          <w:szCs w:val="20"/>
        </w:rPr>
      </w:pP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2547"/>
        <w:gridCol w:w="6946"/>
      </w:tblGrid>
      <w:tr w:rsidR="000C678A" w14:paraId="5ABAD330" w14:textId="77777777" w:rsidTr="00123916">
        <w:tc>
          <w:tcPr>
            <w:tcW w:w="2547" w:type="dxa"/>
          </w:tcPr>
          <w:p w14:paraId="632BF2B8" w14:textId="77777777" w:rsidR="000C678A" w:rsidRPr="00EA0B99" w:rsidRDefault="000C678A" w:rsidP="000C678A">
            <w:pPr>
              <w:rPr>
                <w:rFonts w:ascii="Arial" w:hAnsi="Arial" w:cs="Arial"/>
                <w:color w:val="1F2328"/>
                <w:sz w:val="20"/>
                <w:szCs w:val="20"/>
              </w:rPr>
            </w:pPr>
            <w:r w:rsidRPr="00EA0B99">
              <w:rPr>
                <w:rFonts w:ascii="Arial" w:hAnsi="Arial" w:cs="Arial"/>
                <w:color w:val="1F2328"/>
                <w:sz w:val="20"/>
                <w:szCs w:val="20"/>
              </w:rPr>
              <w:t>Variable objetivo</w:t>
            </w:r>
          </w:p>
        </w:tc>
        <w:tc>
          <w:tcPr>
            <w:tcW w:w="6946" w:type="dxa"/>
          </w:tcPr>
          <w:p w14:paraId="280B7601" w14:textId="77777777" w:rsidR="000C678A" w:rsidRPr="00EA0B99" w:rsidRDefault="000C678A" w:rsidP="000C678A">
            <w:pPr>
              <w:rPr>
                <w:rFonts w:ascii="Arial" w:hAnsi="Arial" w:cs="Arial"/>
                <w:color w:val="1F2328"/>
                <w:sz w:val="20"/>
                <w:szCs w:val="20"/>
              </w:rPr>
            </w:pPr>
            <w:r w:rsidRPr="00EA0B99">
              <w:rPr>
                <w:rFonts w:ascii="Arial" w:hAnsi="Arial" w:cs="Arial"/>
                <w:sz w:val="20"/>
                <w:szCs w:val="20"/>
              </w:rPr>
              <w:t>Diagnosed</w:t>
            </w:r>
            <w:r w:rsidRPr="00EA0B99">
              <w:rPr>
                <w:rFonts w:ascii="Arial" w:hAnsi="Arial" w:cs="Arial"/>
                <w:color w:val="A31515"/>
                <w:sz w:val="20"/>
                <w:szCs w:val="20"/>
              </w:rPr>
              <w:t>_diabetes</w:t>
            </w:r>
          </w:p>
        </w:tc>
      </w:tr>
      <w:tr w:rsidR="000C678A" w14:paraId="497624CF" w14:textId="77777777" w:rsidTr="00123916">
        <w:tc>
          <w:tcPr>
            <w:tcW w:w="2547" w:type="dxa"/>
          </w:tcPr>
          <w:p w14:paraId="4C44B593" w14:textId="77777777" w:rsidR="000C678A" w:rsidRPr="00EA0B99" w:rsidRDefault="000C678A" w:rsidP="000C678A">
            <w:pPr>
              <w:rPr>
                <w:rFonts w:ascii="Arial" w:hAnsi="Arial" w:cs="Arial"/>
                <w:color w:val="1F2328"/>
                <w:sz w:val="20"/>
                <w:szCs w:val="20"/>
              </w:rPr>
            </w:pPr>
            <w:r w:rsidRPr="00EA0B99">
              <w:rPr>
                <w:rFonts w:ascii="Arial" w:hAnsi="Arial" w:cs="Arial"/>
                <w:color w:val="1F2328"/>
                <w:sz w:val="20"/>
                <w:szCs w:val="20"/>
              </w:rPr>
              <w:t>valores nulos</w:t>
            </w:r>
          </w:p>
        </w:tc>
        <w:tc>
          <w:tcPr>
            <w:tcW w:w="6946" w:type="dxa"/>
          </w:tcPr>
          <w:p w14:paraId="02F699C7" w14:textId="77777777" w:rsidR="000C678A" w:rsidRPr="00EA0B99" w:rsidRDefault="000C678A" w:rsidP="000C678A">
            <w:pPr>
              <w:rPr>
                <w:rFonts w:ascii="Arial" w:hAnsi="Arial" w:cs="Arial"/>
                <w:color w:val="1F2328"/>
                <w:sz w:val="20"/>
                <w:szCs w:val="20"/>
              </w:rPr>
            </w:pPr>
            <w:r w:rsidRPr="00EA0B99">
              <w:rPr>
                <w:rFonts w:ascii="Arial" w:hAnsi="Arial" w:cs="Arial"/>
                <w:color w:val="1F2328"/>
                <w:sz w:val="20"/>
                <w:szCs w:val="20"/>
              </w:rPr>
              <w:t>0</w:t>
            </w:r>
          </w:p>
        </w:tc>
      </w:tr>
      <w:tr w:rsidR="000C678A" w14:paraId="14291CEB" w14:textId="77777777" w:rsidTr="00123916">
        <w:tc>
          <w:tcPr>
            <w:tcW w:w="2547" w:type="dxa"/>
          </w:tcPr>
          <w:p w14:paraId="546EF7E9" w14:textId="77777777" w:rsidR="000C678A" w:rsidRPr="00EA0B99" w:rsidRDefault="000C678A" w:rsidP="000C678A">
            <w:pPr>
              <w:rPr>
                <w:rFonts w:ascii="Arial" w:hAnsi="Arial" w:cs="Arial"/>
                <w:color w:val="1F2328"/>
                <w:sz w:val="20"/>
                <w:szCs w:val="20"/>
              </w:rPr>
            </w:pPr>
            <w:r w:rsidRPr="00EA0B99">
              <w:rPr>
                <w:rFonts w:ascii="Arial" w:hAnsi="Arial" w:cs="Arial"/>
                <w:color w:val="1F2328"/>
                <w:sz w:val="20"/>
                <w:szCs w:val="20"/>
              </w:rPr>
              <w:t>Duplicidad</w:t>
            </w:r>
          </w:p>
        </w:tc>
        <w:tc>
          <w:tcPr>
            <w:tcW w:w="6946" w:type="dxa"/>
          </w:tcPr>
          <w:p w14:paraId="402986E7" w14:textId="77777777" w:rsidR="000C678A" w:rsidRPr="00EA0B99" w:rsidRDefault="000C678A" w:rsidP="000C678A">
            <w:pPr>
              <w:rPr>
                <w:rFonts w:ascii="Arial" w:hAnsi="Arial" w:cs="Arial"/>
                <w:color w:val="1F2328"/>
                <w:sz w:val="20"/>
                <w:szCs w:val="20"/>
              </w:rPr>
            </w:pPr>
            <w:r w:rsidRPr="00EA0B99">
              <w:rPr>
                <w:rFonts w:ascii="Arial" w:hAnsi="Arial" w:cs="Arial"/>
                <w:color w:val="1F2328"/>
                <w:sz w:val="20"/>
                <w:szCs w:val="20"/>
              </w:rPr>
              <w:t>0</w:t>
            </w:r>
          </w:p>
        </w:tc>
      </w:tr>
      <w:tr w:rsidR="000C678A" w:rsidRPr="004753A2" w14:paraId="5F39EA8A" w14:textId="77777777" w:rsidTr="00123916">
        <w:tc>
          <w:tcPr>
            <w:tcW w:w="2547" w:type="dxa"/>
          </w:tcPr>
          <w:p w14:paraId="0847246A" w14:textId="77777777" w:rsidR="000C678A" w:rsidRPr="00EA0B99" w:rsidRDefault="000C678A" w:rsidP="000C678A">
            <w:pPr>
              <w:rPr>
                <w:rFonts w:ascii="Arial" w:hAnsi="Arial" w:cs="Arial"/>
                <w:color w:val="1F2328"/>
                <w:sz w:val="20"/>
                <w:szCs w:val="20"/>
              </w:rPr>
            </w:pPr>
            <w:r w:rsidRPr="00EA0B99">
              <w:rPr>
                <w:rFonts w:ascii="Arial" w:hAnsi="Arial" w:cs="Arial"/>
                <w:color w:val="3B3B3B"/>
                <w:sz w:val="20"/>
                <w:szCs w:val="20"/>
              </w:rPr>
              <w:t>parecen ser booleanas ocultas</w:t>
            </w:r>
          </w:p>
        </w:tc>
        <w:tc>
          <w:tcPr>
            <w:tcW w:w="6946" w:type="dxa"/>
          </w:tcPr>
          <w:p w14:paraId="2C4C9D19" w14:textId="77777777" w:rsidR="000C678A" w:rsidRPr="00EA0B99" w:rsidRDefault="000C678A" w:rsidP="000C678A">
            <w:pPr>
              <w:rPr>
                <w:rFonts w:ascii="Arial" w:hAnsi="Arial" w:cs="Arial"/>
                <w:color w:val="3B3B3B"/>
                <w:sz w:val="20"/>
                <w:szCs w:val="20"/>
                <w:lang w:val="en-US"/>
              </w:rPr>
            </w:pPr>
            <w:r w:rsidRPr="00EA0B99">
              <w:rPr>
                <w:rFonts w:ascii="Arial" w:hAnsi="Arial" w:cs="Arial"/>
                <w:color w:val="3B3B3B"/>
                <w:sz w:val="20"/>
                <w:szCs w:val="20"/>
                <w:lang w:val="en-US"/>
              </w:rPr>
              <w:t>family_history_diabetes,hypertension_history</w:t>
            </w:r>
          </w:p>
          <w:p w14:paraId="12339077" w14:textId="77777777" w:rsidR="000C678A" w:rsidRPr="00EA0B99" w:rsidRDefault="000C678A" w:rsidP="000C678A">
            <w:pPr>
              <w:rPr>
                <w:rFonts w:ascii="Arial" w:hAnsi="Arial" w:cs="Arial"/>
                <w:color w:val="3B3B3B"/>
                <w:sz w:val="20"/>
                <w:szCs w:val="20"/>
                <w:lang w:val="en-US"/>
              </w:rPr>
            </w:pPr>
            <w:r w:rsidRPr="00EA0B99">
              <w:rPr>
                <w:rFonts w:ascii="Arial" w:hAnsi="Arial" w:cs="Arial"/>
                <w:color w:val="3B3B3B"/>
                <w:sz w:val="20"/>
                <w:szCs w:val="20"/>
                <w:lang w:val="en-US"/>
              </w:rPr>
              <w:t>cardiovascular_history,diagnosed_diabetes</w:t>
            </w:r>
          </w:p>
        </w:tc>
      </w:tr>
      <w:tr w:rsidR="000C678A" w:rsidRPr="004753A2" w14:paraId="0DBD6F66" w14:textId="77777777" w:rsidTr="00123916">
        <w:tc>
          <w:tcPr>
            <w:tcW w:w="2547" w:type="dxa"/>
          </w:tcPr>
          <w:p w14:paraId="4BE78AA5" w14:textId="77777777" w:rsidR="000C678A" w:rsidRPr="00EA0B99" w:rsidRDefault="000C678A" w:rsidP="000C678A">
            <w:pPr>
              <w:rPr>
                <w:rFonts w:ascii="Arial" w:hAnsi="Arial" w:cs="Arial"/>
                <w:color w:val="1F2328"/>
                <w:sz w:val="20"/>
                <w:szCs w:val="20"/>
                <w:lang w:val="en-US"/>
              </w:rPr>
            </w:pPr>
            <w:r w:rsidRPr="00EA0B99">
              <w:rPr>
                <w:rFonts w:ascii="Arial" w:hAnsi="Arial" w:cs="Arial"/>
                <w:color w:val="3B3B3B"/>
                <w:sz w:val="20"/>
                <w:szCs w:val="20"/>
                <w:lang w:val="en-US"/>
              </w:rPr>
              <w:t>categóricas</w:t>
            </w:r>
          </w:p>
        </w:tc>
        <w:tc>
          <w:tcPr>
            <w:tcW w:w="6946" w:type="dxa"/>
          </w:tcPr>
          <w:p w14:paraId="0CBEC5F8" w14:textId="77777777" w:rsidR="000C678A" w:rsidRPr="00EA0B99" w:rsidRDefault="000C678A" w:rsidP="000C678A">
            <w:pPr>
              <w:rPr>
                <w:rFonts w:ascii="Arial" w:hAnsi="Arial" w:cs="Arial"/>
                <w:color w:val="3B3B3B"/>
                <w:sz w:val="20"/>
                <w:szCs w:val="20"/>
                <w:lang w:val="en-US"/>
              </w:rPr>
            </w:pPr>
            <w:r w:rsidRPr="00EA0B99">
              <w:rPr>
                <w:rFonts w:ascii="Arial" w:hAnsi="Arial" w:cs="Arial"/>
                <w:color w:val="3B3B3B"/>
                <w:sz w:val="20"/>
                <w:szCs w:val="20"/>
                <w:lang w:val="en-US"/>
              </w:rPr>
              <w:t>family_history_diabetes,hypertension_history, cardiovascular_history, diagnosed_diabetes, gender,ethnicity,education_level,income_level, smoking_status,employment_status</w:t>
            </w:r>
          </w:p>
        </w:tc>
      </w:tr>
      <w:tr w:rsidR="00F00B1C" w:rsidRPr="000C678A" w14:paraId="37DFE6AF" w14:textId="77777777" w:rsidTr="00123916">
        <w:tc>
          <w:tcPr>
            <w:tcW w:w="2547" w:type="dxa"/>
          </w:tcPr>
          <w:p w14:paraId="3767474A" w14:textId="77777777" w:rsidR="00F00B1C" w:rsidRPr="00EA0B99" w:rsidRDefault="00F00B1C" w:rsidP="000C678A">
            <w:pPr>
              <w:rPr>
                <w:rFonts w:ascii="Arial" w:hAnsi="Arial" w:cs="Arial"/>
                <w:color w:val="3B3B3B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color w:val="3B3B3B"/>
                <w:sz w:val="20"/>
                <w:szCs w:val="20"/>
                <w:lang w:val="en-US"/>
              </w:rPr>
              <w:t>Visualizaciones relevantes</w:t>
            </w:r>
          </w:p>
        </w:tc>
        <w:tc>
          <w:tcPr>
            <w:tcW w:w="6946" w:type="dxa"/>
          </w:tcPr>
          <w:p w14:paraId="1026B44F" w14:textId="77777777" w:rsidR="00F00B1C" w:rsidRPr="00EA0B99" w:rsidRDefault="00F00B1C" w:rsidP="000C678A">
            <w:pPr>
              <w:rPr>
                <w:rFonts w:ascii="Arial" w:hAnsi="Arial" w:cs="Arial"/>
                <w:color w:val="3B3B3B"/>
                <w:sz w:val="20"/>
                <w:szCs w:val="20"/>
                <w:lang w:val="en-US"/>
              </w:rPr>
            </w:pPr>
          </w:p>
        </w:tc>
      </w:tr>
    </w:tbl>
    <w:p w14:paraId="23A192F4" w14:textId="77777777" w:rsidR="000C678A" w:rsidRDefault="000C678A" w:rsidP="000C678A">
      <w:pPr>
        <w:rPr>
          <w:rFonts w:ascii="Segoe UI" w:hAnsi="Segoe UI" w:cs="Segoe UI"/>
          <w:color w:val="1F2328"/>
          <w:lang w:val="en-US"/>
        </w:rPr>
      </w:pPr>
    </w:p>
    <w:p w14:paraId="088F6A25" w14:textId="77777777" w:rsidR="00804EFC" w:rsidRPr="000C678A" w:rsidRDefault="00804EFC" w:rsidP="000C678A">
      <w:pPr>
        <w:rPr>
          <w:rFonts w:ascii="Segoe UI" w:hAnsi="Segoe UI" w:cs="Segoe UI"/>
          <w:color w:val="1F2328"/>
          <w:lang w:val="en-US"/>
        </w:rPr>
      </w:pPr>
      <w:r w:rsidRPr="00804EFC">
        <w:rPr>
          <w:rFonts w:ascii="Segoe UI" w:hAnsi="Segoe UI" w:cs="Segoe UI"/>
          <w:noProof/>
          <w:color w:val="1F2328"/>
          <w:lang w:val="en-US"/>
        </w:rPr>
        <w:lastRenderedPageBreak/>
        <w:drawing>
          <wp:inline distT="0" distB="0" distL="0" distR="0" wp14:anchorId="1D058654" wp14:editId="77FEF8F6">
            <wp:extent cx="5396230" cy="7506335"/>
            <wp:effectExtent l="0" t="0" r="127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750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7B635" w14:textId="77777777" w:rsidR="000C678A" w:rsidRPr="000C678A" w:rsidRDefault="000C678A" w:rsidP="000C678A">
      <w:pPr>
        <w:rPr>
          <w:lang w:val="en-US"/>
        </w:rPr>
      </w:pPr>
      <w:r w:rsidRPr="000C678A">
        <w:rPr>
          <w:noProof/>
          <w:lang w:val="en-US"/>
        </w:rPr>
        <w:lastRenderedPageBreak/>
        <w:drawing>
          <wp:inline distT="0" distB="0" distL="0" distR="0" wp14:anchorId="0BA1FB44" wp14:editId="603129F5">
            <wp:extent cx="5396230" cy="5012690"/>
            <wp:effectExtent l="0" t="0" r="1270" b="381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501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5BB89" w14:textId="77777777" w:rsidR="00EF4037" w:rsidRPr="000C678A" w:rsidRDefault="00EF4037" w:rsidP="000C678A">
      <w:pPr>
        <w:shd w:val="clear" w:color="auto" w:fill="FFFFFF"/>
        <w:spacing w:line="270" w:lineRule="atLeast"/>
        <w:rPr>
          <w:rFonts w:ascii="Menlo" w:hAnsi="Menlo" w:cs="Menlo"/>
          <w:color w:val="3B3B3B"/>
          <w:sz w:val="18"/>
          <w:szCs w:val="18"/>
          <w:lang w:val="en-US"/>
        </w:rPr>
      </w:pPr>
    </w:p>
    <w:p w14:paraId="12385E06" w14:textId="77777777" w:rsidR="00EF4037" w:rsidRPr="001E2C6D" w:rsidRDefault="00EF4037" w:rsidP="00EF4037">
      <w:pPr>
        <w:numPr>
          <w:ilvl w:val="0"/>
          <w:numId w:val="4"/>
        </w:numPr>
        <w:shd w:val="clear" w:color="auto" w:fill="FFFFFF"/>
        <w:spacing w:before="60" w:after="100" w:afterAutospacing="1"/>
        <w:rPr>
          <w:rFonts w:ascii="Arial" w:hAnsi="Arial" w:cs="Arial"/>
          <w:color w:val="1F2328"/>
          <w:sz w:val="20"/>
          <w:szCs w:val="20"/>
        </w:rPr>
      </w:pPr>
      <w:r w:rsidRPr="001E2C6D">
        <w:rPr>
          <w:rFonts w:ascii="Arial" w:hAnsi="Arial" w:cs="Arial"/>
          <w:color w:val="1F2328"/>
          <w:sz w:val="20"/>
          <w:szCs w:val="20"/>
        </w:rPr>
        <w:t>Primeras hipótesis basadas en los datos.</w:t>
      </w:r>
    </w:p>
    <w:p w14:paraId="1456489C" w14:textId="1BB73385" w:rsidR="001E2C6D" w:rsidRPr="001E2C6D" w:rsidRDefault="001E2C6D" w:rsidP="001E2C6D">
      <w:pPr>
        <w:pStyle w:val="NormalWeb"/>
        <w:numPr>
          <w:ilvl w:val="0"/>
          <w:numId w:val="9"/>
        </w:numPr>
        <w:spacing w:before="0" w:beforeAutospacing="0" w:after="0" w:afterAutospacing="0"/>
        <w:rPr>
          <w:rFonts w:ascii="Arial" w:hAnsi="Arial" w:cs="Arial"/>
          <w:sz w:val="21"/>
          <w:szCs w:val="21"/>
          <w:lang w:eastAsia="en-GB"/>
        </w:rPr>
      </w:pPr>
      <w:r w:rsidRPr="001E2C6D">
        <w:rPr>
          <w:rFonts w:ascii="Arial" w:hAnsi="Arial" w:cs="Arial"/>
          <w:color w:val="686868"/>
          <w:sz w:val="21"/>
          <w:szCs w:val="21"/>
        </w:rPr>
        <w:t>La correlación más alta del dataset se observa entre "colesterol total" y "LDL" (r = 0.81), el LDL es el principal transportador de colesterol desde el hígado hacia los tejidos, por lo que es esperable clínicamente.</w:t>
      </w:r>
    </w:p>
    <w:p w14:paraId="4D2C55C6" w14:textId="7A5E0BB1" w:rsidR="001E2C6D" w:rsidRPr="001E2C6D" w:rsidRDefault="001E2C6D" w:rsidP="001E2C6D">
      <w:pPr>
        <w:pStyle w:val="NormalWeb"/>
        <w:numPr>
          <w:ilvl w:val="0"/>
          <w:numId w:val="9"/>
        </w:numPr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 w:rsidRPr="001E2C6D">
        <w:rPr>
          <w:rFonts w:ascii="Arial" w:hAnsi="Arial" w:cs="Arial"/>
          <w:color w:val="686868"/>
          <w:sz w:val="21"/>
          <w:szCs w:val="21"/>
        </w:rPr>
        <w:t>Fuerte correlación positiva entre "BMI" (Índice de Masa Corporal) y "waist-to-hip ratio" (r = 0.76, Cociente entre el perímetro de la cintura y el de la cadera), ambos capturan info sobre grasa corporal.</w:t>
      </w:r>
    </w:p>
    <w:p w14:paraId="38E3633F" w14:textId="11400308" w:rsidR="001E2C6D" w:rsidRPr="001E2C6D" w:rsidRDefault="001E2C6D" w:rsidP="001E2C6D">
      <w:pPr>
        <w:pStyle w:val="NormalWeb"/>
        <w:numPr>
          <w:ilvl w:val="0"/>
          <w:numId w:val="9"/>
        </w:numPr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 w:rsidRPr="001E2C6D">
        <w:rPr>
          <w:rFonts w:ascii="Arial" w:hAnsi="Arial" w:cs="Arial"/>
          <w:color w:val="686868"/>
          <w:sz w:val="21"/>
          <w:szCs w:val="21"/>
        </w:rPr>
        <w:t>La "edad" presenta una correlación moderada con la "presión arterial sistólica" (r = 0.50), reflejando el aumento de riesgo cardiovascular con la edad.</w:t>
      </w:r>
    </w:p>
    <w:p w14:paraId="06634B52" w14:textId="4D7DAB79" w:rsidR="001E2C6D" w:rsidRPr="001E2C6D" w:rsidRDefault="001E2C6D" w:rsidP="001E2C6D">
      <w:pPr>
        <w:pStyle w:val="NormalWeb"/>
        <w:numPr>
          <w:ilvl w:val="0"/>
          <w:numId w:val="9"/>
        </w:numPr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 w:rsidRPr="001E2C6D">
        <w:rPr>
          <w:rFonts w:ascii="Arial" w:hAnsi="Arial" w:cs="Arial"/>
          <w:color w:val="686868"/>
          <w:sz w:val="21"/>
          <w:szCs w:val="21"/>
        </w:rPr>
        <w:t>La "actividad física" se correlaciona negativamente con la "frecuencia cardíaca" (r = −0.27), lo que sugiere mejores condiciones cardiovasculares en individuos más activos.</w:t>
      </w:r>
    </w:p>
    <w:p w14:paraId="2A4D3DB1" w14:textId="1213CB80" w:rsidR="001E2C6D" w:rsidRPr="001E2C6D" w:rsidRDefault="001E2C6D" w:rsidP="001E2C6D">
      <w:pPr>
        <w:pStyle w:val="NormalWeb"/>
        <w:numPr>
          <w:ilvl w:val="0"/>
          <w:numId w:val="9"/>
        </w:numPr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 w:rsidRPr="001E2C6D">
        <w:rPr>
          <w:rFonts w:ascii="Arial" w:hAnsi="Arial" w:cs="Arial"/>
          <w:color w:val="686868"/>
          <w:sz w:val="21"/>
          <w:szCs w:val="21"/>
        </w:rPr>
        <w:t>El "diet score" muestra una correlación negativa con el "BMI" (r = −0.20), indicando que una mejor calidad de dieta se asocia con menor índice de masa corporal.</w:t>
      </w:r>
    </w:p>
    <w:p w14:paraId="70446BEA" w14:textId="7E412861" w:rsidR="001E2C6D" w:rsidRPr="001E2C6D" w:rsidRDefault="001E2C6D" w:rsidP="001E2C6D">
      <w:pPr>
        <w:pStyle w:val="NormalWeb"/>
        <w:numPr>
          <w:ilvl w:val="0"/>
          <w:numId w:val="9"/>
        </w:numPr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 w:rsidRPr="001E2C6D">
        <w:rPr>
          <w:rFonts w:ascii="Arial" w:hAnsi="Arial" w:cs="Arial"/>
          <w:color w:val="686868"/>
          <w:sz w:val="21"/>
          <w:szCs w:val="21"/>
        </w:rPr>
        <w:t>En relación con la "diabetes diagnosticada", las correlaciones son bajas a moderadas, destacando "antecedentes familiares" (r = 0.21) y "edad" (r = 0.16).</w:t>
      </w:r>
    </w:p>
    <w:p w14:paraId="0BECEE31" w14:textId="3CAC1269" w:rsidR="001E2C6D" w:rsidRPr="001E2C6D" w:rsidRDefault="001E2C6D" w:rsidP="001E2C6D">
      <w:pPr>
        <w:pStyle w:val="NormalWeb"/>
        <w:numPr>
          <w:ilvl w:val="0"/>
          <w:numId w:val="9"/>
        </w:numPr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 w:rsidRPr="001E2C6D">
        <w:rPr>
          <w:rFonts w:ascii="Arial" w:hAnsi="Arial" w:cs="Arial"/>
          <w:color w:val="686868"/>
          <w:sz w:val="21"/>
          <w:szCs w:val="21"/>
        </w:rPr>
        <w:t>Se observa que "BMI", "waist-to-hip ratio" y "presión arterial" muestran correlaciones positivas con la diabetes.</w:t>
      </w:r>
    </w:p>
    <w:p w14:paraId="1A262804" w14:textId="77777777" w:rsidR="001E2C6D" w:rsidRDefault="001E2C6D" w:rsidP="001E2C6D">
      <w:pPr>
        <w:pStyle w:val="NormalWeb"/>
        <w:numPr>
          <w:ilvl w:val="0"/>
          <w:numId w:val="9"/>
        </w:numPr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 w:rsidRPr="001E2C6D">
        <w:rPr>
          <w:rFonts w:ascii="Arial" w:hAnsi="Arial" w:cs="Arial"/>
          <w:color w:val="686868"/>
          <w:sz w:val="21"/>
          <w:szCs w:val="21"/>
        </w:rPr>
        <w:t>Los "niveles de LDL y triglicéridos" presentan correlaciones positivas débiles con la diabetes.</w:t>
      </w:r>
    </w:p>
    <w:p w14:paraId="4511DA39" w14:textId="1FF1CBDA" w:rsidR="001E2C6D" w:rsidRPr="001E2C6D" w:rsidRDefault="001E2C6D" w:rsidP="001E2C6D">
      <w:pPr>
        <w:pStyle w:val="NormalWeb"/>
        <w:numPr>
          <w:ilvl w:val="0"/>
          <w:numId w:val="9"/>
        </w:numPr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 w:rsidRPr="001E2C6D">
        <w:rPr>
          <w:rFonts w:ascii="Arial" w:hAnsi="Arial" w:cs="Arial"/>
          <w:color w:val="686868"/>
          <w:sz w:val="21"/>
          <w:szCs w:val="21"/>
        </w:rPr>
        <w:lastRenderedPageBreak/>
        <w:t>El "HDL colesterol" se correlaciona negativamente con diabetes.</w:t>
      </w:r>
    </w:p>
    <w:p w14:paraId="58EDA72E" w14:textId="77777777" w:rsidR="001E2C6D" w:rsidRPr="001E2C6D" w:rsidRDefault="001E2C6D" w:rsidP="001E2C6D">
      <w:pPr>
        <w:pStyle w:val="NormalWeb"/>
        <w:spacing w:before="0" w:beforeAutospacing="0" w:after="0" w:afterAutospacing="0"/>
        <w:ind w:left="720"/>
        <w:rPr>
          <w:rFonts w:ascii="Arial" w:hAnsi="Arial" w:cs="Arial"/>
          <w:color w:val="686868"/>
          <w:sz w:val="21"/>
          <w:szCs w:val="21"/>
        </w:rPr>
      </w:pPr>
      <w:r w:rsidRPr="001E2C6D">
        <w:rPr>
          <w:rFonts w:ascii="Arial" w:hAnsi="Arial" w:cs="Arial"/>
          <w:color w:val="686868"/>
          <w:sz w:val="21"/>
          <w:szCs w:val="21"/>
        </w:rPr>
        <w:t> </w:t>
      </w:r>
    </w:p>
    <w:p w14:paraId="30336DD2" w14:textId="77777777" w:rsidR="001E2C6D" w:rsidRPr="001E2C6D" w:rsidRDefault="001E2C6D" w:rsidP="001E2C6D">
      <w:pPr>
        <w:pStyle w:val="NormalWeb"/>
        <w:spacing w:before="0" w:beforeAutospacing="0" w:after="0" w:afterAutospacing="0"/>
        <w:rPr>
          <w:rFonts w:ascii="Arial" w:hAnsi="Arial" w:cs="Arial"/>
          <w:color w:val="686868"/>
          <w:sz w:val="21"/>
          <w:szCs w:val="21"/>
        </w:rPr>
      </w:pPr>
      <w:r w:rsidRPr="001E2C6D">
        <w:rPr>
          <w:rFonts w:ascii="Arial" w:hAnsi="Arial" w:cs="Arial"/>
          <w:color w:val="686868"/>
          <w:sz w:val="21"/>
          <w:szCs w:val="21"/>
        </w:rPr>
        <w:t>Para fuertes correlaciones, como en los puntos 1 y 2, podemos elegir mantener solo una propiedad o hacer un PCA, pero como usamos regularización (L2 Ridge…) y nuestro objetivo es una máxima capacidad predictiva los mantendremos.</w:t>
      </w:r>
    </w:p>
    <w:p w14:paraId="4008F086" w14:textId="77777777" w:rsidR="001E2C6D" w:rsidRPr="001E2C6D" w:rsidRDefault="001E2C6D" w:rsidP="001E2C6D">
      <w:pPr>
        <w:pStyle w:val="NormalWeb"/>
        <w:spacing w:before="0" w:beforeAutospacing="0" w:after="0" w:afterAutospacing="0"/>
        <w:rPr>
          <w:rFonts w:ascii="Arial" w:hAnsi="Arial" w:cs="Arial"/>
          <w:color w:val="686868"/>
          <w:sz w:val="21"/>
          <w:szCs w:val="21"/>
        </w:rPr>
      </w:pPr>
      <w:r w:rsidRPr="001E2C6D">
        <w:rPr>
          <w:rFonts w:ascii="Arial" w:hAnsi="Arial" w:cs="Arial"/>
          <w:color w:val="686868"/>
          <w:sz w:val="21"/>
          <w:szCs w:val="21"/>
        </w:rPr>
        <w:t> </w:t>
      </w:r>
    </w:p>
    <w:p w14:paraId="5BA51BA0" w14:textId="267888B4" w:rsidR="00C07C74" w:rsidRPr="001E2C6D" w:rsidRDefault="001E2C6D" w:rsidP="001E2C6D">
      <w:pPr>
        <w:pStyle w:val="NormalWeb"/>
        <w:spacing w:before="0" w:beforeAutospacing="0" w:after="0" w:afterAutospacing="0"/>
        <w:rPr>
          <w:rFonts w:ascii="Consolas" w:hAnsi="Consolas" w:cs="Calibri"/>
          <w:color w:val="686868"/>
          <w:sz w:val="21"/>
          <w:szCs w:val="21"/>
        </w:rPr>
      </w:pPr>
      <w:r w:rsidRPr="001E2C6D">
        <w:rPr>
          <w:rFonts w:ascii="Arial" w:hAnsi="Arial" w:cs="Arial"/>
          <w:color w:val="686868"/>
          <w:sz w:val="21"/>
          <w:szCs w:val="21"/>
        </w:rPr>
        <w:t>Finalmente, la mayoría de correlaciones con la variable objetivo son bajas, por lo que se entiende que puede implicar a todas ellas y justifica el uso de cualquiera de los modelos multivariante</w:t>
      </w:r>
      <w:r>
        <w:rPr>
          <w:rFonts w:ascii="Arial" w:hAnsi="Arial" w:cs="Arial"/>
          <w:color w:val="686868"/>
          <w:sz w:val="21"/>
          <w:szCs w:val="21"/>
        </w:rPr>
        <w:t>s.</w:t>
      </w:r>
    </w:p>
    <w:p w14:paraId="6821C309" w14:textId="77777777" w:rsidR="00804EFC" w:rsidRPr="00EA0B99" w:rsidRDefault="00804EFC" w:rsidP="00804EFC">
      <w:pPr>
        <w:shd w:val="clear" w:color="auto" w:fill="FFFFFF"/>
        <w:spacing w:before="60" w:after="100" w:afterAutospacing="1"/>
        <w:rPr>
          <w:rFonts w:ascii="Arial" w:hAnsi="Arial" w:cs="Arial"/>
          <w:color w:val="1F2328"/>
          <w:sz w:val="20"/>
          <w:szCs w:val="20"/>
        </w:rPr>
      </w:pPr>
      <w:r w:rsidRPr="00804EFC">
        <w:rPr>
          <w:rFonts w:ascii="Arial" w:hAnsi="Arial" w:cs="Arial"/>
          <w:noProof/>
          <w:color w:val="1F2328"/>
          <w:sz w:val="20"/>
          <w:szCs w:val="20"/>
        </w:rPr>
        <w:lastRenderedPageBreak/>
        <w:drawing>
          <wp:inline distT="0" distB="0" distL="0" distR="0" wp14:anchorId="59237611" wp14:editId="407550C1">
            <wp:extent cx="5396230" cy="7366635"/>
            <wp:effectExtent l="0" t="0" r="127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736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40F0D" w14:textId="77777777" w:rsidR="00123916" w:rsidRDefault="00123916">
      <w:r>
        <w:br w:type="page"/>
      </w:r>
      <w:r w:rsidR="00804EFC">
        <w:lastRenderedPageBreak/>
        <w:t xml:space="preserve">Se encuentran tipos de datos categóricos, binarios y numéricos. </w:t>
      </w:r>
    </w:p>
    <w:p w14:paraId="38025D4F" w14:textId="77777777" w:rsidR="00804EFC" w:rsidRDefault="00804EFC"/>
    <w:p w14:paraId="4DC275A4" w14:textId="77777777" w:rsidR="00123916" w:rsidRPr="00EA0B99" w:rsidRDefault="00123916" w:rsidP="00EA0B99">
      <w:pPr>
        <w:shd w:val="clear" w:color="auto" w:fill="FFFFFF"/>
        <w:spacing w:before="60" w:after="100" w:afterAutospacing="1"/>
        <w:rPr>
          <w:rFonts w:ascii="Segoe UI" w:hAnsi="Segoe UI" w:cs="Segoe UI"/>
          <w:color w:val="1F2328"/>
        </w:rPr>
      </w:pPr>
      <w:r>
        <w:rPr>
          <w:rStyle w:val="TitleChar"/>
        </w:rPr>
        <w:t>3.</w:t>
      </w:r>
      <w:r w:rsidRPr="00EF4037">
        <w:rPr>
          <w:rStyle w:val="TitleChar"/>
        </w:rPr>
        <w:t>Metodología seguida</w:t>
      </w:r>
      <w:r w:rsidRPr="00EA0B99">
        <w:rPr>
          <w:rFonts w:ascii="Segoe UI" w:hAnsi="Segoe UI" w:cs="Segoe UI"/>
          <w:color w:val="1F2328"/>
        </w:rPr>
        <w:t>.</w:t>
      </w:r>
    </w:p>
    <w:p w14:paraId="3827FB88" w14:textId="77777777" w:rsidR="00EF4037" w:rsidRPr="00EA0B99" w:rsidRDefault="00123916" w:rsidP="00EF4037">
      <w:pPr>
        <w:rPr>
          <w:rFonts w:ascii="Arial" w:hAnsi="Arial" w:cs="Arial"/>
          <w:sz w:val="20"/>
          <w:szCs w:val="20"/>
        </w:rPr>
      </w:pPr>
      <w:r w:rsidRPr="00EA0B99">
        <w:rPr>
          <w:rFonts w:ascii="Arial" w:hAnsi="Arial" w:cs="Arial"/>
          <w:sz w:val="20"/>
          <w:szCs w:val="20"/>
        </w:rPr>
        <w:t>Cada uno de los integrantes el equipo seleccionara un modelo para realizar todas las tareas descritas en el objetivo, una vez se tengan los primeros resultados se evaluar</w:t>
      </w:r>
      <w:r w:rsidR="00804EFC">
        <w:rPr>
          <w:rFonts w:ascii="Arial" w:hAnsi="Arial" w:cs="Arial"/>
          <w:sz w:val="20"/>
          <w:szCs w:val="20"/>
        </w:rPr>
        <w:t>á</w:t>
      </w:r>
      <w:r w:rsidRPr="00EA0B99">
        <w:rPr>
          <w:rFonts w:ascii="Arial" w:hAnsi="Arial" w:cs="Arial"/>
          <w:sz w:val="20"/>
          <w:szCs w:val="20"/>
        </w:rPr>
        <w:t xml:space="preserve"> </w:t>
      </w:r>
      <w:r w:rsidR="00F7694C" w:rsidRPr="00EA0B99">
        <w:rPr>
          <w:rFonts w:ascii="Arial" w:hAnsi="Arial" w:cs="Arial"/>
          <w:sz w:val="20"/>
          <w:szCs w:val="20"/>
        </w:rPr>
        <w:t>cada uno para construir el documento, luego de análisis previo se elimina la selección de modelos no supervisados ya que los datos están etiquetados.</w:t>
      </w:r>
    </w:p>
    <w:p w14:paraId="70E959E9" w14:textId="77777777" w:rsidR="00F7694C" w:rsidRDefault="00F7694C" w:rsidP="00EF4037"/>
    <w:p w14:paraId="432B20C0" w14:textId="77777777" w:rsidR="00F7694C" w:rsidRDefault="00F7694C" w:rsidP="00F7694C">
      <w:pPr>
        <w:pStyle w:val="Title"/>
        <w:rPr>
          <w:rFonts w:eastAsia="Times New Roman"/>
        </w:rPr>
      </w:pPr>
      <w:r>
        <w:rPr>
          <w:rFonts w:eastAsia="Times New Roman"/>
        </w:rPr>
        <w:t>4.</w:t>
      </w:r>
      <w:r w:rsidRPr="00EF4037">
        <w:rPr>
          <w:rFonts w:eastAsia="Times New Roman"/>
        </w:rPr>
        <w:t>Modelos utilizados y justificación</w:t>
      </w:r>
    </w:p>
    <w:p w14:paraId="68944F2C" w14:textId="77777777" w:rsidR="00F7694C" w:rsidRDefault="00F7694C" w:rsidP="00F7694C"/>
    <w:p w14:paraId="1CAE3AA1" w14:textId="77777777" w:rsidR="00F7694C" w:rsidRPr="00EA0B99" w:rsidRDefault="00F7694C" w:rsidP="00F7694C">
      <w:pPr>
        <w:rPr>
          <w:rFonts w:ascii="Arial" w:hAnsi="Arial" w:cs="Arial"/>
          <w:sz w:val="20"/>
          <w:szCs w:val="20"/>
        </w:rPr>
      </w:pPr>
      <w:r w:rsidRPr="00EA0B99">
        <w:rPr>
          <w:rFonts w:ascii="Arial" w:hAnsi="Arial" w:cs="Arial"/>
          <w:sz w:val="20"/>
          <w:szCs w:val="20"/>
        </w:rPr>
        <w:t>Random Forest:</w:t>
      </w:r>
    </w:p>
    <w:p w14:paraId="630BFEB0" w14:textId="77777777" w:rsidR="00F7694C" w:rsidRPr="00EA0B99" w:rsidRDefault="00F7694C" w:rsidP="00F7694C">
      <w:pPr>
        <w:rPr>
          <w:rFonts w:ascii="Arial" w:hAnsi="Arial" w:cs="Arial"/>
          <w:sz w:val="20"/>
          <w:szCs w:val="20"/>
        </w:rPr>
      </w:pPr>
    </w:p>
    <w:p w14:paraId="5E369BB9" w14:textId="77777777" w:rsidR="00804EFC" w:rsidRPr="00EA0B99" w:rsidRDefault="00804EFC" w:rsidP="00804EFC">
      <w:pPr>
        <w:shd w:val="clear" w:color="auto" w:fill="FFFFFF"/>
        <w:spacing w:line="270" w:lineRule="atLeast"/>
        <w:rPr>
          <w:rFonts w:ascii="Arial" w:hAnsi="Arial" w:cs="Arial"/>
          <w:color w:val="3B3B3B"/>
          <w:sz w:val="20"/>
          <w:szCs w:val="20"/>
        </w:rPr>
      </w:pPr>
      <w:r w:rsidRPr="00EA0B99">
        <w:rPr>
          <w:rFonts w:ascii="Arial" w:hAnsi="Arial" w:cs="Arial"/>
          <w:color w:val="3B3B3B"/>
          <w:sz w:val="20"/>
          <w:szCs w:val="20"/>
        </w:rPr>
        <w:t>LGBMClassifier</w:t>
      </w:r>
      <w:r>
        <w:rPr>
          <w:rFonts w:ascii="Arial" w:hAnsi="Arial" w:cs="Arial"/>
          <w:color w:val="3B3B3B"/>
          <w:sz w:val="20"/>
          <w:szCs w:val="20"/>
        </w:rPr>
        <w:t>:</w:t>
      </w:r>
    </w:p>
    <w:p w14:paraId="7000F6B9" w14:textId="77777777" w:rsidR="00F7694C" w:rsidRPr="00EA0B99" w:rsidRDefault="00F7694C" w:rsidP="00F7694C">
      <w:pPr>
        <w:rPr>
          <w:rFonts w:ascii="Arial" w:hAnsi="Arial" w:cs="Arial"/>
          <w:sz w:val="20"/>
          <w:szCs w:val="20"/>
        </w:rPr>
      </w:pPr>
    </w:p>
    <w:p w14:paraId="176D21D8" w14:textId="56082F05" w:rsidR="00B616AB" w:rsidRPr="00B616AB" w:rsidRDefault="00F7694C" w:rsidP="00B616AB">
      <w:pPr>
        <w:rPr>
          <w:rFonts w:ascii="Arial" w:hAnsi="Arial" w:cs="Arial"/>
          <w:sz w:val="20"/>
          <w:szCs w:val="20"/>
        </w:rPr>
      </w:pPr>
      <w:r w:rsidRPr="00EA0B99">
        <w:rPr>
          <w:rFonts w:ascii="Arial" w:hAnsi="Arial" w:cs="Arial"/>
          <w:sz w:val="20"/>
          <w:szCs w:val="20"/>
        </w:rPr>
        <w:t>Regression Logistic</w:t>
      </w:r>
      <w:r w:rsidR="00804EFC">
        <w:rPr>
          <w:rFonts w:ascii="Arial" w:hAnsi="Arial" w:cs="Arial"/>
          <w:sz w:val="20"/>
          <w:szCs w:val="20"/>
        </w:rPr>
        <w:t>:</w:t>
      </w:r>
      <w:r w:rsidR="00B616AB" w:rsidRPr="00B616AB">
        <w:t xml:space="preserve"> </w:t>
      </w:r>
      <w:r w:rsidR="00B616AB" w:rsidRPr="00B616AB">
        <w:rPr>
          <w:rFonts w:ascii="Arial" w:hAnsi="Arial" w:cs="Arial"/>
          <w:sz w:val="20"/>
          <w:szCs w:val="20"/>
        </w:rPr>
        <w:t xml:space="preserve">Tradicionalmente Logistic Regression es un buen modelo para obtener buen </w:t>
      </w:r>
      <w:r w:rsidR="00B616AB">
        <w:rPr>
          <w:rFonts w:ascii="Arial" w:hAnsi="Arial" w:cs="Arial"/>
          <w:sz w:val="20"/>
          <w:szCs w:val="20"/>
        </w:rPr>
        <w:t>R</w:t>
      </w:r>
      <w:r w:rsidR="00B616AB" w:rsidRPr="00B616AB">
        <w:rPr>
          <w:rFonts w:ascii="Arial" w:hAnsi="Arial" w:cs="Arial"/>
          <w:sz w:val="20"/>
          <w:szCs w:val="20"/>
        </w:rPr>
        <w:t>ecall en datos médicos</w:t>
      </w:r>
      <w:r w:rsidR="00B616AB">
        <w:rPr>
          <w:rFonts w:ascii="Arial" w:hAnsi="Arial" w:cs="Arial"/>
          <w:sz w:val="20"/>
          <w:szCs w:val="20"/>
        </w:rPr>
        <w:t>.</w:t>
      </w:r>
    </w:p>
    <w:p w14:paraId="70061456" w14:textId="50B82C8A" w:rsidR="00F7694C" w:rsidRPr="00EA0B99" w:rsidRDefault="00B616AB" w:rsidP="00B616AB">
      <w:pPr>
        <w:rPr>
          <w:rFonts w:ascii="Arial" w:hAnsi="Arial" w:cs="Arial"/>
          <w:sz w:val="20"/>
          <w:szCs w:val="20"/>
        </w:rPr>
      </w:pPr>
      <w:r w:rsidRPr="00B616AB">
        <w:rPr>
          <w:rFonts w:ascii="Arial" w:hAnsi="Arial" w:cs="Arial"/>
          <w:sz w:val="20"/>
          <w:szCs w:val="20"/>
        </w:rPr>
        <w:t>La regresión logística es fácil de interpretar y detecta bien los casos de diabetes, aunque su capacidad predictiva es limitada porque puede no ver relaciones no lineales entre variables.</w:t>
      </w:r>
    </w:p>
    <w:p w14:paraId="34470E45" w14:textId="77777777" w:rsidR="00F7694C" w:rsidRDefault="00F7694C" w:rsidP="00F7694C"/>
    <w:p w14:paraId="24FB3D9E" w14:textId="77777777" w:rsidR="00F7694C" w:rsidRDefault="00F7694C" w:rsidP="00F7694C">
      <w:pPr>
        <w:pStyle w:val="Title"/>
        <w:rPr>
          <w:rFonts w:eastAsia="Times New Roman"/>
        </w:rPr>
      </w:pPr>
      <w:r>
        <w:t xml:space="preserve">5. </w:t>
      </w:r>
      <w:r w:rsidRPr="00EF4037">
        <w:rPr>
          <w:rFonts w:eastAsia="Times New Roman"/>
        </w:rPr>
        <w:t>Resultados y evaluación.</w:t>
      </w:r>
    </w:p>
    <w:p w14:paraId="557793FD" w14:textId="77777777" w:rsidR="00F7694C" w:rsidRDefault="00F7694C" w:rsidP="00F7694C"/>
    <w:p w14:paraId="67753696" w14:textId="77777777" w:rsidR="00F7694C" w:rsidRPr="00EA0B99" w:rsidRDefault="00F7694C" w:rsidP="00F7694C">
      <w:pPr>
        <w:shd w:val="clear" w:color="auto" w:fill="FFFFFF"/>
        <w:spacing w:line="270" w:lineRule="atLeast"/>
        <w:rPr>
          <w:rFonts w:ascii="Arial" w:hAnsi="Arial" w:cs="Arial"/>
          <w:sz w:val="20"/>
          <w:szCs w:val="20"/>
        </w:rPr>
      </w:pPr>
      <w:r w:rsidRPr="00EA0B99">
        <w:rPr>
          <w:rFonts w:ascii="Arial" w:hAnsi="Arial" w:cs="Arial"/>
          <w:sz w:val="20"/>
          <w:szCs w:val="20"/>
        </w:rPr>
        <w:t xml:space="preserve">5.1 Random Forest: </w:t>
      </w:r>
    </w:p>
    <w:p w14:paraId="16BC04FE" w14:textId="77777777" w:rsidR="00F7694C" w:rsidRDefault="00F7694C" w:rsidP="00F7694C">
      <w:pPr>
        <w:shd w:val="clear" w:color="auto" w:fill="FFFFFF"/>
        <w:spacing w:line="270" w:lineRule="atLeast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4"/>
        <w:gridCol w:w="4244"/>
      </w:tblGrid>
      <w:tr w:rsidR="00F7694C" w14:paraId="0A7461C1" w14:textId="77777777" w:rsidTr="00F7694C">
        <w:tc>
          <w:tcPr>
            <w:tcW w:w="4244" w:type="dxa"/>
          </w:tcPr>
          <w:p w14:paraId="46183859" w14:textId="77777777" w:rsidR="00F7694C" w:rsidRPr="00EA0B99" w:rsidRDefault="00F7694C" w:rsidP="00F7694C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 w:rsidRPr="00EA0B99">
              <w:rPr>
                <w:rFonts w:ascii="Arial" w:hAnsi="Arial" w:cs="Arial"/>
                <w:sz w:val="20"/>
                <w:szCs w:val="20"/>
              </w:rPr>
              <w:t>Modelo exacto usado</w:t>
            </w:r>
          </w:p>
        </w:tc>
        <w:tc>
          <w:tcPr>
            <w:tcW w:w="4244" w:type="dxa"/>
          </w:tcPr>
          <w:p w14:paraId="2A369164" w14:textId="77777777" w:rsidR="00F7694C" w:rsidRPr="00EA0B99" w:rsidRDefault="00F7694C" w:rsidP="00F7694C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 w:rsidRPr="00EA0B99">
              <w:rPr>
                <w:rFonts w:ascii="Arial" w:hAnsi="Arial" w:cs="Arial"/>
                <w:color w:val="267F99"/>
                <w:sz w:val="20"/>
                <w:szCs w:val="20"/>
              </w:rPr>
              <w:t>RandomForestClassifier</w:t>
            </w:r>
          </w:p>
        </w:tc>
      </w:tr>
      <w:tr w:rsidR="00F7694C" w14:paraId="726AA901" w14:textId="77777777" w:rsidTr="00F7694C">
        <w:tc>
          <w:tcPr>
            <w:tcW w:w="4244" w:type="dxa"/>
          </w:tcPr>
          <w:p w14:paraId="2DD6D3F9" w14:textId="77777777" w:rsidR="00F7694C" w:rsidRPr="00EA0B99" w:rsidRDefault="00F7694C" w:rsidP="00F7694C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 w:rsidRPr="00EA0B99">
              <w:rPr>
                <w:rFonts w:ascii="Arial" w:hAnsi="Arial" w:cs="Arial"/>
                <w:sz w:val="20"/>
                <w:szCs w:val="20"/>
              </w:rPr>
              <w:t>Procesamiento en datos</w:t>
            </w:r>
          </w:p>
        </w:tc>
        <w:tc>
          <w:tcPr>
            <w:tcW w:w="4244" w:type="dxa"/>
          </w:tcPr>
          <w:p w14:paraId="258ECD67" w14:textId="77777777" w:rsidR="00F7694C" w:rsidRPr="00C07C74" w:rsidRDefault="00C07C74" w:rsidP="00C07C74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008000"/>
                <w:sz w:val="18"/>
                <w:szCs w:val="18"/>
              </w:rPr>
              <w:t>Convertir columnas de tipo objeto a string</w:t>
            </w:r>
            <w:r w:rsidR="00F7694C" w:rsidRPr="00EA0B99">
              <w:rPr>
                <w:rFonts w:ascii="Arial" w:hAnsi="Arial" w:cs="Arial"/>
                <w:color w:val="3B3B3B"/>
                <w:sz w:val="20"/>
                <w:szCs w:val="20"/>
              </w:rPr>
              <w:t xml:space="preserve">, </w:t>
            </w:r>
            <w:r w:rsidR="00F7694C" w:rsidRPr="00EA0B99">
              <w:rPr>
                <w:rFonts w:ascii="Arial" w:hAnsi="Arial" w:cs="Arial"/>
                <w:color w:val="008000"/>
                <w:sz w:val="20"/>
                <w:szCs w:val="20"/>
              </w:rPr>
              <w:t>Diccionario para mapear categorías a números</w:t>
            </w:r>
            <w:r w:rsidR="00F7694C" w:rsidRPr="00EA0B99">
              <w:rPr>
                <w:rFonts w:ascii="Arial" w:hAnsi="Arial" w:cs="Arial"/>
                <w:color w:val="3B3B3B"/>
                <w:sz w:val="20"/>
                <w:szCs w:val="20"/>
              </w:rPr>
              <w:t xml:space="preserve"> y </w:t>
            </w:r>
            <w:r w:rsidR="00F7694C" w:rsidRPr="00EA0B99">
              <w:rPr>
                <w:rFonts w:ascii="Arial" w:hAnsi="Arial" w:cs="Arial"/>
                <w:color w:val="008000"/>
                <w:sz w:val="20"/>
                <w:szCs w:val="20"/>
              </w:rPr>
              <w:t>Convertir columnas booleanas a tipo int</w:t>
            </w:r>
          </w:p>
        </w:tc>
      </w:tr>
      <w:tr w:rsidR="00C07C74" w14:paraId="56F9E26D" w14:textId="77777777" w:rsidTr="00F7694C">
        <w:tc>
          <w:tcPr>
            <w:tcW w:w="4244" w:type="dxa"/>
          </w:tcPr>
          <w:p w14:paraId="00E27B3C" w14:textId="77777777" w:rsidR="00C07C74" w:rsidRPr="00EA0B99" w:rsidRDefault="00C07C74" w:rsidP="00F7694C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Encoder</w:t>
            </w:r>
          </w:p>
        </w:tc>
        <w:tc>
          <w:tcPr>
            <w:tcW w:w="4244" w:type="dxa"/>
          </w:tcPr>
          <w:p w14:paraId="0B9E679E" w14:textId="77777777" w:rsidR="00C07C74" w:rsidRDefault="00C07C74" w:rsidP="00F7694C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oneHotEncoder</w:t>
            </w:r>
          </w:p>
        </w:tc>
      </w:tr>
      <w:tr w:rsidR="00F7694C" w14:paraId="39E97229" w14:textId="77777777" w:rsidTr="00F7694C">
        <w:tc>
          <w:tcPr>
            <w:tcW w:w="4244" w:type="dxa"/>
          </w:tcPr>
          <w:p w14:paraId="4B70669F" w14:textId="77777777" w:rsidR="00F7694C" w:rsidRPr="00EA0B99" w:rsidRDefault="00F7694C" w:rsidP="00F7694C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 w:rsidRPr="00EA0B99">
              <w:rPr>
                <w:rFonts w:ascii="Arial" w:hAnsi="Arial" w:cs="Arial"/>
                <w:sz w:val="20"/>
                <w:szCs w:val="20"/>
              </w:rPr>
              <w:t>Tamaño de Entrenamiento</w:t>
            </w:r>
          </w:p>
        </w:tc>
        <w:tc>
          <w:tcPr>
            <w:tcW w:w="4244" w:type="dxa"/>
          </w:tcPr>
          <w:p w14:paraId="321DBD07" w14:textId="77777777" w:rsidR="00F7694C" w:rsidRPr="00EA0B99" w:rsidRDefault="00804EFC" w:rsidP="00F7694C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  <w:r w:rsidR="00F7694C" w:rsidRPr="00EA0B99">
              <w:rPr>
                <w:rFonts w:ascii="Arial" w:hAnsi="Arial" w:cs="Arial"/>
                <w:sz w:val="20"/>
                <w:szCs w:val="20"/>
              </w:rPr>
              <w:t>0%</w:t>
            </w:r>
          </w:p>
        </w:tc>
      </w:tr>
      <w:tr w:rsidR="00F7694C" w14:paraId="2F456970" w14:textId="77777777" w:rsidTr="00F7694C">
        <w:tc>
          <w:tcPr>
            <w:tcW w:w="4244" w:type="dxa"/>
          </w:tcPr>
          <w:p w14:paraId="4BCD66B6" w14:textId="77777777" w:rsidR="00F7694C" w:rsidRPr="00EA0B99" w:rsidRDefault="00F7694C" w:rsidP="00F7694C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 w:rsidRPr="00EA0B99">
              <w:rPr>
                <w:rFonts w:ascii="Arial" w:hAnsi="Arial" w:cs="Arial"/>
                <w:sz w:val="20"/>
                <w:szCs w:val="20"/>
              </w:rPr>
              <w:t>Tamaño de Test</w:t>
            </w:r>
          </w:p>
        </w:tc>
        <w:tc>
          <w:tcPr>
            <w:tcW w:w="4244" w:type="dxa"/>
          </w:tcPr>
          <w:p w14:paraId="21EA2976" w14:textId="77777777" w:rsidR="00F7694C" w:rsidRPr="00EA0B99" w:rsidRDefault="00F7694C" w:rsidP="00F7694C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 w:rsidRPr="00EA0B99">
              <w:rPr>
                <w:rFonts w:ascii="Arial" w:hAnsi="Arial" w:cs="Arial"/>
                <w:sz w:val="20"/>
                <w:szCs w:val="20"/>
              </w:rPr>
              <w:t>20%</w:t>
            </w:r>
          </w:p>
        </w:tc>
      </w:tr>
      <w:tr w:rsidR="00F7694C" w14:paraId="2C6EEC94" w14:textId="77777777" w:rsidTr="00F7694C">
        <w:tc>
          <w:tcPr>
            <w:tcW w:w="4244" w:type="dxa"/>
          </w:tcPr>
          <w:p w14:paraId="14EAB1CD" w14:textId="77777777" w:rsidR="00F7694C" w:rsidRPr="00EA0B99" w:rsidRDefault="00F7694C" w:rsidP="00F7694C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 w:rsidRPr="00EA0B99">
              <w:rPr>
                <w:rFonts w:ascii="Arial" w:hAnsi="Arial" w:cs="Arial"/>
                <w:sz w:val="20"/>
                <w:szCs w:val="20"/>
              </w:rPr>
              <w:t>Metodos adicionales</w:t>
            </w:r>
          </w:p>
        </w:tc>
        <w:tc>
          <w:tcPr>
            <w:tcW w:w="4244" w:type="dxa"/>
          </w:tcPr>
          <w:p w14:paraId="0AB3BD39" w14:textId="77777777" w:rsidR="00F7694C" w:rsidRPr="00EA0B99" w:rsidRDefault="00F7694C" w:rsidP="00F7694C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 w:rsidRPr="00EA0B99">
              <w:rPr>
                <w:rFonts w:ascii="Arial" w:hAnsi="Arial" w:cs="Arial"/>
                <w:color w:val="098658"/>
                <w:sz w:val="20"/>
                <w:szCs w:val="20"/>
              </w:rPr>
              <w:t xml:space="preserve">Pipeline, </w:t>
            </w:r>
            <w:r w:rsidRPr="00EA0B99">
              <w:rPr>
                <w:rFonts w:ascii="Arial" w:hAnsi="Arial" w:cs="Arial"/>
                <w:color w:val="267F99"/>
                <w:sz w:val="20"/>
                <w:szCs w:val="20"/>
              </w:rPr>
              <w:t>RandomizedSearchCV</w:t>
            </w:r>
          </w:p>
        </w:tc>
      </w:tr>
      <w:tr w:rsidR="00F7694C" w14:paraId="0628061F" w14:textId="77777777" w:rsidTr="00F7694C">
        <w:tc>
          <w:tcPr>
            <w:tcW w:w="4244" w:type="dxa"/>
          </w:tcPr>
          <w:p w14:paraId="3676BE6F" w14:textId="77777777" w:rsidR="00F7694C" w:rsidRPr="00EA0B99" w:rsidRDefault="00F7694C" w:rsidP="00F7694C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 w:rsidRPr="00EA0B99">
              <w:rPr>
                <w:rFonts w:ascii="Arial" w:hAnsi="Arial" w:cs="Arial"/>
                <w:sz w:val="20"/>
                <w:szCs w:val="20"/>
              </w:rPr>
              <w:t>Escalado</w:t>
            </w:r>
          </w:p>
        </w:tc>
        <w:tc>
          <w:tcPr>
            <w:tcW w:w="4244" w:type="dxa"/>
          </w:tcPr>
          <w:p w14:paraId="04748BE8" w14:textId="77777777" w:rsidR="00F7694C" w:rsidRPr="00EA0B99" w:rsidRDefault="00F7694C" w:rsidP="00F7694C">
            <w:pPr>
              <w:shd w:val="clear" w:color="auto" w:fill="FFFFFF"/>
              <w:spacing w:line="270" w:lineRule="atLeast"/>
              <w:rPr>
                <w:rFonts w:ascii="Arial" w:hAnsi="Arial" w:cs="Arial"/>
                <w:color w:val="3B3B3B"/>
                <w:sz w:val="20"/>
                <w:szCs w:val="20"/>
              </w:rPr>
            </w:pPr>
            <w:r w:rsidRPr="00EA0B99">
              <w:rPr>
                <w:rFonts w:ascii="Arial" w:hAnsi="Arial" w:cs="Arial"/>
                <w:color w:val="267F99"/>
                <w:sz w:val="20"/>
                <w:szCs w:val="20"/>
              </w:rPr>
              <w:t>StandardScaler</w:t>
            </w:r>
          </w:p>
        </w:tc>
      </w:tr>
      <w:tr w:rsidR="00C07C74" w14:paraId="4BBED6F5" w14:textId="77777777" w:rsidTr="00F7694C">
        <w:tc>
          <w:tcPr>
            <w:tcW w:w="4244" w:type="dxa"/>
          </w:tcPr>
          <w:p w14:paraId="487F87A3" w14:textId="77777777" w:rsidR="00C07C74" w:rsidRPr="00EA0B99" w:rsidRDefault="00C07C74" w:rsidP="00F7694C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Hiperparametros</w:t>
            </w:r>
          </w:p>
        </w:tc>
        <w:tc>
          <w:tcPr>
            <w:tcW w:w="4244" w:type="dxa"/>
          </w:tcPr>
          <w:p w14:paraId="5F8350C7" w14:textId="77777777" w:rsidR="00C07C74" w:rsidRPr="00EA0B99" w:rsidRDefault="00C07C74" w:rsidP="00F7694C">
            <w:pPr>
              <w:shd w:val="clear" w:color="auto" w:fill="FFFFFF"/>
              <w:spacing w:line="270" w:lineRule="atLeast"/>
              <w:rPr>
                <w:rFonts w:ascii="Arial" w:hAnsi="Arial" w:cs="Arial"/>
                <w:color w:val="267F99"/>
                <w:sz w:val="20"/>
                <w:szCs w:val="20"/>
              </w:rPr>
            </w:pPr>
          </w:p>
        </w:tc>
      </w:tr>
    </w:tbl>
    <w:p w14:paraId="734947B9" w14:textId="77777777" w:rsidR="00F7694C" w:rsidRDefault="00F7694C" w:rsidP="00F7694C">
      <w:pPr>
        <w:shd w:val="clear" w:color="auto" w:fill="FFFFFF"/>
        <w:spacing w:line="270" w:lineRule="atLeast"/>
      </w:pPr>
    </w:p>
    <w:p w14:paraId="5D51726D" w14:textId="77777777" w:rsidR="00F7694C" w:rsidRDefault="00F7694C" w:rsidP="00F7694C">
      <w:pPr>
        <w:shd w:val="clear" w:color="auto" w:fill="FFFFFF"/>
        <w:spacing w:line="270" w:lineRule="atLeast"/>
        <w:rPr>
          <w:rFonts w:ascii="Menlo" w:hAnsi="Menlo" w:cs="Menlo"/>
          <w:color w:val="3B3B3B"/>
          <w:sz w:val="18"/>
          <w:szCs w:val="18"/>
        </w:rPr>
      </w:pPr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42"/>
        <w:gridCol w:w="2769"/>
        <w:gridCol w:w="2577"/>
      </w:tblGrid>
      <w:tr w:rsidR="00B14E87" w14:paraId="024A0F12" w14:textId="77777777" w:rsidTr="00B14E87">
        <w:tc>
          <w:tcPr>
            <w:tcW w:w="2829" w:type="dxa"/>
          </w:tcPr>
          <w:p w14:paraId="189FA0EF" w14:textId="77777777" w:rsidR="00B14E87" w:rsidRDefault="00B14E87" w:rsidP="00F7694C">
            <w:pPr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 w:rsidRPr="00F7694C">
              <w:rPr>
                <w:noProof/>
              </w:rPr>
              <w:drawing>
                <wp:inline distT="0" distB="0" distL="0" distR="0" wp14:anchorId="6FA7C923" wp14:editId="12DC396E">
                  <wp:extent cx="1936124" cy="1208361"/>
                  <wp:effectExtent l="0" t="0" r="0" b="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8878" cy="12225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29" w:type="dxa"/>
          </w:tcPr>
          <w:p w14:paraId="3EEDA26D" w14:textId="77777777" w:rsidR="00B14E87" w:rsidRDefault="00B14E87" w:rsidP="00F7694C">
            <w:pPr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 w:rsidRPr="00F7694C">
              <w:rPr>
                <w:noProof/>
              </w:rPr>
              <w:drawing>
                <wp:inline distT="0" distB="0" distL="0" distR="0" wp14:anchorId="2593F23A" wp14:editId="37C05690">
                  <wp:extent cx="1687132" cy="1335035"/>
                  <wp:effectExtent l="0" t="0" r="2540" b="0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8522" cy="13598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0" w:type="dxa"/>
          </w:tcPr>
          <w:p w14:paraId="3D7D12E1" w14:textId="77777777" w:rsidR="00B14E87" w:rsidRDefault="00B14E87" w:rsidP="00F7694C">
            <w:pPr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 w:rsidRPr="00F7694C">
              <w:rPr>
                <w:noProof/>
              </w:rPr>
              <w:drawing>
                <wp:inline distT="0" distB="0" distL="0" distR="0" wp14:anchorId="68C5B4B1" wp14:editId="03B1D71A">
                  <wp:extent cx="1558344" cy="1179147"/>
                  <wp:effectExtent l="0" t="0" r="3810" b="2540"/>
                  <wp:docPr id="6" name="Imagen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7886" cy="12090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30C408" w14:textId="77777777" w:rsidR="00F7694C" w:rsidRDefault="00F7694C" w:rsidP="00F7694C">
      <w:pPr>
        <w:shd w:val="clear" w:color="auto" w:fill="FFFFFF"/>
        <w:spacing w:line="270" w:lineRule="atLeast"/>
        <w:rPr>
          <w:rFonts w:ascii="Menlo" w:hAnsi="Menlo" w:cs="Menlo"/>
          <w:color w:val="3B3B3B"/>
          <w:sz w:val="18"/>
          <w:szCs w:val="18"/>
        </w:rPr>
      </w:pPr>
    </w:p>
    <w:p w14:paraId="5FDD6456" w14:textId="77777777" w:rsidR="00F7694C" w:rsidRDefault="00F7694C" w:rsidP="00F7694C">
      <w:pPr>
        <w:shd w:val="clear" w:color="auto" w:fill="FFFFFF"/>
        <w:spacing w:line="270" w:lineRule="atLeast"/>
        <w:rPr>
          <w:rFonts w:ascii="Menlo" w:hAnsi="Menlo" w:cs="Menlo"/>
          <w:color w:val="3B3B3B"/>
          <w:sz w:val="18"/>
          <w:szCs w:val="18"/>
        </w:rPr>
      </w:pPr>
    </w:p>
    <w:p w14:paraId="4B5F2AB5" w14:textId="77777777" w:rsidR="00F7694C" w:rsidRDefault="00F7694C" w:rsidP="00F7694C"/>
    <w:p w14:paraId="1CF63813" w14:textId="77777777" w:rsidR="00F7694C" w:rsidRDefault="00F7694C" w:rsidP="00F7694C"/>
    <w:p w14:paraId="2CD1EDF8" w14:textId="77777777" w:rsidR="00F7694C" w:rsidRDefault="00F7694C" w:rsidP="00F7694C"/>
    <w:p w14:paraId="0CA31E5C" w14:textId="77777777" w:rsidR="00F7694C" w:rsidRDefault="00F7694C" w:rsidP="00F7694C"/>
    <w:p w14:paraId="68D06C09" w14:textId="77777777" w:rsidR="00F7694C" w:rsidRDefault="00F7694C" w:rsidP="00F7694C"/>
    <w:p w14:paraId="1ECD9373" w14:textId="77777777" w:rsidR="00F7694C" w:rsidRDefault="00F7694C" w:rsidP="00F7694C"/>
    <w:p w14:paraId="4F9E781F" w14:textId="77777777" w:rsidR="00F7694C" w:rsidRDefault="00F7694C" w:rsidP="00F7694C"/>
    <w:p w14:paraId="0D7312D5" w14:textId="77777777" w:rsidR="00804EFC" w:rsidRPr="00EA0B99" w:rsidRDefault="00F7694C" w:rsidP="00804EFC">
      <w:pPr>
        <w:shd w:val="clear" w:color="auto" w:fill="FFFFFF"/>
        <w:spacing w:line="270" w:lineRule="atLeast"/>
        <w:rPr>
          <w:rFonts w:ascii="Arial" w:hAnsi="Arial" w:cs="Arial"/>
          <w:color w:val="3B3B3B"/>
          <w:sz w:val="20"/>
          <w:szCs w:val="20"/>
        </w:rPr>
      </w:pPr>
      <w:r w:rsidRPr="00EA0B99">
        <w:rPr>
          <w:rFonts w:ascii="Arial" w:hAnsi="Arial" w:cs="Arial"/>
          <w:sz w:val="20"/>
          <w:szCs w:val="20"/>
        </w:rPr>
        <w:t xml:space="preserve">5.2. </w:t>
      </w:r>
      <w:r w:rsidR="00804EFC" w:rsidRPr="00EA0B99">
        <w:rPr>
          <w:rFonts w:ascii="Arial" w:hAnsi="Arial" w:cs="Arial"/>
          <w:color w:val="3B3B3B"/>
          <w:sz w:val="20"/>
          <w:szCs w:val="20"/>
        </w:rPr>
        <w:t>LGBMClassifier</w:t>
      </w:r>
    </w:p>
    <w:p w14:paraId="12A6397E" w14:textId="77777777" w:rsidR="00F7694C" w:rsidRPr="00EA0B99" w:rsidRDefault="00F7694C" w:rsidP="00F7694C">
      <w:pPr>
        <w:rPr>
          <w:rFonts w:ascii="Arial" w:hAnsi="Arial" w:cs="Arial"/>
          <w:sz w:val="20"/>
          <w:szCs w:val="20"/>
        </w:rPr>
      </w:pPr>
    </w:p>
    <w:p w14:paraId="0DF84E86" w14:textId="77777777" w:rsidR="0029235F" w:rsidRDefault="0029235F" w:rsidP="00F7694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4"/>
        <w:gridCol w:w="4244"/>
      </w:tblGrid>
      <w:tr w:rsidR="0029235F" w14:paraId="04C68A69" w14:textId="77777777" w:rsidTr="00346413">
        <w:tc>
          <w:tcPr>
            <w:tcW w:w="4244" w:type="dxa"/>
          </w:tcPr>
          <w:p w14:paraId="09E9238E" w14:textId="77777777" w:rsidR="0029235F" w:rsidRPr="00EA0B99" w:rsidRDefault="0029235F" w:rsidP="00346413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 w:rsidRPr="00EA0B99">
              <w:rPr>
                <w:rFonts w:ascii="Arial" w:hAnsi="Arial" w:cs="Arial"/>
                <w:sz w:val="20"/>
                <w:szCs w:val="20"/>
              </w:rPr>
              <w:t>Modelo exacto usado</w:t>
            </w:r>
          </w:p>
        </w:tc>
        <w:tc>
          <w:tcPr>
            <w:tcW w:w="4244" w:type="dxa"/>
          </w:tcPr>
          <w:p w14:paraId="5005ACE4" w14:textId="77777777" w:rsidR="0029235F" w:rsidRPr="00C07C74" w:rsidRDefault="0029235F" w:rsidP="00C07C74">
            <w:pPr>
              <w:shd w:val="clear" w:color="auto" w:fill="FFFFFF"/>
              <w:spacing w:line="270" w:lineRule="atLeast"/>
              <w:rPr>
                <w:rFonts w:ascii="Arial" w:hAnsi="Arial" w:cs="Arial"/>
                <w:color w:val="3B3B3B"/>
                <w:sz w:val="20"/>
                <w:szCs w:val="20"/>
              </w:rPr>
            </w:pPr>
            <w:r w:rsidRPr="00EA0B99">
              <w:rPr>
                <w:rFonts w:ascii="Arial" w:hAnsi="Arial" w:cs="Arial"/>
                <w:color w:val="3B3B3B"/>
                <w:sz w:val="20"/>
                <w:szCs w:val="20"/>
              </w:rPr>
              <w:t>LGBMClassifier</w:t>
            </w:r>
          </w:p>
        </w:tc>
      </w:tr>
      <w:tr w:rsidR="0029235F" w14:paraId="4045114D" w14:textId="77777777" w:rsidTr="00346413">
        <w:tc>
          <w:tcPr>
            <w:tcW w:w="4244" w:type="dxa"/>
          </w:tcPr>
          <w:p w14:paraId="4FB8A0FB" w14:textId="77777777" w:rsidR="0029235F" w:rsidRPr="00EA0B99" w:rsidRDefault="0029235F" w:rsidP="00346413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 w:rsidRPr="00EA0B99">
              <w:rPr>
                <w:rFonts w:ascii="Arial" w:hAnsi="Arial" w:cs="Arial"/>
                <w:sz w:val="20"/>
                <w:szCs w:val="20"/>
              </w:rPr>
              <w:t>Procesamiento en datos</w:t>
            </w:r>
          </w:p>
        </w:tc>
        <w:tc>
          <w:tcPr>
            <w:tcW w:w="4244" w:type="dxa"/>
          </w:tcPr>
          <w:p w14:paraId="790497EB" w14:textId="77777777" w:rsidR="0029235F" w:rsidRPr="00C07C74" w:rsidRDefault="00C07C74" w:rsidP="00C07C74">
            <w:pPr>
              <w:pStyle w:val="NormalWeb"/>
            </w:pPr>
            <w:r>
              <w:t>Utilizamos un ColumnTransformer para agrupar las variables categóricas, numéricas y binarias</w:t>
            </w:r>
          </w:p>
        </w:tc>
      </w:tr>
      <w:tr w:rsidR="00C07C74" w14:paraId="65ADF0CE" w14:textId="77777777" w:rsidTr="00346413">
        <w:tc>
          <w:tcPr>
            <w:tcW w:w="4244" w:type="dxa"/>
          </w:tcPr>
          <w:p w14:paraId="34B5856C" w14:textId="77777777" w:rsidR="00C07C74" w:rsidRPr="00EA0B99" w:rsidRDefault="00C07C74" w:rsidP="00346413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Encoder</w:t>
            </w:r>
          </w:p>
        </w:tc>
        <w:tc>
          <w:tcPr>
            <w:tcW w:w="4244" w:type="dxa"/>
          </w:tcPr>
          <w:p w14:paraId="32CC60E5" w14:textId="77777777" w:rsidR="00C07C74" w:rsidRDefault="00C07C74" w:rsidP="00346413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oneHotEncoder</w:t>
            </w:r>
          </w:p>
        </w:tc>
      </w:tr>
      <w:tr w:rsidR="0029235F" w14:paraId="40740BCA" w14:textId="77777777" w:rsidTr="00346413">
        <w:tc>
          <w:tcPr>
            <w:tcW w:w="4244" w:type="dxa"/>
          </w:tcPr>
          <w:p w14:paraId="5CFBF0D7" w14:textId="77777777" w:rsidR="0029235F" w:rsidRPr="00EA0B99" w:rsidRDefault="0029235F" w:rsidP="00346413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 w:rsidRPr="00EA0B99">
              <w:rPr>
                <w:rFonts w:ascii="Arial" w:hAnsi="Arial" w:cs="Arial"/>
                <w:sz w:val="20"/>
                <w:szCs w:val="20"/>
              </w:rPr>
              <w:t>Tamaño de Entrenamiento</w:t>
            </w:r>
          </w:p>
        </w:tc>
        <w:tc>
          <w:tcPr>
            <w:tcW w:w="4244" w:type="dxa"/>
          </w:tcPr>
          <w:p w14:paraId="4853586C" w14:textId="77777777" w:rsidR="0029235F" w:rsidRPr="00EA0B99" w:rsidRDefault="00C07C74" w:rsidP="00346413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80%</w:t>
            </w:r>
          </w:p>
        </w:tc>
      </w:tr>
      <w:tr w:rsidR="0029235F" w14:paraId="5791E5F7" w14:textId="77777777" w:rsidTr="00346413">
        <w:tc>
          <w:tcPr>
            <w:tcW w:w="4244" w:type="dxa"/>
          </w:tcPr>
          <w:p w14:paraId="3EF51515" w14:textId="77777777" w:rsidR="0029235F" w:rsidRPr="00EA0B99" w:rsidRDefault="0029235F" w:rsidP="00346413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 w:rsidRPr="00EA0B99">
              <w:rPr>
                <w:rFonts w:ascii="Arial" w:hAnsi="Arial" w:cs="Arial"/>
                <w:sz w:val="20"/>
                <w:szCs w:val="20"/>
              </w:rPr>
              <w:t>Tamaño de Test</w:t>
            </w:r>
          </w:p>
        </w:tc>
        <w:tc>
          <w:tcPr>
            <w:tcW w:w="4244" w:type="dxa"/>
          </w:tcPr>
          <w:p w14:paraId="5B369228" w14:textId="77777777" w:rsidR="0029235F" w:rsidRPr="00EA0B99" w:rsidRDefault="0029235F" w:rsidP="00346413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 w:rsidRPr="00EA0B99">
              <w:rPr>
                <w:rFonts w:ascii="Arial" w:hAnsi="Arial" w:cs="Arial"/>
                <w:sz w:val="20"/>
                <w:szCs w:val="20"/>
              </w:rPr>
              <w:t>20%</w:t>
            </w:r>
          </w:p>
        </w:tc>
      </w:tr>
      <w:tr w:rsidR="0029235F" w14:paraId="2B7CE931" w14:textId="77777777" w:rsidTr="00346413">
        <w:tc>
          <w:tcPr>
            <w:tcW w:w="4244" w:type="dxa"/>
          </w:tcPr>
          <w:p w14:paraId="133021FB" w14:textId="77777777" w:rsidR="0029235F" w:rsidRPr="00EA0B99" w:rsidRDefault="0029235F" w:rsidP="00346413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 w:rsidRPr="00EA0B99">
              <w:rPr>
                <w:rFonts w:ascii="Arial" w:hAnsi="Arial" w:cs="Arial"/>
                <w:sz w:val="20"/>
                <w:szCs w:val="20"/>
              </w:rPr>
              <w:t>Metodos adicionales</w:t>
            </w:r>
          </w:p>
        </w:tc>
        <w:tc>
          <w:tcPr>
            <w:tcW w:w="4244" w:type="dxa"/>
          </w:tcPr>
          <w:p w14:paraId="38944737" w14:textId="77777777" w:rsidR="0029235F" w:rsidRPr="00EA0B99" w:rsidRDefault="0029235F" w:rsidP="00346413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 w:rsidRPr="00EA0B99">
              <w:rPr>
                <w:rFonts w:ascii="Arial" w:hAnsi="Arial" w:cs="Arial"/>
                <w:color w:val="098658"/>
                <w:sz w:val="20"/>
                <w:szCs w:val="20"/>
              </w:rPr>
              <w:t>Pipeline</w:t>
            </w:r>
          </w:p>
        </w:tc>
      </w:tr>
      <w:tr w:rsidR="0029235F" w:rsidRPr="00F7694C" w14:paraId="243E5B17" w14:textId="77777777" w:rsidTr="00346413">
        <w:tc>
          <w:tcPr>
            <w:tcW w:w="4244" w:type="dxa"/>
          </w:tcPr>
          <w:p w14:paraId="720AB8F7" w14:textId="77777777" w:rsidR="0029235F" w:rsidRPr="00EA0B99" w:rsidRDefault="0029235F" w:rsidP="00346413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 w:rsidRPr="00EA0B99">
              <w:rPr>
                <w:rFonts w:ascii="Arial" w:hAnsi="Arial" w:cs="Arial"/>
                <w:sz w:val="20"/>
                <w:szCs w:val="20"/>
              </w:rPr>
              <w:t>Escalado</w:t>
            </w:r>
          </w:p>
        </w:tc>
        <w:tc>
          <w:tcPr>
            <w:tcW w:w="4244" w:type="dxa"/>
          </w:tcPr>
          <w:p w14:paraId="2066D677" w14:textId="77777777" w:rsidR="0029235F" w:rsidRPr="00EA0B99" w:rsidRDefault="00C07C74" w:rsidP="00346413">
            <w:pPr>
              <w:shd w:val="clear" w:color="auto" w:fill="FFFFFF"/>
              <w:spacing w:line="270" w:lineRule="atLeast"/>
              <w:rPr>
                <w:rFonts w:ascii="Arial" w:hAnsi="Arial" w:cs="Arial"/>
                <w:color w:val="3B3B3B"/>
                <w:sz w:val="20"/>
                <w:szCs w:val="20"/>
              </w:rPr>
            </w:pPr>
            <w:r>
              <w:t>StandarScaler</w:t>
            </w:r>
          </w:p>
        </w:tc>
      </w:tr>
    </w:tbl>
    <w:p w14:paraId="07393C41" w14:textId="77777777" w:rsidR="0029235F" w:rsidRDefault="0029235F" w:rsidP="00F7694C"/>
    <w:p w14:paraId="39C93440" w14:textId="77777777" w:rsidR="00C07C74" w:rsidRDefault="00C07C74" w:rsidP="00F7694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38"/>
        <w:gridCol w:w="2194"/>
        <w:gridCol w:w="3556"/>
      </w:tblGrid>
      <w:tr w:rsidR="00C07C74" w14:paraId="0D7309E2" w14:textId="77777777" w:rsidTr="00B14E87">
        <w:tc>
          <w:tcPr>
            <w:tcW w:w="2738" w:type="dxa"/>
          </w:tcPr>
          <w:p w14:paraId="76E63C49" w14:textId="77777777" w:rsidR="00C07C74" w:rsidRDefault="00C07C74" w:rsidP="00F7694C">
            <w:r w:rsidRPr="009F5DE4">
              <w:rPr>
                <w:noProof/>
              </w:rPr>
              <w:drawing>
                <wp:inline distT="0" distB="0" distL="0" distR="0" wp14:anchorId="5895AA08" wp14:editId="00A8C77B">
                  <wp:extent cx="1571222" cy="976906"/>
                  <wp:effectExtent l="0" t="0" r="3810" b="1270"/>
                  <wp:docPr id="16" name="Imagen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6218" cy="9924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4" w:type="dxa"/>
          </w:tcPr>
          <w:p w14:paraId="79A3AFD5" w14:textId="77777777" w:rsidR="00C07C74" w:rsidRDefault="00C07C74" w:rsidP="00F7694C">
            <w:r w:rsidRPr="009F5DE4">
              <w:rPr>
                <w:noProof/>
              </w:rPr>
              <w:drawing>
                <wp:inline distT="0" distB="0" distL="0" distR="0" wp14:anchorId="65F9739A" wp14:editId="2DD4C472">
                  <wp:extent cx="1067337" cy="948744"/>
                  <wp:effectExtent l="0" t="0" r="0" b="3810"/>
                  <wp:docPr id="17" name="Imagen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9704" cy="9686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56" w:type="dxa"/>
          </w:tcPr>
          <w:p w14:paraId="179D6D33" w14:textId="77777777" w:rsidR="00C07C74" w:rsidRDefault="00C07C74" w:rsidP="00F7694C">
            <w:r w:rsidRPr="009F5DE4">
              <w:rPr>
                <w:noProof/>
              </w:rPr>
              <w:drawing>
                <wp:inline distT="0" distB="0" distL="0" distR="0" wp14:anchorId="56812520" wp14:editId="337A230E">
                  <wp:extent cx="2120721" cy="1597609"/>
                  <wp:effectExtent l="0" t="0" r="635" b="3175"/>
                  <wp:docPr id="18" name="Imagen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8475" cy="1626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14EDA1A" w14:textId="77777777" w:rsidR="00C07C74" w:rsidRDefault="00C07C74" w:rsidP="00F7694C"/>
    <w:p w14:paraId="1911D75D" w14:textId="77777777" w:rsidR="00EA0B99" w:rsidRDefault="00EA0B99" w:rsidP="00F7694C"/>
    <w:p w14:paraId="5C7FBBF0" w14:textId="77777777" w:rsidR="0029235F" w:rsidRPr="00EA0B99" w:rsidRDefault="0029235F" w:rsidP="00F7694C">
      <w:pPr>
        <w:rPr>
          <w:rFonts w:ascii="Arial" w:hAnsi="Arial" w:cs="Arial"/>
          <w:sz w:val="20"/>
          <w:szCs w:val="20"/>
        </w:rPr>
      </w:pPr>
      <w:r w:rsidRPr="00EA0B99">
        <w:rPr>
          <w:rFonts w:ascii="Arial" w:hAnsi="Arial" w:cs="Arial"/>
          <w:sz w:val="20"/>
          <w:szCs w:val="20"/>
        </w:rPr>
        <w:t>5.3. Regression Logistic</w:t>
      </w:r>
    </w:p>
    <w:p w14:paraId="2B59C606" w14:textId="77777777" w:rsidR="0029235F" w:rsidRDefault="0029235F" w:rsidP="00F7694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4"/>
        <w:gridCol w:w="4244"/>
      </w:tblGrid>
      <w:tr w:rsidR="0029235F" w14:paraId="6E9183F5" w14:textId="77777777" w:rsidTr="00346413">
        <w:tc>
          <w:tcPr>
            <w:tcW w:w="4244" w:type="dxa"/>
          </w:tcPr>
          <w:p w14:paraId="2E0E93DF" w14:textId="77777777" w:rsidR="0029235F" w:rsidRDefault="0029235F" w:rsidP="00346413">
            <w:pPr>
              <w:spacing w:line="270" w:lineRule="atLeast"/>
            </w:pPr>
            <w:r>
              <w:t>Modelo exacto usado</w:t>
            </w:r>
          </w:p>
        </w:tc>
        <w:tc>
          <w:tcPr>
            <w:tcW w:w="4244" w:type="dxa"/>
          </w:tcPr>
          <w:p w14:paraId="004B94A1" w14:textId="77777777" w:rsidR="0029235F" w:rsidRDefault="00C07C74" w:rsidP="00C07C74">
            <w:pPr>
              <w:shd w:val="clear" w:color="auto" w:fill="FFFFFF"/>
              <w:spacing w:line="270" w:lineRule="atLeast"/>
            </w:pPr>
            <w:r>
              <w:rPr>
                <w:rFonts w:ascii="Menlo" w:hAnsi="Menlo" w:cs="Menlo"/>
                <w:color w:val="267F99"/>
                <w:sz w:val="18"/>
                <w:szCs w:val="18"/>
              </w:rPr>
              <w:t>LogisticRegression</w:t>
            </w:r>
          </w:p>
        </w:tc>
      </w:tr>
      <w:tr w:rsidR="0029235F" w14:paraId="23E64C54" w14:textId="77777777" w:rsidTr="00346413">
        <w:tc>
          <w:tcPr>
            <w:tcW w:w="4244" w:type="dxa"/>
          </w:tcPr>
          <w:p w14:paraId="5F8032EF" w14:textId="77777777" w:rsidR="0029235F" w:rsidRDefault="0029235F" w:rsidP="00346413">
            <w:pPr>
              <w:spacing w:line="270" w:lineRule="atLeast"/>
            </w:pPr>
            <w:r>
              <w:t>Procesamiento en datos</w:t>
            </w:r>
          </w:p>
        </w:tc>
        <w:tc>
          <w:tcPr>
            <w:tcW w:w="4244" w:type="dxa"/>
          </w:tcPr>
          <w:p w14:paraId="542ED676" w14:textId="77777777" w:rsidR="0029235F" w:rsidRPr="00B14E87" w:rsidRDefault="00B14E87" w:rsidP="00B14E87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008000"/>
                <w:sz w:val="18"/>
                <w:szCs w:val="18"/>
              </w:rPr>
              <w:t>Codificar variables categóricas, Binarización para ROC multiclase</w:t>
            </w:r>
          </w:p>
        </w:tc>
      </w:tr>
      <w:tr w:rsidR="00B14E87" w14:paraId="2B748458" w14:textId="77777777" w:rsidTr="00346413">
        <w:tc>
          <w:tcPr>
            <w:tcW w:w="4244" w:type="dxa"/>
          </w:tcPr>
          <w:p w14:paraId="550AF5BA" w14:textId="77777777" w:rsidR="00B14E87" w:rsidRPr="00EA0B99" w:rsidRDefault="00B14E87" w:rsidP="00346413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Encoder</w:t>
            </w:r>
          </w:p>
        </w:tc>
        <w:tc>
          <w:tcPr>
            <w:tcW w:w="4244" w:type="dxa"/>
          </w:tcPr>
          <w:p w14:paraId="2081B7CA" w14:textId="77777777" w:rsidR="00B14E87" w:rsidRDefault="00B14E87" w:rsidP="00346413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labelEncoder</w:t>
            </w:r>
          </w:p>
        </w:tc>
      </w:tr>
      <w:tr w:rsidR="0029235F" w14:paraId="4DE04B81" w14:textId="77777777" w:rsidTr="00346413">
        <w:tc>
          <w:tcPr>
            <w:tcW w:w="4244" w:type="dxa"/>
          </w:tcPr>
          <w:p w14:paraId="3005F425" w14:textId="77777777" w:rsidR="0029235F" w:rsidRDefault="0029235F" w:rsidP="00346413">
            <w:pPr>
              <w:spacing w:line="270" w:lineRule="atLeast"/>
            </w:pPr>
            <w:r>
              <w:t>Tamaño de Entrenamiento</w:t>
            </w:r>
          </w:p>
        </w:tc>
        <w:tc>
          <w:tcPr>
            <w:tcW w:w="4244" w:type="dxa"/>
          </w:tcPr>
          <w:p w14:paraId="6F73F08D" w14:textId="77777777" w:rsidR="0029235F" w:rsidRDefault="00C07C74" w:rsidP="00346413">
            <w:pPr>
              <w:spacing w:line="270" w:lineRule="atLeast"/>
            </w:pPr>
            <w:r>
              <w:t>80%</w:t>
            </w:r>
          </w:p>
        </w:tc>
      </w:tr>
      <w:tr w:rsidR="0029235F" w14:paraId="4F763AB6" w14:textId="77777777" w:rsidTr="00346413">
        <w:tc>
          <w:tcPr>
            <w:tcW w:w="4244" w:type="dxa"/>
          </w:tcPr>
          <w:p w14:paraId="30BD7E7D" w14:textId="77777777" w:rsidR="0029235F" w:rsidRDefault="0029235F" w:rsidP="00346413">
            <w:pPr>
              <w:spacing w:line="270" w:lineRule="atLeast"/>
            </w:pPr>
            <w:r>
              <w:t>Tamaño de Test</w:t>
            </w:r>
          </w:p>
        </w:tc>
        <w:tc>
          <w:tcPr>
            <w:tcW w:w="4244" w:type="dxa"/>
          </w:tcPr>
          <w:p w14:paraId="70AA4717" w14:textId="77777777" w:rsidR="0029235F" w:rsidRDefault="0029235F" w:rsidP="00346413">
            <w:pPr>
              <w:spacing w:line="270" w:lineRule="atLeast"/>
            </w:pPr>
            <w:r>
              <w:t>20%</w:t>
            </w:r>
          </w:p>
        </w:tc>
      </w:tr>
      <w:tr w:rsidR="0029235F" w14:paraId="2563A995" w14:textId="77777777" w:rsidTr="00346413">
        <w:tc>
          <w:tcPr>
            <w:tcW w:w="4244" w:type="dxa"/>
          </w:tcPr>
          <w:p w14:paraId="05B72D9D" w14:textId="77777777" w:rsidR="0029235F" w:rsidRDefault="0029235F" w:rsidP="00346413">
            <w:pPr>
              <w:spacing w:line="270" w:lineRule="atLeast"/>
            </w:pPr>
            <w:r>
              <w:t>Metodos adicionales</w:t>
            </w:r>
          </w:p>
        </w:tc>
        <w:tc>
          <w:tcPr>
            <w:tcW w:w="4244" w:type="dxa"/>
          </w:tcPr>
          <w:p w14:paraId="5F5D9D2D" w14:textId="77777777" w:rsidR="0029235F" w:rsidRDefault="0029235F" w:rsidP="00346413">
            <w:pPr>
              <w:spacing w:line="270" w:lineRule="atLeast"/>
            </w:pPr>
            <w:r>
              <w:rPr>
                <w:rFonts w:ascii="Menlo" w:hAnsi="Menlo" w:cs="Menlo"/>
                <w:color w:val="098658"/>
                <w:sz w:val="18"/>
                <w:szCs w:val="18"/>
              </w:rPr>
              <w:t>Pipeline</w:t>
            </w:r>
          </w:p>
        </w:tc>
      </w:tr>
      <w:tr w:rsidR="0029235F" w:rsidRPr="00F7694C" w14:paraId="72FFF852" w14:textId="77777777" w:rsidTr="00346413">
        <w:tc>
          <w:tcPr>
            <w:tcW w:w="4244" w:type="dxa"/>
          </w:tcPr>
          <w:p w14:paraId="7B6D719F" w14:textId="77777777" w:rsidR="0029235F" w:rsidRDefault="0029235F" w:rsidP="00346413">
            <w:pPr>
              <w:spacing w:line="270" w:lineRule="atLeast"/>
            </w:pPr>
            <w:r>
              <w:t>Escalado</w:t>
            </w:r>
          </w:p>
        </w:tc>
        <w:tc>
          <w:tcPr>
            <w:tcW w:w="4244" w:type="dxa"/>
          </w:tcPr>
          <w:p w14:paraId="30ACDF51" w14:textId="77777777" w:rsidR="0029235F" w:rsidRPr="00F7694C" w:rsidRDefault="00C07C74" w:rsidP="00346413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 w:rsidRPr="00EA0B99">
              <w:rPr>
                <w:rFonts w:ascii="Arial" w:hAnsi="Arial" w:cs="Arial"/>
                <w:color w:val="267F99"/>
                <w:sz w:val="20"/>
                <w:szCs w:val="20"/>
              </w:rPr>
              <w:t>StandardScaler</w:t>
            </w:r>
          </w:p>
        </w:tc>
      </w:tr>
      <w:tr w:rsidR="004753A2" w:rsidRPr="00F7694C" w14:paraId="0A9EDBE9" w14:textId="77777777" w:rsidTr="00346413">
        <w:tc>
          <w:tcPr>
            <w:tcW w:w="4244" w:type="dxa"/>
          </w:tcPr>
          <w:p w14:paraId="015964F8" w14:textId="6B5D9167" w:rsidR="004753A2" w:rsidRDefault="004753A2" w:rsidP="00346413">
            <w:pPr>
              <w:spacing w:line="270" w:lineRule="atLeast"/>
            </w:pPr>
            <w:r>
              <w:t>Hiperparámetros</w:t>
            </w:r>
          </w:p>
        </w:tc>
        <w:tc>
          <w:tcPr>
            <w:tcW w:w="4244" w:type="dxa"/>
          </w:tcPr>
          <w:p w14:paraId="6EF56481" w14:textId="77777777" w:rsidR="004753A2" w:rsidRPr="004753A2" w:rsidRDefault="004753A2" w:rsidP="004753A2">
            <w:pPr>
              <w:shd w:val="clear" w:color="auto" w:fill="FFFFFF"/>
              <w:spacing w:line="270" w:lineRule="atLeast"/>
              <w:rPr>
                <w:rFonts w:ascii="Arial" w:hAnsi="Arial" w:cs="Arial"/>
                <w:b/>
                <w:bCs/>
                <w:color w:val="267F99"/>
                <w:sz w:val="20"/>
                <w:szCs w:val="20"/>
                <w:lang w:val="en-GB"/>
              </w:rPr>
            </w:pPr>
            <w:r w:rsidRPr="004753A2">
              <w:rPr>
                <w:rFonts w:ascii="Arial" w:hAnsi="Arial" w:cs="Arial"/>
                <w:b/>
                <w:bCs/>
                <w:color w:val="267F99"/>
                <w:sz w:val="20"/>
                <w:szCs w:val="20"/>
                <w:lang w:val="en-GB"/>
              </w:rPr>
              <w:t>solver = 'liblinear'</w:t>
            </w:r>
          </w:p>
          <w:p w14:paraId="5DD655AD" w14:textId="77777777" w:rsidR="004753A2" w:rsidRDefault="004753A2" w:rsidP="004753A2">
            <w:pPr>
              <w:shd w:val="clear" w:color="auto" w:fill="FFFFFF"/>
              <w:spacing w:line="270" w:lineRule="atLeast"/>
              <w:rPr>
                <w:rFonts w:ascii="Arial" w:hAnsi="Arial" w:cs="Arial"/>
                <w:color w:val="267F99"/>
                <w:sz w:val="20"/>
                <w:szCs w:val="20"/>
              </w:rPr>
            </w:pPr>
            <w:r w:rsidRPr="004753A2">
              <w:rPr>
                <w:rFonts w:ascii="Arial" w:hAnsi="Arial" w:cs="Arial"/>
                <w:b/>
                <w:bCs/>
                <w:color w:val="267F99"/>
                <w:sz w:val="20"/>
                <w:szCs w:val="20"/>
              </w:rPr>
              <w:t>fit_intercept</w:t>
            </w:r>
            <w:r w:rsidRPr="004753A2">
              <w:rPr>
                <w:rFonts w:ascii="Arial" w:hAnsi="Arial" w:cs="Arial"/>
                <w:color w:val="267F99"/>
                <w:sz w:val="20"/>
                <w:szCs w:val="20"/>
              </w:rPr>
              <w:t xml:space="preserve"> </w:t>
            </w:r>
          </w:p>
          <w:p w14:paraId="3B0FD8B6" w14:textId="12017AF2" w:rsidR="004753A2" w:rsidRDefault="004753A2" w:rsidP="004753A2">
            <w:pPr>
              <w:shd w:val="clear" w:color="auto" w:fill="FFFFFF"/>
              <w:spacing w:line="270" w:lineRule="atLeast"/>
              <w:rPr>
                <w:rFonts w:ascii="Arial" w:hAnsi="Arial" w:cs="Arial"/>
                <w:b/>
                <w:bCs/>
                <w:color w:val="267F99"/>
                <w:sz w:val="20"/>
                <w:szCs w:val="20"/>
              </w:rPr>
            </w:pPr>
            <w:r w:rsidRPr="004753A2">
              <w:rPr>
                <w:rFonts w:ascii="Arial" w:hAnsi="Arial" w:cs="Arial"/>
                <w:b/>
                <w:bCs/>
                <w:color w:val="267F99"/>
                <w:sz w:val="20"/>
                <w:szCs w:val="20"/>
              </w:rPr>
              <w:t>scoring = f1_score</w:t>
            </w:r>
          </w:p>
          <w:p w14:paraId="5D83213C" w14:textId="02A1BDCB" w:rsidR="004753A2" w:rsidRPr="00EA0B99" w:rsidRDefault="004753A2" w:rsidP="004753A2">
            <w:pPr>
              <w:shd w:val="clear" w:color="auto" w:fill="FFFFFF"/>
              <w:spacing w:line="270" w:lineRule="atLeast"/>
              <w:rPr>
                <w:rFonts w:ascii="Arial" w:hAnsi="Arial" w:cs="Arial"/>
                <w:color w:val="267F99"/>
                <w:sz w:val="20"/>
                <w:szCs w:val="20"/>
              </w:rPr>
            </w:pPr>
            <w:r w:rsidRPr="004753A2">
              <w:rPr>
                <w:rFonts w:ascii="Arial" w:hAnsi="Arial" w:cs="Arial"/>
                <w:b/>
                <w:bCs/>
                <w:color w:val="267F99"/>
                <w:sz w:val="20"/>
                <w:szCs w:val="20"/>
              </w:rPr>
              <w:t xml:space="preserve">cv = </w:t>
            </w:r>
            <w:r>
              <w:rPr>
                <w:rFonts w:ascii="Arial" w:hAnsi="Arial" w:cs="Arial"/>
                <w:b/>
                <w:bCs/>
                <w:color w:val="267F99"/>
                <w:sz w:val="20"/>
                <w:szCs w:val="20"/>
              </w:rPr>
              <w:t>3</w:t>
            </w:r>
          </w:p>
        </w:tc>
      </w:tr>
    </w:tbl>
    <w:p w14:paraId="60E65015" w14:textId="77777777" w:rsidR="0029235F" w:rsidRDefault="0029235F" w:rsidP="00F7694C"/>
    <w:tbl>
      <w:tblPr>
        <w:tblStyle w:val="TableGrid"/>
        <w:tblW w:w="8881" w:type="dxa"/>
        <w:tblLook w:val="04A0" w:firstRow="1" w:lastRow="0" w:firstColumn="1" w:lastColumn="0" w:noHBand="0" w:noVBand="1"/>
      </w:tblPr>
      <w:tblGrid>
        <w:gridCol w:w="2839"/>
        <w:gridCol w:w="2960"/>
        <w:gridCol w:w="3664"/>
      </w:tblGrid>
      <w:tr w:rsidR="00B14E87" w14:paraId="4C742F9E" w14:textId="77777777" w:rsidTr="00B14E87">
        <w:trPr>
          <w:trHeight w:val="3374"/>
        </w:trPr>
        <w:tc>
          <w:tcPr>
            <w:tcW w:w="2667" w:type="dxa"/>
          </w:tcPr>
          <w:p w14:paraId="7E9B1DDA" w14:textId="77777777" w:rsidR="00B14E87" w:rsidRDefault="00B14E87" w:rsidP="00F7694C">
            <w:r w:rsidRPr="00486685">
              <w:rPr>
                <w:noProof/>
              </w:rPr>
              <w:lastRenderedPageBreak/>
              <w:drawing>
                <wp:inline distT="0" distB="0" distL="0" distR="0" wp14:anchorId="6F9F8F2C" wp14:editId="574488F0">
                  <wp:extent cx="1665667" cy="1039565"/>
                  <wp:effectExtent l="0" t="0" r="0" b="1905"/>
                  <wp:docPr id="12" name="Imagen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7911" cy="10472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79" w:type="dxa"/>
          </w:tcPr>
          <w:p w14:paraId="1FD52770" w14:textId="77777777" w:rsidR="00B14E87" w:rsidRDefault="00B14E87" w:rsidP="00F7694C">
            <w:r w:rsidRPr="00EA0B99">
              <w:rPr>
                <w:noProof/>
              </w:rPr>
              <w:drawing>
                <wp:inline distT="0" distB="0" distL="0" distR="0" wp14:anchorId="7B464610" wp14:editId="51FABCB6">
                  <wp:extent cx="1742941" cy="1379197"/>
                  <wp:effectExtent l="0" t="0" r="0" b="5715"/>
                  <wp:docPr id="11" name="Imagen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8334" cy="13913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35" w:type="dxa"/>
          </w:tcPr>
          <w:p w14:paraId="4F56B540" w14:textId="77777777" w:rsidR="00B14E87" w:rsidRDefault="00B14E87" w:rsidP="00F7694C">
            <w:r w:rsidRPr="00486685">
              <w:rPr>
                <w:noProof/>
              </w:rPr>
              <w:drawing>
                <wp:inline distT="0" distB="0" distL="0" distR="0" wp14:anchorId="1B267759" wp14:editId="2DBD5405">
                  <wp:extent cx="2189977" cy="1657082"/>
                  <wp:effectExtent l="0" t="0" r="0" b="0"/>
                  <wp:docPr id="13" name="Imagen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20" cy="16835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53924C" w14:textId="77777777" w:rsidR="00B14E87" w:rsidRDefault="00B14E87" w:rsidP="00F7694C"/>
    <w:p w14:paraId="4120358A" w14:textId="77777777" w:rsidR="00486685" w:rsidRDefault="00486685" w:rsidP="00F7694C"/>
    <w:p w14:paraId="0BB2D75D" w14:textId="77777777" w:rsidR="00EA0B99" w:rsidRDefault="00EA0B99" w:rsidP="00F7694C"/>
    <w:p w14:paraId="66FCB14C" w14:textId="77777777" w:rsidR="00486685" w:rsidRDefault="00486685" w:rsidP="00F7694C"/>
    <w:p w14:paraId="072A9864" w14:textId="77777777" w:rsidR="00486685" w:rsidRDefault="00486685" w:rsidP="00F7694C"/>
    <w:p w14:paraId="0824D766" w14:textId="77777777" w:rsidR="0029235F" w:rsidRDefault="0029235F" w:rsidP="00F7694C"/>
    <w:p w14:paraId="086817D5" w14:textId="77777777" w:rsidR="00F7694C" w:rsidRDefault="00F7694C" w:rsidP="00F7694C">
      <w:pPr>
        <w:pStyle w:val="Title"/>
        <w:rPr>
          <w:rFonts w:eastAsia="Times New Roman"/>
        </w:rPr>
      </w:pPr>
      <w:r>
        <w:rPr>
          <w:rFonts w:eastAsia="Times New Roman"/>
        </w:rPr>
        <w:t xml:space="preserve">6. </w:t>
      </w:r>
      <w:r w:rsidRPr="00F7694C">
        <w:rPr>
          <w:rFonts w:eastAsia="Times New Roman"/>
        </w:rPr>
        <w:t>Conclusiones</w:t>
      </w:r>
      <w:r w:rsidR="00B14E87">
        <w:rPr>
          <w:rFonts w:eastAsia="Times New Roman"/>
        </w:rPr>
        <w:t>:</w:t>
      </w:r>
    </w:p>
    <w:p w14:paraId="1C670D90" w14:textId="77777777" w:rsidR="00B14E87" w:rsidRDefault="00B14E87" w:rsidP="00B14E87"/>
    <w:p w14:paraId="38801638" w14:textId="77777777" w:rsidR="00B14E87" w:rsidRDefault="00B14E87" w:rsidP="00B14E87">
      <w:pPr>
        <w:numPr>
          <w:ilvl w:val="0"/>
          <w:numId w:val="8"/>
        </w:numPr>
        <w:shd w:val="clear" w:color="auto" w:fill="FFFFFF"/>
        <w:spacing w:before="100" w:beforeAutospacing="1" w:after="100" w:afterAutospacing="1"/>
        <w:rPr>
          <w:rFonts w:ascii="Segoe UI" w:hAnsi="Segoe UI" w:cs="Segoe UI"/>
          <w:color w:val="1F2328"/>
        </w:rPr>
      </w:pPr>
      <w:r w:rsidRPr="00B14E87">
        <w:rPr>
          <w:rFonts w:ascii="Segoe UI" w:hAnsi="Segoe UI" w:cs="Segoe UI"/>
          <w:color w:val="1F2328"/>
        </w:rPr>
        <w:t>Qué ha funcionado y qué no</w:t>
      </w:r>
    </w:p>
    <w:p w14:paraId="24E13212" w14:textId="77777777" w:rsidR="00CF1CB2" w:rsidRPr="00B14E87" w:rsidRDefault="00CF1CB2" w:rsidP="00B14E87">
      <w:pPr>
        <w:numPr>
          <w:ilvl w:val="0"/>
          <w:numId w:val="8"/>
        </w:numPr>
        <w:shd w:val="clear" w:color="auto" w:fill="FFFFFF"/>
        <w:spacing w:before="100" w:beforeAutospacing="1" w:after="100" w:afterAutospacing="1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* Bernoulli</w:t>
      </w:r>
    </w:p>
    <w:p w14:paraId="6E4A9A34" w14:textId="77777777" w:rsidR="00B14E87" w:rsidRDefault="00B14E87" w:rsidP="00B14E87">
      <w:pPr>
        <w:numPr>
          <w:ilvl w:val="0"/>
          <w:numId w:val="8"/>
        </w:numPr>
        <w:shd w:val="clear" w:color="auto" w:fill="FFFFFF"/>
        <w:spacing w:before="60" w:after="100" w:afterAutospacing="1"/>
        <w:rPr>
          <w:rFonts w:ascii="Segoe UI" w:hAnsi="Segoe UI" w:cs="Segoe UI"/>
          <w:color w:val="1F2328"/>
        </w:rPr>
      </w:pPr>
      <w:r w:rsidRPr="00B14E87">
        <w:rPr>
          <w:rFonts w:ascii="Segoe UI" w:hAnsi="Segoe UI" w:cs="Segoe UI"/>
          <w:color w:val="1F2328"/>
        </w:rPr>
        <w:t>Limitaciones del enfoque.</w:t>
      </w:r>
    </w:p>
    <w:p w14:paraId="3F0AA989" w14:textId="77777777" w:rsidR="00CF1CB2" w:rsidRPr="00B14E87" w:rsidRDefault="00CF1CB2" w:rsidP="00B14E87">
      <w:pPr>
        <w:numPr>
          <w:ilvl w:val="0"/>
          <w:numId w:val="8"/>
        </w:numPr>
        <w:shd w:val="clear" w:color="auto" w:fill="FFFFFF"/>
        <w:spacing w:before="60" w:after="100" w:afterAutospacing="1"/>
        <w:rPr>
          <w:rFonts w:ascii="Segoe UI" w:hAnsi="Segoe UI" w:cs="Segoe UI"/>
          <w:color w:val="1F2328"/>
        </w:rPr>
      </w:pPr>
    </w:p>
    <w:p w14:paraId="1716D54C" w14:textId="77777777" w:rsidR="00B14E87" w:rsidRPr="00B14E87" w:rsidRDefault="00B14E87" w:rsidP="00B14E87">
      <w:pPr>
        <w:numPr>
          <w:ilvl w:val="0"/>
          <w:numId w:val="8"/>
        </w:numPr>
        <w:shd w:val="clear" w:color="auto" w:fill="FFFFFF"/>
        <w:spacing w:before="60" w:after="100" w:afterAutospacing="1"/>
        <w:rPr>
          <w:rFonts w:ascii="Segoe UI" w:hAnsi="Segoe UI" w:cs="Segoe UI"/>
          <w:color w:val="1F2328"/>
        </w:rPr>
      </w:pPr>
      <w:r w:rsidRPr="00B14E87">
        <w:rPr>
          <w:rFonts w:ascii="Segoe UI" w:hAnsi="Segoe UI" w:cs="Segoe UI"/>
          <w:color w:val="1F2328"/>
        </w:rPr>
        <w:t>Posibles mejoras o siguientes pasos.</w:t>
      </w:r>
    </w:p>
    <w:p w14:paraId="620186FE" w14:textId="77777777" w:rsidR="00B14E87" w:rsidRPr="00B14E87" w:rsidRDefault="00B14E87" w:rsidP="00B14E87"/>
    <w:p w14:paraId="6FA4BBED" w14:textId="77777777" w:rsidR="00F7694C" w:rsidRDefault="00F7694C" w:rsidP="00F7694C"/>
    <w:p w14:paraId="1DCA6464" w14:textId="77777777" w:rsidR="009F5DE4" w:rsidRDefault="009F5DE4" w:rsidP="00F7694C"/>
    <w:p w14:paraId="787A1C61" w14:textId="77777777" w:rsidR="009F5DE4" w:rsidRPr="00F7694C" w:rsidRDefault="009F5DE4" w:rsidP="009F5DE4">
      <w:pPr>
        <w:pStyle w:val="Title"/>
      </w:pPr>
      <w:r>
        <w:t xml:space="preserve">7. </w:t>
      </w:r>
      <w:r w:rsidRPr="00EF4037">
        <w:rPr>
          <w:rFonts w:eastAsia="Times New Roman"/>
        </w:rPr>
        <w:t>Reparto de tareas del equipo</w:t>
      </w:r>
    </w:p>
    <w:sectPr w:rsidR="009F5DE4" w:rsidRPr="00F7694C" w:rsidSect="0058413B">
      <w:headerReference w:type="default" r:id="rId22"/>
      <w:footerReference w:type="even" r:id="rId23"/>
      <w:footerReference w:type="default" r:id="rId24"/>
      <w:pgSz w:w="11900" w:h="16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32EF81" w14:textId="77777777" w:rsidR="002C12CB" w:rsidRDefault="002C12CB" w:rsidP="0029235F">
      <w:r>
        <w:separator/>
      </w:r>
    </w:p>
  </w:endnote>
  <w:endnote w:type="continuationSeparator" w:id="0">
    <w:p w14:paraId="24ECCCCB" w14:textId="77777777" w:rsidR="002C12CB" w:rsidRDefault="002C12CB" w:rsidP="002923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enlo">
    <w:altName w:val="DokChampa"/>
    <w:charset w:val="00"/>
    <w:family w:val="modern"/>
    <w:pitch w:val="fixed"/>
    <w:sig w:usb0="E60022FF" w:usb1="D200F9FB" w:usb2="02000028" w:usb3="00000000" w:csb0="000001D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089042073"/>
      <w:docPartObj>
        <w:docPartGallery w:val="Page Numbers (Bottom of Page)"/>
        <w:docPartUnique/>
      </w:docPartObj>
    </w:sdtPr>
    <w:sdtContent>
      <w:p w14:paraId="1563F0AD" w14:textId="77777777" w:rsidR="00EA0B99" w:rsidRDefault="00EA0B99" w:rsidP="007E1BB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614DBCA" w14:textId="77777777" w:rsidR="00EA0B99" w:rsidRDefault="00EA0B99" w:rsidP="00EA0B9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72811073"/>
      <w:docPartObj>
        <w:docPartGallery w:val="Page Numbers (Bottom of Page)"/>
        <w:docPartUnique/>
      </w:docPartObj>
    </w:sdtPr>
    <w:sdtContent>
      <w:p w14:paraId="1EFBAE51" w14:textId="77777777" w:rsidR="00EA0B99" w:rsidRDefault="00EA0B99" w:rsidP="007E1BB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385B143F" w14:textId="77777777" w:rsidR="00EA0B99" w:rsidRPr="00EA0B99" w:rsidRDefault="00EA0B99" w:rsidP="00EA0B99">
    <w:pPr>
      <w:pStyle w:val="Heading1"/>
      <w:shd w:val="clear" w:color="auto" w:fill="FFFFFF"/>
      <w:spacing w:before="0" w:after="240" w:line="660" w:lineRule="atLeast"/>
      <w:ind w:right="360"/>
      <w:textAlignment w:val="baseline"/>
      <w:rPr>
        <w:rFonts w:ascii="Arial" w:hAnsi="Arial" w:cs="Arial"/>
        <w:color w:val="202124"/>
        <w:sz w:val="16"/>
        <w:szCs w:val="54"/>
      </w:rPr>
    </w:pPr>
    <w:r w:rsidRPr="00EA0B99">
      <w:rPr>
        <w:rFonts w:ascii="Arial" w:hAnsi="Arial" w:cs="Arial"/>
        <w:color w:val="202124"/>
        <w:sz w:val="16"/>
        <w:szCs w:val="54"/>
      </w:rPr>
      <w:t>Diabetes Prediction Challenge</w:t>
    </w:r>
  </w:p>
  <w:p w14:paraId="19247EEB" w14:textId="77777777" w:rsidR="00EA0B99" w:rsidRDefault="00EA0B9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35D13B" w14:textId="77777777" w:rsidR="002C12CB" w:rsidRDefault="002C12CB" w:rsidP="0029235F">
      <w:r>
        <w:separator/>
      </w:r>
    </w:p>
  </w:footnote>
  <w:footnote w:type="continuationSeparator" w:id="0">
    <w:p w14:paraId="42B8C184" w14:textId="77777777" w:rsidR="002C12CB" w:rsidRDefault="002C12CB" w:rsidP="002923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3494FD" w14:textId="77777777" w:rsidR="0029235F" w:rsidRDefault="0029235F">
    <w:pPr>
      <w:pStyle w:val="Header"/>
    </w:pPr>
    <w:r w:rsidRPr="001E6A23">
      <w:rPr>
        <w:u w:val="single"/>
      </w:rPr>
      <w:t>Machine Learning-Aprendizaje Supervisado y No Supervisado</w:t>
    </w:r>
    <w:r w:rsidR="001E6A23">
      <w:t xml:space="preserve">                                </w:t>
    </w:r>
    <w:r w:rsidR="001E6A23">
      <w:rPr>
        <w:noProof/>
      </w:rPr>
      <w:drawing>
        <wp:inline distT="0" distB="0" distL="0" distR="0" wp14:anchorId="06CD3A74" wp14:editId="0A4827B2">
          <wp:extent cx="304800" cy="330200"/>
          <wp:effectExtent l="0" t="0" r="0" b="0"/>
          <wp:docPr id="7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Captura de pantalla 2026-01-04 a las 13.12.34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4800" cy="330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49446DAD" w14:textId="77777777" w:rsidR="001E6A23" w:rsidRDefault="001E6A2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20A99"/>
    <w:multiLevelType w:val="multilevel"/>
    <w:tmpl w:val="A9687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3B7713"/>
    <w:multiLevelType w:val="multilevel"/>
    <w:tmpl w:val="A9687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A75C1D"/>
    <w:multiLevelType w:val="multilevel"/>
    <w:tmpl w:val="216EF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C3165C"/>
    <w:multiLevelType w:val="multilevel"/>
    <w:tmpl w:val="4F1A26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652FB1"/>
    <w:multiLevelType w:val="multilevel"/>
    <w:tmpl w:val="E028E11E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5" w15:restartNumberingAfterBreak="0">
    <w:nsid w:val="2D4023EE"/>
    <w:multiLevelType w:val="multilevel"/>
    <w:tmpl w:val="58A07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EE7751F"/>
    <w:multiLevelType w:val="multilevel"/>
    <w:tmpl w:val="A9687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45457BE"/>
    <w:multiLevelType w:val="multilevel"/>
    <w:tmpl w:val="A9687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AC67B91"/>
    <w:multiLevelType w:val="hybridMultilevel"/>
    <w:tmpl w:val="19148842"/>
    <w:lvl w:ilvl="0" w:tplc="040A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2E1BA6"/>
    <w:multiLevelType w:val="multilevel"/>
    <w:tmpl w:val="D8C6D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3246078">
    <w:abstractNumId w:val="1"/>
  </w:num>
  <w:num w:numId="2" w16cid:durableId="2026208234">
    <w:abstractNumId w:val="6"/>
  </w:num>
  <w:num w:numId="3" w16cid:durableId="156506698">
    <w:abstractNumId w:val="4"/>
  </w:num>
  <w:num w:numId="4" w16cid:durableId="196936015">
    <w:abstractNumId w:val="2"/>
  </w:num>
  <w:num w:numId="5" w16cid:durableId="1256669101">
    <w:abstractNumId w:val="0"/>
  </w:num>
  <w:num w:numId="6" w16cid:durableId="234436470">
    <w:abstractNumId w:val="7"/>
  </w:num>
  <w:num w:numId="7" w16cid:durableId="1873105964">
    <w:abstractNumId w:val="8"/>
  </w:num>
  <w:num w:numId="8" w16cid:durableId="1613898964">
    <w:abstractNumId w:val="9"/>
  </w:num>
  <w:num w:numId="9" w16cid:durableId="141628327">
    <w:abstractNumId w:val="3"/>
  </w:num>
  <w:num w:numId="10" w16cid:durableId="78068210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037"/>
    <w:rsid w:val="000C678A"/>
    <w:rsid w:val="000D3830"/>
    <w:rsid w:val="00123916"/>
    <w:rsid w:val="001E2C6D"/>
    <w:rsid w:val="001E6A23"/>
    <w:rsid w:val="00263A7F"/>
    <w:rsid w:val="0029235F"/>
    <w:rsid w:val="002C12CB"/>
    <w:rsid w:val="0046466C"/>
    <w:rsid w:val="004753A2"/>
    <w:rsid w:val="00486685"/>
    <w:rsid w:val="0058413B"/>
    <w:rsid w:val="008036BC"/>
    <w:rsid w:val="00804EFC"/>
    <w:rsid w:val="009F5DE4"/>
    <w:rsid w:val="00A74EB9"/>
    <w:rsid w:val="00B14E87"/>
    <w:rsid w:val="00B616AB"/>
    <w:rsid w:val="00C07C74"/>
    <w:rsid w:val="00CF1CB2"/>
    <w:rsid w:val="00EA0B99"/>
    <w:rsid w:val="00EF4037"/>
    <w:rsid w:val="00F00B1C"/>
    <w:rsid w:val="00F769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E3B7D2"/>
  <w15:chartTrackingRefBased/>
  <w15:docId w15:val="{92223039-E9AE-C44F-8C3C-6FB5AD4A76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7C74"/>
    <w:rPr>
      <w:rFonts w:ascii="Times New Roman" w:eastAsia="Times New Roman" w:hAnsi="Times New Roman" w:cs="Times New Roman"/>
      <w:lang w:eastAsia="es-ES_tradnl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403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EF4037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0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EF4037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0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TituloManual">
    <w:name w:val="TituloManual"/>
    <w:basedOn w:val="Normal"/>
    <w:next w:val="Normal"/>
    <w:rsid w:val="00EF4037"/>
    <w:pPr>
      <w:spacing w:after="240"/>
      <w:ind w:left="1418" w:firstLine="709"/>
    </w:pPr>
    <w:rPr>
      <w:rFonts w:eastAsiaTheme="minorEastAsia"/>
      <w:noProof/>
      <w:lang w:eastAsia="es-ES"/>
    </w:rPr>
  </w:style>
  <w:style w:type="paragraph" w:customStyle="1" w:styleId="Etiquetadeparte">
    <w:name w:val="Etiqueta de parte"/>
    <w:basedOn w:val="Normal"/>
    <w:next w:val="Normal"/>
    <w:rsid w:val="00EF4037"/>
    <w:pPr>
      <w:framePr w:w="2040" w:h="2040" w:hRule="exact" w:wrap="notBeside" w:vAnchor="page" w:hAnchor="page" w:x="9217" w:y="961"/>
      <w:shd w:val="pct20" w:color="auto" w:fill="auto"/>
      <w:overflowPunct w:val="0"/>
      <w:autoSpaceDE w:val="0"/>
      <w:autoSpaceDN w:val="0"/>
      <w:adjustRightInd w:val="0"/>
      <w:spacing w:line="1560" w:lineRule="exact"/>
      <w:jc w:val="center"/>
      <w:textAlignment w:val="baseline"/>
    </w:pPr>
    <w:rPr>
      <w:rFonts w:ascii="Arial Black" w:hAnsi="Arial Black"/>
      <w:color w:val="FFFFFF"/>
      <w:position w:val="-32"/>
      <w:sz w:val="196"/>
      <w:szCs w:val="20"/>
      <w:lang w:val="es-ES_tradnl" w:eastAsia="es-ES"/>
    </w:rPr>
  </w:style>
  <w:style w:type="paragraph" w:customStyle="1" w:styleId="Ttulodeparte">
    <w:name w:val="Título de parte"/>
    <w:basedOn w:val="Normal"/>
    <w:next w:val="Etiquetadeparte"/>
    <w:rsid w:val="00EF4037"/>
    <w:pPr>
      <w:keepNext/>
      <w:pageBreakBefore/>
      <w:framePr w:w="2040" w:h="2040" w:hRule="exact" w:wrap="notBeside" w:vAnchor="page" w:hAnchor="page" w:x="9217" w:y="961"/>
      <w:shd w:val="pct20" w:color="auto" w:fill="auto"/>
      <w:overflowPunct w:val="0"/>
      <w:autoSpaceDE w:val="0"/>
      <w:autoSpaceDN w:val="0"/>
      <w:adjustRightInd w:val="0"/>
      <w:spacing w:line="480" w:lineRule="exact"/>
      <w:jc w:val="center"/>
      <w:textAlignment w:val="baseline"/>
    </w:pPr>
    <w:rPr>
      <w:rFonts w:ascii="Arial Black" w:hAnsi="Arial Black"/>
      <w:spacing w:val="-20"/>
      <w:position w:val="-4"/>
      <w:sz w:val="36"/>
      <w:szCs w:val="20"/>
      <w:lang w:val="es-ES_tradnl" w:eastAsia="es-ES"/>
    </w:rPr>
  </w:style>
  <w:style w:type="character" w:customStyle="1" w:styleId="Heading3Char">
    <w:name w:val="Heading 3 Char"/>
    <w:basedOn w:val="DefaultParagraphFont"/>
    <w:link w:val="Heading3"/>
    <w:uiPriority w:val="9"/>
    <w:rsid w:val="00EF4037"/>
    <w:rPr>
      <w:rFonts w:ascii="Times New Roman" w:eastAsia="Times New Roman" w:hAnsi="Times New Roman" w:cs="Times New Roman"/>
      <w:b/>
      <w:bCs/>
      <w:sz w:val="27"/>
      <w:szCs w:val="27"/>
      <w:lang w:eastAsia="es-ES_tradnl"/>
    </w:rPr>
  </w:style>
  <w:style w:type="paragraph" w:styleId="NormalWeb">
    <w:name w:val="Normal (Web)"/>
    <w:basedOn w:val="Normal"/>
    <w:uiPriority w:val="99"/>
    <w:unhideWhenUsed/>
    <w:rsid w:val="00EF4037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0C67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C678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2391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23916"/>
    <w:rPr>
      <w:color w:val="605E5C"/>
      <w:shd w:val="clear" w:color="auto" w:fill="E1DFDD"/>
    </w:rPr>
  </w:style>
  <w:style w:type="character" w:customStyle="1" w:styleId="sc-eqwnpu">
    <w:name w:val="sc-eqwnpu"/>
    <w:basedOn w:val="DefaultParagraphFont"/>
    <w:rsid w:val="00123916"/>
  </w:style>
  <w:style w:type="paragraph" w:styleId="Header">
    <w:name w:val="header"/>
    <w:basedOn w:val="Normal"/>
    <w:link w:val="HeaderChar"/>
    <w:uiPriority w:val="99"/>
    <w:unhideWhenUsed/>
    <w:rsid w:val="0029235F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9235F"/>
    <w:rPr>
      <w:rFonts w:ascii="Times New Roman" w:eastAsia="Times New Roman" w:hAnsi="Times New Roman" w:cs="Times New Roman"/>
      <w:lang w:eastAsia="es-ES_tradnl"/>
    </w:rPr>
  </w:style>
  <w:style w:type="paragraph" w:styleId="Footer">
    <w:name w:val="footer"/>
    <w:basedOn w:val="Normal"/>
    <w:link w:val="FooterChar"/>
    <w:uiPriority w:val="99"/>
    <w:unhideWhenUsed/>
    <w:rsid w:val="0029235F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9235F"/>
    <w:rPr>
      <w:rFonts w:ascii="Times New Roman" w:eastAsia="Times New Roman" w:hAnsi="Times New Roman" w:cs="Times New Roman"/>
      <w:lang w:eastAsia="es-ES_tradnl"/>
    </w:rPr>
  </w:style>
  <w:style w:type="character" w:styleId="PageNumber">
    <w:name w:val="page number"/>
    <w:basedOn w:val="DefaultParagraphFont"/>
    <w:uiPriority w:val="99"/>
    <w:semiHidden/>
    <w:unhideWhenUsed/>
    <w:rsid w:val="00EA0B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0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24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0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75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88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1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84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98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81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35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66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5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9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03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35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57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36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49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4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97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98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84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83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87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61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15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08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65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18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80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37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47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97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43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48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1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43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7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51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64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9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17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0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58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20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1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947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56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7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9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34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92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86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08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hyperlink" Target="https://www.kaggle.com/competitions/playground-series-s5e12/data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1cf2ba15-c468-47c8-b178-cba8acf110ec}" enabled="1" method="Standard" siteId="{eb25818e-5bd5-49bf-99de-53e3e7b4263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10</Pages>
  <Words>771</Words>
  <Characters>4878</Characters>
  <Application>Microsoft Office Word</Application>
  <DocSecurity>0</DocSecurity>
  <Lines>212</Lines>
  <Paragraphs>115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Serna Sanchis Jesús (ERNI)</cp:lastModifiedBy>
  <cp:revision>7</cp:revision>
  <dcterms:created xsi:type="dcterms:W3CDTF">2026-01-04T10:46:00Z</dcterms:created>
  <dcterms:modified xsi:type="dcterms:W3CDTF">2026-01-11T10:54:00Z</dcterms:modified>
</cp:coreProperties>
</file>