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KISS Prensibi Kod Kalitesi Değerlendirme Raporu</w:t>
      </w:r>
    </w:p>
    <w:p>
      <w:r>
        <w:t>🔹 Proje Adı: KelimeEzberApp</w:t>
      </w:r>
    </w:p>
    <w:p>
      <w:r>
        <w:t>🔹 İnceleme Tarihi: 2025-06-01</w:t>
        <w:br/>
      </w:r>
    </w:p>
    <w:p>
      <w:pPr>
        <w:pStyle w:val="Heading2"/>
      </w:pPr>
      <w:r>
        <w:t>🔎 KISS Prensibi Nedir?</w:t>
      </w:r>
    </w:p>
    <w:p>
      <w:r>
        <w:t>KISS (Keep It Simple, Stupid) prensibi, yazılım geliştirmede basitliği teşvik eden bir yaklaşımdır. Kodun gereksiz karmaşıklıklardan arındırılarak daha anlaşılır, sürdürülebilir ve hataya kapalı şekilde yazılması gerektiğini savunur.</w:t>
      </w:r>
    </w:p>
    <w:p>
      <w:pPr>
        <w:pStyle w:val="Heading2"/>
      </w:pPr>
      <w:r>
        <w:t>🧪 Proje Üzerinde Tespit Edilen Noktalar</w:t>
      </w:r>
    </w:p>
    <w:p>
      <w:pPr>
        <w:pStyle w:val="Heading3"/>
      </w:pPr>
      <w:r>
        <w:t>1. Uzun ve Karmaşık Metotlar</w:t>
      </w:r>
    </w:p>
    <w:p>
      <w:r>
        <w:t>Tespit: `btnTest_Click` gibi metotlar, birden fazla işlemi aynı anda gerçekleştirmektedir.</w:t>
        <w:br/>
        <w:t>Sorun: Bu durum kodun okunabilirliğini ve test edilebilirliğini düşürür.</w:t>
        <w:br/>
        <w:t>Öneri: Metotlar tek sorumluluk alacak şekilde bölünmelidir. Örneğin, `HazirlaTestSorulari()`, `DegerlendirCevaplar()` gibi alt metotlara ayrılabilir.</w:t>
      </w:r>
    </w:p>
    <w:p>
      <w:pPr>
        <w:pStyle w:val="Heading3"/>
      </w:pPr>
      <w:r>
        <w:t>2. Anlamsız İsimlendirmeler</w:t>
      </w:r>
    </w:p>
    <w:p>
      <w:r>
        <w:t>Tespit: `btn1_Click`, `btn2_Click` gibi anlam taşımayan isimlendirmeler kullanılmıştır.</w:t>
        <w:br/>
        <w:t>Sorun: Bu tür isimler kodun anlaşılmasını zorlaştırır.</w:t>
        <w:br/>
        <w:t>Öneri: İsimlendirmeler işlevi yansıtacak şekilde yeniden düzenlenmelidir. Örneğin `btnKaydet_Click` gibi.</w:t>
      </w:r>
    </w:p>
    <w:p>
      <w:pPr>
        <w:pStyle w:val="Heading3"/>
      </w:pPr>
      <w:r>
        <w:t>3. Yinelenen Kodlar</w:t>
      </w:r>
    </w:p>
    <w:p>
      <w:r>
        <w:t>Tespit: `FormKelimeEkle.cs` ve `FormTest.cs` içerisinde benzer kod parçaları tekrar edilmektedir.</w:t>
        <w:br/>
        <w:t>Sorun: Kodun bakım maliyeti artar ve hata riski yükselir.</w:t>
        <w:br/>
        <w:t>Öneri: Ortak kodlar yardımcı sınıflara taşınarak tekrar kullanılabilir hale getirilmelidir.</w:t>
      </w:r>
    </w:p>
    <w:p>
      <w:pPr>
        <w:pStyle w:val="Heading3"/>
      </w:pPr>
      <w:r>
        <w:t>4. Gereksiz Karmaşık Yapılar</w:t>
      </w:r>
    </w:p>
    <w:p>
      <w:r>
        <w:t>Tespit: Bazı sınıflar birden fazla sorumluluk taşımaktadır.</w:t>
        <w:br/>
        <w:t>Sorun: Bu durum kodun okunabilirliğini ve esnekliğini azaltır.</w:t>
        <w:br/>
        <w:t>Öneri: Her sınıf yalnızca bir sorumluluk almalı ve işlemler farklı sınıflara dağıtılmalıdır (SRP).</w:t>
      </w:r>
    </w:p>
    <w:p>
      <w:pPr>
        <w:pStyle w:val="Heading2"/>
      </w:pPr>
      <w:r>
        <w:t>🎯 Genel Öneriler</w:t>
      </w:r>
    </w:p>
    <w:p>
      <w:r>
        <w:t>- Her sınıf ve metot yalnızca tek bir sorumluluk taşımalıdır.</w:t>
        <w:br/>
        <w:t>- Kodda gereksiz soyutlamalardan kaçınılmalıdır.</w:t>
        <w:br/>
        <w:t>- Yinelenen kod parçaları ortak sınıflarda toplanmalıdır.</w:t>
        <w:br/>
        <w:t>- Anlamlı, işlevsel isimlendirmeler tercih edilmelidir.</w:t>
        <w:br/>
        <w:t>- Gerektiğinde küçük yardımcı metotlarla kod sadeleştirilmelidir.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