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C1AB" w14:textId="721B8ADF" w:rsidR="00312753" w:rsidRPr="00312753" w:rsidRDefault="00312753" w:rsidP="0031275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Coding Topic: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System Level Test</w:t>
      </w:r>
    </w:p>
    <w:p w14:paraId="473BB2EB" w14:textId="727433CC" w:rsidR="00312753" w:rsidRPr="00312753" w:rsidRDefault="00312753" w:rsidP="000D1CC2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312753">
        <w:rPr>
          <w:rFonts w:ascii="Calibri" w:eastAsia="Calibri" w:hAnsi="Calibri" w:cs="Times New Roman"/>
          <w:b/>
          <w:sz w:val="28"/>
          <w:szCs w:val="24"/>
        </w:rPr>
        <w:t>Description of Understanding: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  <w:r w:rsidR="000D1CC2">
        <w:rPr>
          <w:rFonts w:ascii="Calibri" w:eastAsia="Calibri" w:hAnsi="Calibri" w:cs="Times New Roman"/>
          <w:sz w:val="28"/>
          <w:szCs w:val="24"/>
        </w:rPr>
        <w:t>This is a testing of a system to make sure the system is working as desired, testing things like front-end and back-end.</w:t>
      </w:r>
      <w:r w:rsidRPr="00312753">
        <w:rPr>
          <w:rFonts w:ascii="Calibri" w:eastAsia="Calibri" w:hAnsi="Calibri" w:cs="Times New Roman"/>
          <w:sz w:val="28"/>
          <w:szCs w:val="24"/>
        </w:rPr>
        <w:t xml:space="preserve"> </w:t>
      </w:r>
    </w:p>
    <w:p w14:paraId="584BB4B1" w14:textId="77777777" w:rsidR="00312753" w:rsidRPr="00312753" w:rsidRDefault="00312753" w:rsidP="00312753">
      <w:pPr>
        <w:spacing w:after="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312753" w:rsidRPr="00312753" w14:paraId="6F740511" w14:textId="77777777" w:rsidTr="00312753">
        <w:tc>
          <w:tcPr>
            <w:tcW w:w="1940" w:type="dxa"/>
            <w:shd w:val="clear" w:color="auto" w:fill="D9D9D9"/>
          </w:tcPr>
          <w:p w14:paraId="6B5FC38A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File</w:t>
            </w:r>
          </w:p>
        </w:tc>
        <w:tc>
          <w:tcPr>
            <w:tcW w:w="4805" w:type="dxa"/>
            <w:shd w:val="clear" w:color="auto" w:fill="D9D9D9"/>
          </w:tcPr>
          <w:p w14:paraId="53DD6BC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Git Link</w:t>
            </w:r>
          </w:p>
        </w:tc>
        <w:tc>
          <w:tcPr>
            <w:tcW w:w="1652" w:type="dxa"/>
            <w:shd w:val="clear" w:color="auto" w:fill="D9D9D9"/>
          </w:tcPr>
          <w:p w14:paraId="707CD229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/>
          </w:tcPr>
          <w:p w14:paraId="7F976E6B" w14:textId="77777777" w:rsidR="00312753" w:rsidRPr="00312753" w:rsidRDefault="00312753" w:rsidP="00312753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12753">
              <w:rPr>
                <w:rFonts w:ascii="Calibri" w:eastAsia="Calibri" w:hAnsi="Calibri" w:cs="Times New Roman"/>
                <w:b/>
              </w:rPr>
              <w:t>Sandbox or Your code?</w:t>
            </w:r>
          </w:p>
        </w:tc>
      </w:tr>
      <w:tr w:rsidR="00312753" w:rsidRPr="00312753" w14:paraId="16DD1DAF" w14:textId="77777777" w:rsidTr="00F55C1A">
        <w:tc>
          <w:tcPr>
            <w:tcW w:w="1940" w:type="dxa"/>
          </w:tcPr>
          <w:p w14:paraId="50F3434D" w14:textId="18029E5A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AmazonTest.xlsx</w:t>
            </w:r>
          </w:p>
        </w:tc>
        <w:tc>
          <w:tcPr>
            <w:tcW w:w="4805" w:type="dxa"/>
          </w:tcPr>
          <w:p w14:paraId="1F69D0FE" w14:textId="54A8E18B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https://github.com/ireland-isaac/isaac-ireland.github.io/blob/master/familiarity%20review/SystemLevelTests/AmazonTest.xlsx</w:t>
            </w:r>
          </w:p>
        </w:tc>
        <w:tc>
          <w:tcPr>
            <w:tcW w:w="1652" w:type="dxa"/>
          </w:tcPr>
          <w:p w14:paraId="398368F4" w14:textId="671BAE5A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List of tests on System</w:t>
            </w:r>
          </w:p>
        </w:tc>
        <w:tc>
          <w:tcPr>
            <w:tcW w:w="1678" w:type="dxa"/>
          </w:tcPr>
          <w:p w14:paraId="015E39D4" w14:textId="3AC51BCF" w:rsidR="00312753" w:rsidRPr="00312753" w:rsidRDefault="00312753" w:rsidP="00312753">
            <w:pPr>
              <w:rPr>
                <w:rFonts w:ascii="Calibri" w:eastAsia="Calibri" w:hAnsi="Calibri" w:cs="Times New Roman"/>
              </w:rPr>
            </w:pPr>
            <w:r w:rsidRPr="00312753">
              <w:rPr>
                <w:rFonts w:ascii="Calibri" w:eastAsia="Calibri" w:hAnsi="Calibri" w:cs="Times New Roman"/>
              </w:rPr>
              <w:t xml:space="preserve"> </w:t>
            </w:r>
            <w:r w:rsidR="00315AAE">
              <w:rPr>
                <w:rFonts w:ascii="Calibri" w:eastAsia="Calibri" w:hAnsi="Calibri" w:cs="Times New Roman"/>
              </w:rPr>
              <w:t>Self-made chart, based upon book</w:t>
            </w:r>
          </w:p>
        </w:tc>
      </w:tr>
      <w:tr w:rsidR="00312753" w:rsidRPr="00312753" w14:paraId="36015793" w14:textId="77777777" w:rsidTr="00F55C1A">
        <w:trPr>
          <w:trHeight w:val="1070"/>
        </w:trPr>
        <w:tc>
          <w:tcPr>
            <w:tcW w:w="1940" w:type="dxa"/>
          </w:tcPr>
          <w:p w14:paraId="3BC887BC" w14:textId="374024D8" w:rsidR="00312753" w:rsidRPr="00312753" w:rsidRDefault="000D1CC2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Zoom_0.mp4</w:t>
            </w:r>
          </w:p>
        </w:tc>
        <w:tc>
          <w:tcPr>
            <w:tcW w:w="4805" w:type="dxa"/>
          </w:tcPr>
          <w:p w14:paraId="170C0F61" w14:textId="17BD6AAF" w:rsidR="00312753" w:rsidRPr="00312753" w:rsidRDefault="000D1CC2" w:rsidP="00312753">
            <w:pPr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0D1CC2">
              <w:rPr>
                <w:rFonts w:ascii="Calibri" w:eastAsia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https://github.com/ireland-isaac/isaac-ireland.github.io/blob/master/familiarity%20review/SystemLevelTests/zoom_0.mp4</w:t>
            </w:r>
          </w:p>
        </w:tc>
        <w:tc>
          <w:tcPr>
            <w:tcW w:w="1652" w:type="dxa"/>
          </w:tcPr>
          <w:p w14:paraId="44B6B063" w14:textId="1EF2EFC2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Video of me working through the </w:t>
            </w:r>
            <w:proofErr w:type="spellStart"/>
            <w:r>
              <w:rPr>
                <w:rFonts w:ascii="Calibri" w:eastAsia="Calibri" w:hAnsi="Calibri" w:cs="Times New Roman"/>
              </w:rPr>
              <w:t>Excell</w:t>
            </w:r>
            <w:proofErr w:type="spellEnd"/>
          </w:p>
        </w:tc>
        <w:tc>
          <w:tcPr>
            <w:tcW w:w="1678" w:type="dxa"/>
          </w:tcPr>
          <w:p w14:paraId="2F99AFFD" w14:textId="15AB9593" w:rsidR="00312753" w:rsidRPr="00312753" w:rsidRDefault="00315AAE" w:rsidP="0031275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Video</w:t>
            </w:r>
          </w:p>
        </w:tc>
      </w:tr>
    </w:tbl>
    <w:p w14:paraId="67B6F934" w14:textId="344E994C" w:rsidR="00A82028" w:rsidRDefault="00177BED"/>
    <w:p w14:paraId="465BCA48" w14:textId="4A6C058C" w:rsidR="00312753" w:rsidRDefault="00312753"/>
    <w:p w14:paraId="2556AC45" w14:textId="77777777" w:rsidR="00AE6975" w:rsidRPr="00477EAB" w:rsidRDefault="00AE6975" w:rsidP="00AE6975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Servlets</w:t>
      </w:r>
    </w:p>
    <w:p w14:paraId="091B8A84" w14:textId="5C98FF37" w:rsidR="00AE6975" w:rsidRPr="00153CCE" w:rsidRDefault="00AE6975" w:rsidP="00AE6975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  <w:color w:val="191919"/>
          <w:szCs w:val="32"/>
        </w:rPr>
        <w:t>This one gave me the most trouble, and I had to install a different coding base, since my last one just would not comply</w:t>
      </w:r>
      <w:r w:rsidR="00AC036E">
        <w:rPr>
          <w:rFonts w:ascii="Calibri" w:hAnsi="Calibri" w:cs="Calibri"/>
          <w:color w:val="191919"/>
          <w:szCs w:val="32"/>
        </w:rPr>
        <w:t>, my understanding is seen the .doc file</w:t>
      </w:r>
    </w:p>
    <w:p w14:paraId="009DAD51" w14:textId="77777777" w:rsidR="00AE6975" w:rsidRPr="00153CCE" w:rsidRDefault="00AE6975" w:rsidP="00AE6975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t xml:space="preserve"> </w:t>
      </w:r>
    </w:p>
    <w:p w14:paraId="3C0EBB37" w14:textId="77777777" w:rsidR="00AE6975" w:rsidRPr="00477EAB" w:rsidRDefault="00AE6975" w:rsidP="00AE6975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C310F11" w14:textId="77777777" w:rsidR="00AE6975" w:rsidRPr="00477EAB" w:rsidRDefault="00AE6975" w:rsidP="00AE6975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AE6975" w:rsidRPr="00477EAB" w14:paraId="7E8EF4BB" w14:textId="77777777" w:rsidTr="004843D0">
        <w:tc>
          <w:tcPr>
            <w:tcW w:w="1940" w:type="dxa"/>
            <w:shd w:val="clear" w:color="auto" w:fill="D9D9D9" w:themeFill="background1" w:themeFillShade="D9"/>
          </w:tcPr>
          <w:p w14:paraId="211BB534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3F033DF1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A6C2D46" w14:textId="77777777" w:rsidR="00AE6975" w:rsidRPr="00153CCE" w:rsidRDefault="00AE6975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2311D7C2" w14:textId="77777777" w:rsidR="00AE6975" w:rsidRPr="00153CCE" w:rsidRDefault="00AE6975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E6975" w:rsidRPr="00477EAB" w14:paraId="7EBB1D9A" w14:textId="77777777" w:rsidTr="004843D0">
        <w:tc>
          <w:tcPr>
            <w:tcW w:w="1940" w:type="dxa"/>
          </w:tcPr>
          <w:p w14:paraId="4D4FA02C" w14:textId="7B2131AD" w:rsidR="00AE6975" w:rsidRPr="00477EAB" w:rsidRDefault="00AC036E" w:rsidP="004843D0">
            <w:r>
              <w:t>servlets</w:t>
            </w:r>
            <w:r w:rsidR="00AE6975" w:rsidRPr="009041FF">
              <w:t>.docx</w:t>
            </w:r>
          </w:p>
        </w:tc>
        <w:tc>
          <w:tcPr>
            <w:tcW w:w="4805" w:type="dxa"/>
          </w:tcPr>
          <w:p w14:paraId="02C083BE" w14:textId="3E653D0D" w:rsidR="00AE6975" w:rsidRPr="00153CCE" w:rsidRDefault="00AC036E" w:rsidP="004843D0">
            <w:hyperlink r:id="rId4" w:history="1">
              <w:r>
                <w:rPr>
                  <w:rStyle w:val="Hyperlink"/>
                </w:rPr>
                <w:t>https://github.com/ireland-isaac/isaac-ireland.github.io/blob/master/familiarity%20review/Servlets/servelets.docx</w:t>
              </w:r>
            </w:hyperlink>
          </w:p>
        </w:tc>
        <w:tc>
          <w:tcPr>
            <w:tcW w:w="1652" w:type="dxa"/>
          </w:tcPr>
          <w:p w14:paraId="2E8AB5A4" w14:textId="77777777" w:rsidR="00AE6975" w:rsidRPr="00477EAB" w:rsidRDefault="00AE6975" w:rsidP="004843D0">
            <w:r w:rsidRPr="00D01AF2">
              <w:t>Description of knowledge</w:t>
            </w:r>
          </w:p>
        </w:tc>
        <w:tc>
          <w:tcPr>
            <w:tcW w:w="1678" w:type="dxa"/>
          </w:tcPr>
          <w:p w14:paraId="1A670F1A" w14:textId="77777777" w:rsidR="00AE6975" w:rsidRDefault="00AE6975" w:rsidP="004843D0">
            <w:r>
              <w:t xml:space="preserve"> </w:t>
            </w:r>
          </w:p>
        </w:tc>
      </w:tr>
      <w:tr w:rsidR="00AE6975" w:rsidRPr="00477EAB" w14:paraId="46D406B5" w14:textId="77777777" w:rsidTr="004843D0">
        <w:tc>
          <w:tcPr>
            <w:tcW w:w="1940" w:type="dxa"/>
          </w:tcPr>
          <w:p w14:paraId="6B6B8FE2" w14:textId="3F1EEF55" w:rsidR="00AE6975" w:rsidRPr="009041FF" w:rsidRDefault="004936A0" w:rsidP="004843D0">
            <w:r>
              <w:t>Zoom</w:t>
            </w:r>
            <w:r w:rsidR="00AC036E">
              <w:t>_0.mp4</w:t>
            </w:r>
          </w:p>
        </w:tc>
        <w:tc>
          <w:tcPr>
            <w:tcW w:w="4805" w:type="dxa"/>
          </w:tcPr>
          <w:p w14:paraId="187BC385" w14:textId="26C59ECC" w:rsidR="00AE6975" w:rsidRPr="00657003" w:rsidRDefault="004936A0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5" w:history="1">
              <w:r>
                <w:rPr>
                  <w:rStyle w:val="Hyperlink"/>
                </w:rPr>
                <w:t>https://github.com/ireland-isaac/isaac-ireland.github.io/blob/master/familiarity%20review/Servlets/zoom_0.mp4</w:t>
              </w:r>
            </w:hyperlink>
          </w:p>
        </w:tc>
        <w:tc>
          <w:tcPr>
            <w:tcW w:w="1652" w:type="dxa"/>
          </w:tcPr>
          <w:p w14:paraId="5F0886E1" w14:textId="68815CF4" w:rsidR="00AE6975" w:rsidRDefault="00AC036E" w:rsidP="004843D0">
            <w:r>
              <w:t>Brief show and tell</w:t>
            </w:r>
          </w:p>
        </w:tc>
        <w:tc>
          <w:tcPr>
            <w:tcW w:w="1678" w:type="dxa"/>
          </w:tcPr>
          <w:p w14:paraId="652B3D1A" w14:textId="268658F6" w:rsidR="00AE6975" w:rsidRDefault="00AC036E" w:rsidP="004843D0">
            <w:r>
              <w:t>Sandbox, with own code</w:t>
            </w:r>
          </w:p>
        </w:tc>
      </w:tr>
      <w:tr w:rsidR="00AE6975" w:rsidRPr="00477EAB" w14:paraId="66FB6169" w14:textId="77777777" w:rsidTr="004843D0">
        <w:tc>
          <w:tcPr>
            <w:tcW w:w="1940" w:type="dxa"/>
          </w:tcPr>
          <w:p w14:paraId="4AEBB89A" w14:textId="27CBA3DB" w:rsidR="00AE6975" w:rsidRDefault="00FB0446" w:rsidP="004843D0">
            <w:r>
              <w:t>JSONEchoServlet.java</w:t>
            </w:r>
          </w:p>
        </w:tc>
        <w:tc>
          <w:tcPr>
            <w:tcW w:w="4805" w:type="dxa"/>
          </w:tcPr>
          <w:p w14:paraId="5015C615" w14:textId="7FCA5737" w:rsidR="00AE6975" w:rsidRPr="00D01AF2" w:rsidRDefault="00FB0446" w:rsidP="004843D0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hyperlink r:id="rId6" w:history="1">
              <w:r>
                <w:rPr>
                  <w:rStyle w:val="Hyperlink"/>
                </w:rPr>
                <w:t>https://github.com/ireland-isaac/Netbeans/tree/master/JSONEchoServlet.java</w:t>
              </w:r>
            </w:hyperlink>
          </w:p>
        </w:tc>
        <w:tc>
          <w:tcPr>
            <w:tcW w:w="1652" w:type="dxa"/>
          </w:tcPr>
          <w:p w14:paraId="6E5D012C" w14:textId="52489F51" w:rsidR="00AE6975" w:rsidRDefault="00FB0446" w:rsidP="004843D0">
            <w:r>
              <w:t>Simple Servlet example done with JSON</w:t>
            </w:r>
          </w:p>
        </w:tc>
        <w:tc>
          <w:tcPr>
            <w:tcW w:w="1678" w:type="dxa"/>
          </w:tcPr>
          <w:p w14:paraId="0102E442" w14:textId="027251A3" w:rsidR="00AE6975" w:rsidRDefault="00FB0446" w:rsidP="004843D0">
            <w:r>
              <w:t>Sandbox</w:t>
            </w:r>
          </w:p>
        </w:tc>
      </w:tr>
    </w:tbl>
    <w:p w14:paraId="5BD1755E" w14:textId="77777777" w:rsidR="00FB0446" w:rsidRDefault="00FB0446" w:rsidP="00312753">
      <w:pPr>
        <w:rPr>
          <w:b/>
          <w:sz w:val="28"/>
        </w:rPr>
      </w:pPr>
    </w:p>
    <w:p w14:paraId="788DB41D" w14:textId="77777777" w:rsidR="00FB0446" w:rsidRDefault="00FB0446" w:rsidP="00312753">
      <w:pPr>
        <w:rPr>
          <w:b/>
          <w:sz w:val="28"/>
        </w:rPr>
      </w:pPr>
    </w:p>
    <w:p w14:paraId="151F6B3D" w14:textId="77777777" w:rsidR="00FB0446" w:rsidRDefault="00FB0446" w:rsidP="00312753">
      <w:pPr>
        <w:rPr>
          <w:b/>
          <w:sz w:val="28"/>
        </w:rPr>
      </w:pPr>
    </w:p>
    <w:p w14:paraId="4BF0652A" w14:textId="77777777" w:rsidR="00FB0446" w:rsidRDefault="00FB0446" w:rsidP="00312753">
      <w:pPr>
        <w:rPr>
          <w:b/>
          <w:sz w:val="28"/>
        </w:rPr>
      </w:pPr>
    </w:p>
    <w:p w14:paraId="0310847C" w14:textId="77777777" w:rsidR="00A60AEF" w:rsidRPr="00477EAB" w:rsidRDefault="00A60AEF" w:rsidP="00A60AEF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Threads, Executables, </w:t>
      </w:r>
      <w:proofErr w:type="spellStart"/>
      <w:r>
        <w:rPr>
          <w:sz w:val="28"/>
        </w:rPr>
        <w:t>runnables</w:t>
      </w:r>
      <w:proofErr w:type="spellEnd"/>
    </w:p>
    <w:p w14:paraId="2BB73CC0" w14:textId="121EB06A" w:rsidR="00A60AEF" w:rsidRPr="00477EAB" w:rsidRDefault="00A60AEF" w:rsidP="00A60AEF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rFonts w:ascii="Calibri" w:hAnsi="Calibri" w:cs="Calibri"/>
        </w:rPr>
        <w:t xml:space="preserve">This seems like a useful tool in helping make use of modern CPUs </w:t>
      </w:r>
      <w:proofErr w:type="gramStart"/>
      <w:r>
        <w:rPr>
          <w:rFonts w:ascii="Calibri" w:hAnsi="Calibri" w:cs="Calibri"/>
        </w:rPr>
        <w:t>and also</w:t>
      </w:r>
      <w:proofErr w:type="gramEnd"/>
      <w:r>
        <w:rPr>
          <w:rFonts w:ascii="Calibri" w:hAnsi="Calibri" w:cs="Calibri"/>
        </w:rPr>
        <w:t xml:space="preserve"> is handling the many threads that can be needed when many users are accessing the same interface.</w:t>
      </w:r>
      <w:r w:rsidR="004A1E17">
        <w:rPr>
          <w:rFonts w:ascii="Calibri" w:hAnsi="Calibri" w:cs="Calibri"/>
        </w:rPr>
        <w:t xml:space="preserve"> Executables help balance the creation and removal of </w:t>
      </w:r>
      <w:proofErr w:type="spellStart"/>
      <w:r w:rsidR="004A1E17">
        <w:rPr>
          <w:rFonts w:ascii="Calibri" w:hAnsi="Calibri" w:cs="Calibri"/>
        </w:rPr>
        <w:t>runnables</w:t>
      </w:r>
      <w:proofErr w:type="spellEnd"/>
      <w:r w:rsidR="004A1E17">
        <w:rPr>
          <w:rFonts w:ascii="Calibri" w:hAnsi="Calibri" w:cs="Calibri"/>
        </w:rPr>
        <w:t xml:space="preserve"> and threads.</w:t>
      </w:r>
    </w:p>
    <w:p w14:paraId="2FA251F8" w14:textId="77777777" w:rsidR="00A60AEF" w:rsidRPr="00477EAB" w:rsidRDefault="00A60AEF" w:rsidP="00A60AEF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A60AEF" w:rsidRPr="00477EAB" w14:paraId="715C942F" w14:textId="77777777" w:rsidTr="004843D0">
        <w:tc>
          <w:tcPr>
            <w:tcW w:w="1435" w:type="dxa"/>
            <w:shd w:val="clear" w:color="auto" w:fill="D9D9D9" w:themeFill="background1" w:themeFillShade="D9"/>
          </w:tcPr>
          <w:p w14:paraId="012F54C4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FD38320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405A24A3" w14:textId="77777777" w:rsidR="00A60AEF" w:rsidRPr="00153CCE" w:rsidRDefault="00A60AEF" w:rsidP="004843D0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5D3C6787" w14:textId="77777777" w:rsidR="00A60AEF" w:rsidRPr="00153CCE" w:rsidRDefault="00A60AEF" w:rsidP="004843D0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A60AEF" w:rsidRPr="00477EAB" w14:paraId="33117515" w14:textId="77777777" w:rsidTr="004843D0">
        <w:tc>
          <w:tcPr>
            <w:tcW w:w="1435" w:type="dxa"/>
          </w:tcPr>
          <w:p w14:paraId="07ADCFBB" w14:textId="77777777" w:rsidR="00A60AEF" w:rsidRPr="00477EAB" w:rsidRDefault="00A60AEF" w:rsidP="004843D0">
            <w:r>
              <w:t>Multithread.java</w:t>
            </w:r>
          </w:p>
        </w:tc>
        <w:tc>
          <w:tcPr>
            <w:tcW w:w="5040" w:type="dxa"/>
          </w:tcPr>
          <w:p w14:paraId="3206E7C4" w14:textId="77777777" w:rsidR="00A60AEF" w:rsidRPr="00477EAB" w:rsidRDefault="00A60AEF" w:rsidP="004843D0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4DF611D6" w14:textId="77777777" w:rsidR="00A60AEF" w:rsidRPr="00477EAB" w:rsidRDefault="00A60AEF" w:rsidP="004843D0">
            <w:r>
              <w:t>Showing threading</w:t>
            </w:r>
          </w:p>
        </w:tc>
        <w:tc>
          <w:tcPr>
            <w:tcW w:w="905" w:type="dxa"/>
          </w:tcPr>
          <w:p w14:paraId="74170B17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4A2111BB" w14:textId="77777777" w:rsidTr="004843D0">
        <w:tc>
          <w:tcPr>
            <w:tcW w:w="1435" w:type="dxa"/>
          </w:tcPr>
          <w:p w14:paraId="3FC566B1" w14:textId="20C5FFD9" w:rsidR="00A60AEF" w:rsidRPr="00477EAB" w:rsidRDefault="001104C4" w:rsidP="004843D0">
            <w:r>
              <w:t>SimpleThreadPool.java</w:t>
            </w:r>
          </w:p>
        </w:tc>
        <w:tc>
          <w:tcPr>
            <w:tcW w:w="5040" w:type="dxa"/>
          </w:tcPr>
          <w:p w14:paraId="130179C2" w14:textId="4E92A60E" w:rsidR="00A60AEF" w:rsidRPr="00477EAB" w:rsidRDefault="00177BED" w:rsidP="004843D0">
            <w:hyperlink r:id="rId7" w:history="1">
              <w:r>
                <w:rPr>
                  <w:rStyle w:val="Hyperlink"/>
                </w:rPr>
                <w:t>https://github.com/ireland-isaac/isaac-ireland.github.io/blob/master/familiarity%20review/threading/SimpleThreadPool.java</w:t>
              </w:r>
            </w:hyperlink>
            <w:bookmarkStart w:id="0" w:name="_GoBack"/>
            <w:bookmarkEnd w:id="0"/>
          </w:p>
        </w:tc>
        <w:tc>
          <w:tcPr>
            <w:tcW w:w="1970" w:type="dxa"/>
          </w:tcPr>
          <w:p w14:paraId="3AA8B8B5" w14:textId="6A2D053B" w:rsidR="00A60AEF" w:rsidRPr="00477EAB" w:rsidRDefault="004A1E17" w:rsidP="004843D0">
            <w:r>
              <w:t xml:space="preserve"> All three together</w:t>
            </w:r>
          </w:p>
        </w:tc>
        <w:tc>
          <w:tcPr>
            <w:tcW w:w="905" w:type="dxa"/>
          </w:tcPr>
          <w:p w14:paraId="75C2B830" w14:textId="77777777" w:rsidR="00A60AEF" w:rsidRPr="00477EAB" w:rsidRDefault="00A60AEF" w:rsidP="004843D0">
            <w:r>
              <w:t>Mine</w:t>
            </w:r>
          </w:p>
        </w:tc>
      </w:tr>
      <w:tr w:rsidR="00A60AEF" w:rsidRPr="00477EAB" w14:paraId="60D036E1" w14:textId="77777777" w:rsidTr="004843D0">
        <w:tc>
          <w:tcPr>
            <w:tcW w:w="1435" w:type="dxa"/>
          </w:tcPr>
          <w:p w14:paraId="71B21C5B" w14:textId="77777777" w:rsidR="00A60AEF" w:rsidRPr="007A5F8E" w:rsidRDefault="00A60AEF" w:rsidP="004843D0">
            <w:r>
              <w:t>Threadsless.java</w:t>
            </w:r>
          </w:p>
        </w:tc>
        <w:tc>
          <w:tcPr>
            <w:tcW w:w="5040" w:type="dxa"/>
          </w:tcPr>
          <w:p w14:paraId="58F6BEB3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0CFECBBF" w14:textId="77777777" w:rsidR="00A60AEF" w:rsidRDefault="00A60AEF" w:rsidP="004843D0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25DB1563" w14:textId="77777777" w:rsidR="00A60AEF" w:rsidRDefault="00A60AEF" w:rsidP="004843D0">
            <w:r>
              <w:t>Mine</w:t>
            </w:r>
          </w:p>
        </w:tc>
      </w:tr>
      <w:tr w:rsidR="00A60AEF" w:rsidRPr="00477EAB" w14:paraId="595B9E16" w14:textId="77777777" w:rsidTr="004843D0">
        <w:tc>
          <w:tcPr>
            <w:tcW w:w="1435" w:type="dxa"/>
          </w:tcPr>
          <w:p w14:paraId="2ED62D42" w14:textId="77777777" w:rsidR="00A60AEF" w:rsidRPr="007A5F8E" w:rsidRDefault="00A60AEF" w:rsidP="004843D0">
            <w:r>
              <w:t>Thread-executables.runnables.docx</w:t>
            </w:r>
          </w:p>
        </w:tc>
        <w:tc>
          <w:tcPr>
            <w:tcW w:w="5040" w:type="dxa"/>
          </w:tcPr>
          <w:p w14:paraId="6992F672" w14:textId="77777777" w:rsidR="00A60AEF" w:rsidRDefault="00A60AEF" w:rsidP="004843D0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55977" w14:textId="77777777" w:rsidR="00A60AEF" w:rsidRDefault="00A60AEF" w:rsidP="004843D0">
            <w:r>
              <w:t>An explanation of what I understand and can do</w:t>
            </w:r>
          </w:p>
        </w:tc>
        <w:tc>
          <w:tcPr>
            <w:tcW w:w="905" w:type="dxa"/>
          </w:tcPr>
          <w:p w14:paraId="56461334" w14:textId="77777777" w:rsidR="00A60AEF" w:rsidRDefault="00A60AEF" w:rsidP="004843D0">
            <w:r>
              <w:t>My write up</w:t>
            </w:r>
          </w:p>
        </w:tc>
      </w:tr>
    </w:tbl>
    <w:p w14:paraId="2D1D9A16" w14:textId="0318A615" w:rsidR="00312753" w:rsidRDefault="00312753"/>
    <w:p w14:paraId="63A82634" w14:textId="77777777" w:rsidR="00312753" w:rsidRDefault="00312753" w:rsidP="00312753"/>
    <w:sectPr w:rsidR="0031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3"/>
    <w:rsid w:val="000D1CC2"/>
    <w:rsid w:val="001104C4"/>
    <w:rsid w:val="00177BED"/>
    <w:rsid w:val="00312753"/>
    <w:rsid w:val="00315AAE"/>
    <w:rsid w:val="004936A0"/>
    <w:rsid w:val="004A1E17"/>
    <w:rsid w:val="00635DD9"/>
    <w:rsid w:val="00A60AEF"/>
    <w:rsid w:val="00AC036E"/>
    <w:rsid w:val="00AE6975"/>
    <w:rsid w:val="00BA011D"/>
    <w:rsid w:val="00DC38B8"/>
    <w:rsid w:val="00FB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EEBB"/>
  <w15:chartTrackingRefBased/>
  <w15:docId w15:val="{AAF634F3-ECA6-4873-B09A-B653B0C6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1275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1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reland-isaac/isaac-ireland.github.io/blob/master/familiarity%20review/threading/SimpleThreadPool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reland-isaac/Netbeans/tree/master/JSONEchoServlet.java" TargetMode="External"/><Relationship Id="rId5" Type="http://schemas.openxmlformats.org/officeDocument/2006/relationships/hyperlink" Target="https://github.com/ireland-isaac/isaac-ireland.github.io/blob/master/familiarity%20review/Servlets/zoom_0.mp4" TargetMode="External"/><Relationship Id="rId4" Type="http://schemas.openxmlformats.org/officeDocument/2006/relationships/hyperlink" Target="https://github.com/ireland-isaac/isaac-ireland.github.io/blob/master/familiarity%20review/Servlets/servelets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6</cp:revision>
  <dcterms:created xsi:type="dcterms:W3CDTF">2019-02-09T12:48:00Z</dcterms:created>
  <dcterms:modified xsi:type="dcterms:W3CDTF">2019-03-17T04:27:00Z</dcterms:modified>
</cp:coreProperties>
</file>