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F6BC9" w14:textId="1293FD01" w:rsidR="00523004" w:rsidRPr="00D771BD" w:rsidRDefault="00D771BD" w:rsidP="00D771BD">
      <w:pPr>
        <w:pStyle w:val="Balk1"/>
      </w:pPr>
      <w:r w:rsidRPr="00D771BD">
        <w:t>Component Selection</w:t>
      </w:r>
    </w:p>
    <w:p w14:paraId="5536B700" w14:textId="1EED67E5" w:rsidR="00D771BD" w:rsidRPr="00D771BD" w:rsidRDefault="00D771BD" w:rsidP="00D771BD">
      <w:pPr>
        <w:pStyle w:val="Balk2"/>
      </w:pPr>
      <w:r w:rsidRPr="00D771BD">
        <w:t>Bridge Rectifier</w:t>
      </w:r>
    </w:p>
    <w:p w14:paraId="76C00AA7" w14:textId="77777777" w:rsidR="00D771BD" w:rsidRDefault="00D771BD" w:rsidP="00D771B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We decided to use 3 phase half-bridge rectifier module due to its size is smaller than the rectifier that we built it. In addition, this is a more economical solution.</w:t>
      </w:r>
    </w:p>
    <w:p w14:paraId="4065AFC4" w14:textId="1CB677D9" w:rsidR="00D771BD" w:rsidRDefault="00D771BD" w:rsidP="00D771BD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From simulations, we decided to set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variac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voltage to 136V. However, we decided to choose a rectifier that can stand grid voltage. In simulations, we found peak current is 25,7 A. As a result, we decide that our rectifier can stand 30 A and 300V reverse voltage.</w:t>
      </w:r>
    </w:p>
    <w:p w14:paraId="26B21DF9" w14:textId="3D5C5CA8" w:rsidR="00D771BD" w:rsidRDefault="00D771BD" w:rsidP="00D771BD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D771BD">
        <w:rPr>
          <w:rFonts w:ascii="Arial" w:eastAsia="Times New Roman" w:hAnsi="Arial" w:cs="Arial"/>
          <w:color w:val="000000"/>
          <w:highlight w:val="yellow"/>
        </w:rPr>
        <w:t>Table</w:t>
      </w:r>
      <w:r w:rsidRPr="00D771BD">
        <w:rPr>
          <w:rFonts w:ascii="Arial" w:eastAsia="Times New Roman" w:hAnsi="Arial" w:cs="Arial"/>
          <w:color w:val="000000"/>
          <w:highlight w:val="yellow"/>
        </w:rPr>
        <w:t>X</w:t>
      </w:r>
      <w:proofErr w:type="spellEnd"/>
      <w:r w:rsidRPr="00D771BD">
        <w:rPr>
          <w:rFonts w:ascii="Arial" w:eastAsia="Times New Roman" w:hAnsi="Arial" w:cs="Arial"/>
          <w:color w:val="000000"/>
        </w:rPr>
        <w:t>: Bridge rectifier data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771BD" w14:paraId="78224344" w14:textId="77777777" w:rsidTr="00D771BD">
        <w:tc>
          <w:tcPr>
            <w:tcW w:w="2265" w:type="dxa"/>
          </w:tcPr>
          <w:p w14:paraId="1D0C9E25" w14:textId="281206F8" w:rsidR="00D771BD" w:rsidRDefault="00D771BD" w:rsidP="00D771B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1BD">
              <w:rPr>
                <w:rFonts w:ascii="Arial" w:eastAsia="Times New Roman" w:hAnsi="Arial" w:cs="Arial"/>
                <w:color w:val="000000"/>
              </w:rPr>
              <w:t>Product name</w:t>
            </w:r>
          </w:p>
        </w:tc>
        <w:tc>
          <w:tcPr>
            <w:tcW w:w="2265" w:type="dxa"/>
          </w:tcPr>
          <w:p w14:paraId="081BA1A0" w14:textId="38730E36" w:rsidR="00D771BD" w:rsidRDefault="00D771BD" w:rsidP="00D771B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1BD">
              <w:rPr>
                <w:rFonts w:ascii="Arial" w:eastAsia="Times New Roman" w:hAnsi="Arial" w:cs="Arial"/>
                <w:color w:val="000000"/>
              </w:rPr>
              <w:t>Bridge Output Curren</w:t>
            </w:r>
            <w:r>
              <w:rPr>
                <w:rFonts w:ascii="Arial" w:eastAsia="Times New Roman" w:hAnsi="Arial" w:cs="Arial"/>
                <w:color w:val="000000"/>
              </w:rPr>
              <w:t>t</w:t>
            </w:r>
          </w:p>
        </w:tc>
        <w:tc>
          <w:tcPr>
            <w:tcW w:w="2266" w:type="dxa"/>
          </w:tcPr>
          <w:p w14:paraId="271422BC" w14:textId="24C78D80" w:rsidR="00D771BD" w:rsidRDefault="00D771BD" w:rsidP="00D771B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1BD">
              <w:rPr>
                <w:rFonts w:ascii="Arial" w:eastAsia="Times New Roman" w:hAnsi="Arial" w:cs="Arial"/>
                <w:color w:val="000000"/>
              </w:rPr>
              <w:t>Max repetitive reverse blocking voltage</w:t>
            </w:r>
          </w:p>
        </w:tc>
        <w:tc>
          <w:tcPr>
            <w:tcW w:w="2266" w:type="dxa"/>
          </w:tcPr>
          <w:p w14:paraId="4A855532" w14:textId="168C3DE5" w:rsidR="00D771BD" w:rsidRDefault="00D771BD" w:rsidP="00D771B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1BD">
              <w:rPr>
                <w:rFonts w:ascii="Arial" w:eastAsia="Times New Roman" w:hAnsi="Arial" w:cs="Arial"/>
                <w:color w:val="000000"/>
              </w:rPr>
              <w:t>Forward Voltage Drop</w:t>
            </w:r>
          </w:p>
        </w:tc>
      </w:tr>
      <w:tr w:rsidR="00D771BD" w14:paraId="78A1550E" w14:textId="77777777" w:rsidTr="00D771BD">
        <w:tc>
          <w:tcPr>
            <w:tcW w:w="2265" w:type="dxa"/>
          </w:tcPr>
          <w:p w14:paraId="557B7B51" w14:textId="0FB3B4F9" w:rsidR="00D771BD" w:rsidRDefault="00D771BD" w:rsidP="00D771B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1BD">
              <w:rPr>
                <w:rFonts w:ascii="Arial" w:eastAsia="Times New Roman" w:hAnsi="Arial" w:cs="Arial"/>
                <w:color w:val="000000"/>
              </w:rPr>
              <w:t>GUO40-12NO1</w:t>
            </w:r>
          </w:p>
        </w:tc>
        <w:tc>
          <w:tcPr>
            <w:tcW w:w="2265" w:type="dxa"/>
          </w:tcPr>
          <w:p w14:paraId="7D36B6C0" w14:textId="7C326229" w:rsidR="00D771BD" w:rsidRDefault="00D771BD" w:rsidP="00D771B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1BD">
              <w:rPr>
                <w:rFonts w:ascii="Arial" w:eastAsia="Times New Roman" w:hAnsi="Arial" w:cs="Arial"/>
                <w:color w:val="000000"/>
              </w:rPr>
              <w:t>40A</w:t>
            </w:r>
          </w:p>
        </w:tc>
        <w:tc>
          <w:tcPr>
            <w:tcW w:w="2266" w:type="dxa"/>
          </w:tcPr>
          <w:p w14:paraId="370DEC45" w14:textId="33ECB775" w:rsidR="00D771BD" w:rsidRDefault="00D771BD" w:rsidP="00D771B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1BD">
              <w:rPr>
                <w:rFonts w:ascii="Arial" w:eastAsia="Times New Roman" w:hAnsi="Arial" w:cs="Arial"/>
                <w:color w:val="000000"/>
              </w:rPr>
              <w:t>1200V</w:t>
            </w:r>
          </w:p>
        </w:tc>
        <w:tc>
          <w:tcPr>
            <w:tcW w:w="2266" w:type="dxa"/>
          </w:tcPr>
          <w:p w14:paraId="2C2DEB1C" w14:textId="1B46C106" w:rsidR="00D771BD" w:rsidRDefault="00D771BD" w:rsidP="00D771B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1BD">
              <w:rPr>
                <w:rFonts w:ascii="Arial" w:eastAsia="Times New Roman" w:hAnsi="Arial" w:cs="Arial"/>
                <w:color w:val="000000"/>
              </w:rPr>
              <w:t>1.28V</w:t>
            </w:r>
          </w:p>
        </w:tc>
      </w:tr>
      <w:tr w:rsidR="00D771BD" w14:paraId="3AADF766" w14:textId="77777777" w:rsidTr="00D771BD">
        <w:tc>
          <w:tcPr>
            <w:tcW w:w="2265" w:type="dxa"/>
          </w:tcPr>
          <w:p w14:paraId="6048E9A7" w14:textId="0467BB88" w:rsidR="00D771BD" w:rsidRDefault="00D771BD" w:rsidP="00D771B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1BD">
              <w:rPr>
                <w:rFonts w:ascii="Arial" w:eastAsia="Times New Roman" w:hAnsi="Arial" w:cs="Arial"/>
                <w:color w:val="000000"/>
              </w:rPr>
              <w:t>GUO40-16NO1</w:t>
            </w:r>
          </w:p>
        </w:tc>
        <w:tc>
          <w:tcPr>
            <w:tcW w:w="2265" w:type="dxa"/>
          </w:tcPr>
          <w:p w14:paraId="68389756" w14:textId="1A91F44D" w:rsidR="00D771BD" w:rsidRDefault="00D771BD" w:rsidP="00D771B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1BD">
              <w:rPr>
                <w:rFonts w:ascii="Arial" w:eastAsia="Times New Roman" w:hAnsi="Arial" w:cs="Arial"/>
                <w:color w:val="000000"/>
              </w:rPr>
              <w:t>40A</w:t>
            </w:r>
          </w:p>
        </w:tc>
        <w:tc>
          <w:tcPr>
            <w:tcW w:w="2266" w:type="dxa"/>
          </w:tcPr>
          <w:p w14:paraId="5E12BF1E" w14:textId="6C55E1AC" w:rsidR="00D771BD" w:rsidRDefault="00D771BD" w:rsidP="00D771B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1BD">
              <w:rPr>
                <w:rFonts w:ascii="Arial" w:eastAsia="Times New Roman" w:hAnsi="Arial" w:cs="Arial"/>
                <w:color w:val="000000"/>
              </w:rPr>
              <w:t>1600V</w:t>
            </w:r>
          </w:p>
        </w:tc>
        <w:tc>
          <w:tcPr>
            <w:tcW w:w="2266" w:type="dxa"/>
          </w:tcPr>
          <w:p w14:paraId="103ACBED" w14:textId="35BF6A10" w:rsidR="00D771BD" w:rsidRDefault="00D771BD" w:rsidP="00D771B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1BD">
              <w:rPr>
                <w:rFonts w:ascii="Arial" w:eastAsia="Times New Roman" w:hAnsi="Arial" w:cs="Arial"/>
                <w:color w:val="000000"/>
              </w:rPr>
              <w:t>1.28V</w:t>
            </w:r>
          </w:p>
        </w:tc>
      </w:tr>
      <w:tr w:rsidR="00D771BD" w14:paraId="78CEEEEF" w14:textId="77777777" w:rsidTr="00D771BD">
        <w:tc>
          <w:tcPr>
            <w:tcW w:w="2265" w:type="dxa"/>
          </w:tcPr>
          <w:p w14:paraId="3EF8D5A7" w14:textId="0B54B4EB" w:rsidR="00D771BD" w:rsidRDefault="00D771BD" w:rsidP="00D771B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1BD">
              <w:rPr>
                <w:rFonts w:ascii="Arial" w:eastAsia="Times New Roman" w:hAnsi="Arial" w:cs="Arial"/>
                <w:color w:val="000000"/>
              </w:rPr>
              <w:t>FUO50-16N</w:t>
            </w:r>
          </w:p>
        </w:tc>
        <w:tc>
          <w:tcPr>
            <w:tcW w:w="2265" w:type="dxa"/>
          </w:tcPr>
          <w:p w14:paraId="6B293A16" w14:textId="4BAD4B53" w:rsidR="00D771BD" w:rsidRDefault="00D771BD" w:rsidP="00D771B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1BD">
              <w:rPr>
                <w:rFonts w:ascii="Arial" w:eastAsia="Times New Roman" w:hAnsi="Arial" w:cs="Arial"/>
                <w:color w:val="000000"/>
              </w:rPr>
              <w:t>50A</w:t>
            </w:r>
          </w:p>
        </w:tc>
        <w:tc>
          <w:tcPr>
            <w:tcW w:w="2266" w:type="dxa"/>
          </w:tcPr>
          <w:p w14:paraId="27A656B4" w14:textId="522F9295" w:rsidR="00D771BD" w:rsidRDefault="00D771BD" w:rsidP="00D771B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1BD">
              <w:rPr>
                <w:rFonts w:ascii="Arial" w:eastAsia="Times New Roman" w:hAnsi="Arial" w:cs="Arial"/>
                <w:color w:val="000000"/>
              </w:rPr>
              <w:t>1600V</w:t>
            </w:r>
          </w:p>
        </w:tc>
        <w:tc>
          <w:tcPr>
            <w:tcW w:w="2266" w:type="dxa"/>
          </w:tcPr>
          <w:p w14:paraId="335902D8" w14:textId="06173965" w:rsidR="00D771BD" w:rsidRDefault="00D771BD" w:rsidP="00D771B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1BD">
              <w:rPr>
                <w:rFonts w:ascii="Arial" w:eastAsia="Times New Roman" w:hAnsi="Arial" w:cs="Arial"/>
                <w:color w:val="000000"/>
              </w:rPr>
              <w:t>1.50V</w:t>
            </w:r>
          </w:p>
        </w:tc>
      </w:tr>
    </w:tbl>
    <w:p w14:paraId="1F20890A" w14:textId="6E743183" w:rsidR="00D771BD" w:rsidRDefault="00D771BD" w:rsidP="00D771BD">
      <w:pPr>
        <w:pStyle w:val="NormalWeb"/>
        <w:spacing w:before="240" w:beforeAutospacing="0" w:after="240" w:afterAutospacing="0"/>
      </w:pPr>
    </w:p>
    <w:p w14:paraId="7A9C65CC" w14:textId="2FE2D1D0" w:rsidR="00D771BD" w:rsidRDefault="00D771BD" w:rsidP="00D771BD">
      <w:pPr>
        <w:pStyle w:val="Balk2"/>
      </w:pPr>
      <w:r>
        <w:t>IGBT</w:t>
      </w:r>
    </w:p>
    <w:p w14:paraId="14B773B7" w14:textId="201E840F" w:rsidR="00D771BD" w:rsidRDefault="00D771BD" w:rsidP="00D771B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simulations, we choose IGBT that have 30A collector current and 600V collector-emitter voltage. Then we observed that the peak collector current of IGBT is 26.11A. We decided that the IGBT must have a minimum 30A collector current capability and the IGBT in the laboratory has this property.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771BD" w14:paraId="4C485559" w14:textId="77777777" w:rsidTr="00D771BD">
        <w:tc>
          <w:tcPr>
            <w:tcW w:w="2265" w:type="dxa"/>
          </w:tcPr>
          <w:p w14:paraId="792BBF24" w14:textId="0DBFFF2A" w:rsidR="00D771BD" w:rsidRDefault="00D771BD" w:rsidP="00D771BD">
            <w:r w:rsidRPr="00D771BD">
              <w:rPr>
                <w:rFonts w:ascii="Arial" w:eastAsia="Times New Roman" w:hAnsi="Arial" w:cs="Arial"/>
                <w:color w:val="000000"/>
              </w:rPr>
              <w:t>Name</w:t>
            </w:r>
          </w:p>
        </w:tc>
        <w:tc>
          <w:tcPr>
            <w:tcW w:w="2265" w:type="dxa"/>
          </w:tcPr>
          <w:p w14:paraId="1E50BED8" w14:textId="19AC94B3" w:rsidR="00D771BD" w:rsidRDefault="00D771BD" w:rsidP="00D771BD">
            <w:r w:rsidRPr="00D771BD">
              <w:rPr>
                <w:rFonts w:ascii="Arial" w:eastAsia="Times New Roman" w:hAnsi="Arial" w:cs="Arial"/>
                <w:color w:val="000000"/>
              </w:rPr>
              <w:t>Collector current</w:t>
            </w:r>
          </w:p>
        </w:tc>
        <w:tc>
          <w:tcPr>
            <w:tcW w:w="2266" w:type="dxa"/>
          </w:tcPr>
          <w:p w14:paraId="1AB61433" w14:textId="0CD1517A" w:rsidR="00D771BD" w:rsidRDefault="00D771BD" w:rsidP="00D771BD">
            <w:r w:rsidRPr="00D771BD">
              <w:rPr>
                <w:rFonts w:ascii="Arial" w:eastAsia="Times New Roman" w:hAnsi="Arial" w:cs="Arial"/>
                <w:color w:val="000000"/>
              </w:rPr>
              <w:t>Collector-Emitter Voltage</w:t>
            </w:r>
          </w:p>
        </w:tc>
        <w:tc>
          <w:tcPr>
            <w:tcW w:w="2266" w:type="dxa"/>
          </w:tcPr>
          <w:p w14:paraId="5631B70D" w14:textId="552F5C82" w:rsidR="00D771BD" w:rsidRDefault="00D771BD" w:rsidP="00D771BD">
            <w:r w:rsidRPr="00D771BD">
              <w:rPr>
                <w:rFonts w:ascii="Arial" w:eastAsia="Times New Roman" w:hAnsi="Arial" w:cs="Arial"/>
                <w:color w:val="000000"/>
              </w:rPr>
              <w:t>Gate Charges</w:t>
            </w:r>
          </w:p>
        </w:tc>
      </w:tr>
      <w:tr w:rsidR="00D771BD" w14:paraId="4E340C1A" w14:textId="77777777" w:rsidTr="00D771BD">
        <w:tc>
          <w:tcPr>
            <w:tcW w:w="2265" w:type="dxa"/>
          </w:tcPr>
          <w:p w14:paraId="0DFF1931" w14:textId="79156F7D" w:rsidR="00D771BD" w:rsidRDefault="00D771BD" w:rsidP="00D771BD">
            <w:r w:rsidRPr="00D771BD">
              <w:rPr>
                <w:rFonts w:ascii="Arial" w:eastAsia="Times New Roman" w:hAnsi="Arial" w:cs="Arial"/>
                <w:color w:val="000000"/>
              </w:rPr>
              <w:t>IXGH24N60C4D1</w:t>
            </w:r>
          </w:p>
        </w:tc>
        <w:tc>
          <w:tcPr>
            <w:tcW w:w="2265" w:type="dxa"/>
          </w:tcPr>
          <w:p w14:paraId="4662F789" w14:textId="77777777" w:rsidR="00D771BD" w:rsidRPr="00D771BD" w:rsidRDefault="00D771BD" w:rsidP="00D771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1BD">
              <w:rPr>
                <w:rFonts w:ascii="Arial" w:eastAsia="Times New Roman" w:hAnsi="Arial" w:cs="Arial"/>
                <w:color w:val="000000"/>
              </w:rPr>
              <w:t>45A at 25C</w:t>
            </w:r>
          </w:p>
          <w:p w14:paraId="0E7628D2" w14:textId="5DBF169D" w:rsidR="00D771BD" w:rsidRDefault="00D771BD" w:rsidP="00D771BD">
            <w:r w:rsidRPr="00D771BD">
              <w:rPr>
                <w:rFonts w:ascii="Arial" w:eastAsia="Times New Roman" w:hAnsi="Arial" w:cs="Arial"/>
                <w:color w:val="000000"/>
              </w:rPr>
              <w:t>39A at 100C</w:t>
            </w:r>
          </w:p>
        </w:tc>
        <w:tc>
          <w:tcPr>
            <w:tcW w:w="2266" w:type="dxa"/>
          </w:tcPr>
          <w:p w14:paraId="6608C6B8" w14:textId="06D368B2" w:rsidR="00D771BD" w:rsidRDefault="00D771BD" w:rsidP="00D771BD">
            <w:r w:rsidRPr="00D771BD">
              <w:rPr>
                <w:rFonts w:ascii="Arial" w:eastAsia="Times New Roman" w:hAnsi="Arial" w:cs="Arial"/>
                <w:color w:val="000000"/>
              </w:rPr>
              <w:t>600V</w:t>
            </w:r>
          </w:p>
        </w:tc>
        <w:tc>
          <w:tcPr>
            <w:tcW w:w="2266" w:type="dxa"/>
          </w:tcPr>
          <w:p w14:paraId="79BC7727" w14:textId="7764181A" w:rsidR="00D771BD" w:rsidRDefault="00D771BD" w:rsidP="00D771BD">
            <w:r w:rsidRPr="00D771BD">
              <w:rPr>
                <w:rFonts w:ascii="Arial" w:eastAsia="Times New Roman" w:hAnsi="Arial" w:cs="Arial"/>
                <w:color w:val="000000"/>
              </w:rPr>
              <w:t>167nC</w:t>
            </w:r>
          </w:p>
        </w:tc>
      </w:tr>
      <w:tr w:rsidR="00D771BD" w14:paraId="69DFFCC4" w14:textId="77777777" w:rsidTr="00D771BD">
        <w:tc>
          <w:tcPr>
            <w:tcW w:w="2265" w:type="dxa"/>
          </w:tcPr>
          <w:p w14:paraId="3DC121E1" w14:textId="55FD9A6D" w:rsidR="00D771BD" w:rsidRDefault="00D771BD" w:rsidP="00D771BD">
            <w:r w:rsidRPr="00D771BD">
              <w:rPr>
                <w:rFonts w:ascii="Arial" w:eastAsia="Times New Roman" w:hAnsi="Arial" w:cs="Arial"/>
                <w:color w:val="000000"/>
              </w:rPr>
              <w:t>FGW40N65WE</w:t>
            </w:r>
          </w:p>
        </w:tc>
        <w:tc>
          <w:tcPr>
            <w:tcW w:w="2265" w:type="dxa"/>
          </w:tcPr>
          <w:p w14:paraId="7D1A2089" w14:textId="77777777" w:rsidR="00D771BD" w:rsidRPr="00D771BD" w:rsidRDefault="00D771BD" w:rsidP="00D771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1BD">
              <w:rPr>
                <w:rFonts w:ascii="Arial" w:eastAsia="Times New Roman" w:hAnsi="Arial" w:cs="Arial"/>
                <w:color w:val="000000"/>
              </w:rPr>
              <w:t>56A at 25C</w:t>
            </w:r>
          </w:p>
          <w:p w14:paraId="353D85D0" w14:textId="6E5F18E9" w:rsidR="00D771BD" w:rsidRDefault="00D771BD" w:rsidP="00D771BD">
            <w:r w:rsidRPr="00D771BD">
              <w:rPr>
                <w:rFonts w:ascii="Arial" w:eastAsia="Times New Roman" w:hAnsi="Arial" w:cs="Arial"/>
                <w:color w:val="000000"/>
              </w:rPr>
              <w:t>40A at 100C</w:t>
            </w:r>
          </w:p>
        </w:tc>
        <w:tc>
          <w:tcPr>
            <w:tcW w:w="2266" w:type="dxa"/>
          </w:tcPr>
          <w:p w14:paraId="14434492" w14:textId="514B8746" w:rsidR="00D771BD" w:rsidRDefault="00D771BD" w:rsidP="00D771BD">
            <w:r w:rsidRPr="00D771BD">
              <w:rPr>
                <w:rFonts w:ascii="Arial" w:eastAsia="Times New Roman" w:hAnsi="Arial" w:cs="Arial"/>
                <w:color w:val="000000"/>
              </w:rPr>
              <w:t>650V</w:t>
            </w:r>
          </w:p>
        </w:tc>
        <w:tc>
          <w:tcPr>
            <w:tcW w:w="2266" w:type="dxa"/>
          </w:tcPr>
          <w:p w14:paraId="73AA5DDE" w14:textId="5991602B" w:rsidR="00D771BD" w:rsidRDefault="00D771BD" w:rsidP="00D771BD">
            <w:r w:rsidRPr="00D771BD">
              <w:rPr>
                <w:rFonts w:ascii="Arial" w:eastAsia="Times New Roman" w:hAnsi="Arial" w:cs="Arial"/>
                <w:color w:val="000000"/>
              </w:rPr>
              <w:t>180nC</w:t>
            </w:r>
          </w:p>
        </w:tc>
      </w:tr>
    </w:tbl>
    <w:p w14:paraId="4DBD0485" w14:textId="40BD162A" w:rsidR="00D771BD" w:rsidRDefault="00D771BD" w:rsidP="00D771BD"/>
    <w:p w14:paraId="61294214" w14:textId="77777777" w:rsidR="00D771BD" w:rsidRDefault="00D771BD" w:rsidP="00D771BD">
      <w:pPr>
        <w:pStyle w:val="Balk2"/>
      </w:pPr>
    </w:p>
    <w:p w14:paraId="4B7752D2" w14:textId="77777777" w:rsidR="00D771BD" w:rsidRDefault="00D771BD" w:rsidP="00D771BD">
      <w:pPr>
        <w:pStyle w:val="Balk2"/>
      </w:pPr>
    </w:p>
    <w:p w14:paraId="130FC0FE" w14:textId="77777777" w:rsidR="00D771BD" w:rsidRDefault="00D771BD" w:rsidP="00D771BD">
      <w:pPr>
        <w:pStyle w:val="Balk2"/>
      </w:pPr>
    </w:p>
    <w:p w14:paraId="310823FF" w14:textId="52ACD131" w:rsidR="00D771BD" w:rsidRDefault="00D771BD" w:rsidP="00D771BD">
      <w:pPr>
        <w:pStyle w:val="Balk2"/>
      </w:pPr>
      <w:r>
        <w:t>Diode</w:t>
      </w:r>
    </w:p>
    <w:p w14:paraId="1E056B98" w14:textId="746C2E47" w:rsidR="00D771BD" w:rsidRDefault="00D771BD" w:rsidP="00D771B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simulations, we found that peak current is 20A and we applied 140V. However, this voltage can increase up to 180V. As a result, we decided to choose a diode with 25A current rate and 200V reverse blocking voltage.</w:t>
      </w:r>
    </w:p>
    <w:p w14:paraId="75385366" w14:textId="0CE468C5" w:rsidR="00D771BD" w:rsidRDefault="00D771BD" w:rsidP="00D771BD">
      <w:pPr>
        <w:rPr>
          <w:rFonts w:ascii="Arial" w:hAnsi="Arial" w:cs="Arial"/>
          <w:color w:val="00000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711"/>
        <w:gridCol w:w="1583"/>
        <w:gridCol w:w="1590"/>
        <w:gridCol w:w="1594"/>
        <w:gridCol w:w="1584"/>
      </w:tblGrid>
      <w:tr w:rsidR="00D771BD" w14:paraId="644A90BE" w14:textId="77777777" w:rsidTr="00D771BD">
        <w:tc>
          <w:tcPr>
            <w:tcW w:w="1812" w:type="dxa"/>
          </w:tcPr>
          <w:p w14:paraId="7ADF596A" w14:textId="7BDE87EB" w:rsidR="00D771BD" w:rsidRDefault="00D771BD" w:rsidP="00D771BD">
            <w:r w:rsidRPr="00D771BD">
              <w:rPr>
                <w:rFonts w:ascii="Arial" w:eastAsia="Times New Roman" w:hAnsi="Arial" w:cs="Arial"/>
                <w:color w:val="000000"/>
              </w:rPr>
              <w:t>Name</w:t>
            </w:r>
          </w:p>
        </w:tc>
        <w:tc>
          <w:tcPr>
            <w:tcW w:w="1812" w:type="dxa"/>
          </w:tcPr>
          <w:p w14:paraId="65763ED4" w14:textId="23112F18" w:rsidR="00D771BD" w:rsidRDefault="00D771BD" w:rsidP="00D771BD">
            <w:r w:rsidRPr="00D771BD">
              <w:rPr>
                <w:rFonts w:ascii="Arial" w:eastAsia="Times New Roman" w:hAnsi="Arial" w:cs="Arial"/>
                <w:color w:val="000000"/>
              </w:rPr>
              <w:t>Forward Current</w:t>
            </w:r>
          </w:p>
        </w:tc>
        <w:tc>
          <w:tcPr>
            <w:tcW w:w="1812" w:type="dxa"/>
          </w:tcPr>
          <w:p w14:paraId="045526A8" w14:textId="654874C6" w:rsidR="00D771BD" w:rsidRDefault="00D771BD" w:rsidP="00D771BD">
            <w:r w:rsidRPr="00D771BD">
              <w:rPr>
                <w:rFonts w:ascii="Arial" w:eastAsia="Times New Roman" w:hAnsi="Arial" w:cs="Arial"/>
                <w:color w:val="000000"/>
              </w:rPr>
              <w:t>Reverse Blocking Voltage</w:t>
            </w:r>
          </w:p>
        </w:tc>
        <w:tc>
          <w:tcPr>
            <w:tcW w:w="1813" w:type="dxa"/>
          </w:tcPr>
          <w:p w14:paraId="51B8B420" w14:textId="27B4AD98" w:rsidR="00D771BD" w:rsidRDefault="00D771BD" w:rsidP="00D771BD">
            <w:r w:rsidRPr="00D771BD">
              <w:rPr>
                <w:rFonts w:ascii="Arial" w:eastAsia="Times New Roman" w:hAnsi="Arial" w:cs="Arial"/>
                <w:color w:val="000000"/>
              </w:rPr>
              <w:t>Reverse recovery time</w:t>
            </w:r>
          </w:p>
        </w:tc>
        <w:tc>
          <w:tcPr>
            <w:tcW w:w="1813" w:type="dxa"/>
          </w:tcPr>
          <w:p w14:paraId="35E31933" w14:textId="597455A4" w:rsidR="00D771BD" w:rsidRDefault="00D771BD" w:rsidP="00D771BD">
            <w:r w:rsidRPr="00D771BD">
              <w:rPr>
                <w:rFonts w:ascii="Arial" w:eastAsia="Times New Roman" w:hAnsi="Arial" w:cs="Arial"/>
                <w:color w:val="000000"/>
              </w:rPr>
              <w:t>Forward Voltage Drop</w:t>
            </w:r>
          </w:p>
        </w:tc>
      </w:tr>
      <w:tr w:rsidR="00D771BD" w14:paraId="32D78705" w14:textId="77777777" w:rsidTr="00D771BD">
        <w:tc>
          <w:tcPr>
            <w:tcW w:w="1812" w:type="dxa"/>
          </w:tcPr>
          <w:p w14:paraId="1B9FB359" w14:textId="7EA5FA92" w:rsidR="00D771BD" w:rsidRDefault="00D771BD" w:rsidP="00D771BD">
            <w:r w:rsidRPr="00D771BD">
              <w:rPr>
                <w:rFonts w:ascii="Arial" w:eastAsia="Times New Roman" w:hAnsi="Arial" w:cs="Arial"/>
                <w:color w:val="000000"/>
              </w:rPr>
              <w:t>DSEI30-06A</w:t>
            </w:r>
          </w:p>
        </w:tc>
        <w:tc>
          <w:tcPr>
            <w:tcW w:w="1812" w:type="dxa"/>
          </w:tcPr>
          <w:p w14:paraId="58B02D81" w14:textId="408AAB99" w:rsidR="00D771BD" w:rsidRDefault="00D771BD" w:rsidP="00D771BD">
            <w:r w:rsidRPr="00D771BD">
              <w:rPr>
                <w:rFonts w:ascii="Arial" w:eastAsia="Times New Roman" w:hAnsi="Arial" w:cs="Arial"/>
                <w:color w:val="000000"/>
              </w:rPr>
              <w:t>37A</w:t>
            </w:r>
          </w:p>
        </w:tc>
        <w:tc>
          <w:tcPr>
            <w:tcW w:w="1812" w:type="dxa"/>
          </w:tcPr>
          <w:p w14:paraId="79CE9556" w14:textId="22E5F077" w:rsidR="00D771BD" w:rsidRDefault="00D771BD" w:rsidP="00D771BD">
            <w:r w:rsidRPr="00D771BD">
              <w:rPr>
                <w:rFonts w:ascii="Arial" w:eastAsia="Times New Roman" w:hAnsi="Arial" w:cs="Arial"/>
                <w:color w:val="000000"/>
              </w:rPr>
              <w:t>600V</w:t>
            </w:r>
          </w:p>
        </w:tc>
        <w:tc>
          <w:tcPr>
            <w:tcW w:w="1813" w:type="dxa"/>
          </w:tcPr>
          <w:p w14:paraId="0543FE87" w14:textId="6A46BD93" w:rsidR="00D771BD" w:rsidRDefault="00D771BD" w:rsidP="00D771BD">
            <w:r w:rsidRPr="00D771BD">
              <w:rPr>
                <w:rFonts w:ascii="Arial" w:eastAsia="Times New Roman" w:hAnsi="Arial" w:cs="Arial"/>
                <w:color w:val="000000"/>
              </w:rPr>
              <w:t>35ns (max 50ns)</w:t>
            </w:r>
          </w:p>
        </w:tc>
        <w:tc>
          <w:tcPr>
            <w:tcW w:w="1813" w:type="dxa"/>
          </w:tcPr>
          <w:p w14:paraId="1C88454E" w14:textId="36E3A105" w:rsidR="00D771BD" w:rsidRDefault="00D771BD" w:rsidP="00D771BD">
            <w:r w:rsidRPr="00D771BD">
              <w:rPr>
                <w:rFonts w:ascii="Arial" w:eastAsia="Times New Roman" w:hAnsi="Arial" w:cs="Arial"/>
                <w:color w:val="000000"/>
              </w:rPr>
              <w:t>1.6V</w:t>
            </w:r>
          </w:p>
        </w:tc>
      </w:tr>
      <w:tr w:rsidR="00D771BD" w14:paraId="7688D617" w14:textId="77777777" w:rsidTr="00D771BD">
        <w:tc>
          <w:tcPr>
            <w:tcW w:w="1812" w:type="dxa"/>
          </w:tcPr>
          <w:p w14:paraId="1163A1D0" w14:textId="55A516E1" w:rsidR="00D771BD" w:rsidRDefault="00D771BD" w:rsidP="00D771BD">
            <w:r w:rsidRPr="00D771BD">
              <w:rPr>
                <w:rFonts w:ascii="Arial" w:eastAsia="Times New Roman" w:hAnsi="Arial" w:cs="Arial"/>
                <w:color w:val="000000"/>
              </w:rPr>
              <w:t>DHG 30I600PA</w:t>
            </w:r>
          </w:p>
        </w:tc>
        <w:tc>
          <w:tcPr>
            <w:tcW w:w="1812" w:type="dxa"/>
          </w:tcPr>
          <w:p w14:paraId="3643579E" w14:textId="396B9C51" w:rsidR="00D771BD" w:rsidRDefault="00D771BD" w:rsidP="00D771BD">
            <w:r w:rsidRPr="00D771BD">
              <w:rPr>
                <w:rFonts w:ascii="Arial" w:eastAsia="Times New Roman" w:hAnsi="Arial" w:cs="Arial"/>
                <w:color w:val="000000"/>
              </w:rPr>
              <w:t>30A</w:t>
            </w:r>
          </w:p>
        </w:tc>
        <w:tc>
          <w:tcPr>
            <w:tcW w:w="1812" w:type="dxa"/>
          </w:tcPr>
          <w:p w14:paraId="508524EF" w14:textId="70589C73" w:rsidR="00D771BD" w:rsidRDefault="00D771BD" w:rsidP="00D771BD">
            <w:r w:rsidRPr="00D771BD">
              <w:rPr>
                <w:rFonts w:ascii="Arial" w:eastAsia="Times New Roman" w:hAnsi="Arial" w:cs="Arial"/>
                <w:color w:val="000000"/>
              </w:rPr>
              <w:t>600V</w:t>
            </w:r>
          </w:p>
        </w:tc>
        <w:tc>
          <w:tcPr>
            <w:tcW w:w="1813" w:type="dxa"/>
          </w:tcPr>
          <w:p w14:paraId="1EE6CB2E" w14:textId="1276DD7E" w:rsidR="00D771BD" w:rsidRDefault="00D771BD" w:rsidP="00D771BD">
            <w:r w:rsidRPr="00D771BD">
              <w:rPr>
                <w:rFonts w:ascii="Arial" w:eastAsia="Times New Roman" w:hAnsi="Arial" w:cs="Arial"/>
                <w:color w:val="000000"/>
              </w:rPr>
              <w:t>40ns (max 60ns)</w:t>
            </w:r>
          </w:p>
        </w:tc>
        <w:tc>
          <w:tcPr>
            <w:tcW w:w="1813" w:type="dxa"/>
          </w:tcPr>
          <w:p w14:paraId="170D5BD6" w14:textId="751BEC08" w:rsidR="00D771BD" w:rsidRDefault="00D771BD" w:rsidP="00D771BD">
            <w:r w:rsidRPr="00D771BD">
              <w:rPr>
                <w:rFonts w:ascii="Arial" w:eastAsia="Times New Roman" w:hAnsi="Arial" w:cs="Arial"/>
                <w:color w:val="000000"/>
              </w:rPr>
              <w:t>2.27V</w:t>
            </w:r>
          </w:p>
        </w:tc>
      </w:tr>
      <w:tr w:rsidR="00D771BD" w14:paraId="5BA92D25" w14:textId="77777777" w:rsidTr="00D771BD">
        <w:tc>
          <w:tcPr>
            <w:tcW w:w="1812" w:type="dxa"/>
          </w:tcPr>
          <w:p w14:paraId="7A8A16C7" w14:textId="4B3AF720" w:rsidR="00D771BD" w:rsidRDefault="00D771BD" w:rsidP="00D771BD">
            <w:r w:rsidRPr="00D771BD">
              <w:rPr>
                <w:rFonts w:ascii="Arial" w:eastAsia="Times New Roman" w:hAnsi="Arial" w:cs="Arial"/>
                <w:color w:val="000000"/>
              </w:rPr>
              <w:t>MBR40200PT_T0_10001</w:t>
            </w:r>
          </w:p>
        </w:tc>
        <w:tc>
          <w:tcPr>
            <w:tcW w:w="1812" w:type="dxa"/>
          </w:tcPr>
          <w:p w14:paraId="1E98DC30" w14:textId="30276928" w:rsidR="00D771BD" w:rsidRDefault="00D771BD" w:rsidP="00D771BD">
            <w:r w:rsidRPr="00D771BD">
              <w:rPr>
                <w:rFonts w:ascii="Arial" w:eastAsia="Times New Roman" w:hAnsi="Arial" w:cs="Arial"/>
                <w:color w:val="000000"/>
              </w:rPr>
              <w:t>40A</w:t>
            </w:r>
          </w:p>
        </w:tc>
        <w:tc>
          <w:tcPr>
            <w:tcW w:w="1812" w:type="dxa"/>
          </w:tcPr>
          <w:p w14:paraId="6943D5B5" w14:textId="72F9F7E6" w:rsidR="00D771BD" w:rsidRDefault="00D771BD" w:rsidP="00D771BD">
            <w:r w:rsidRPr="00D771BD">
              <w:rPr>
                <w:rFonts w:ascii="Arial" w:eastAsia="Times New Roman" w:hAnsi="Arial" w:cs="Arial"/>
                <w:color w:val="000000"/>
              </w:rPr>
              <w:t>200V</w:t>
            </w:r>
          </w:p>
        </w:tc>
        <w:tc>
          <w:tcPr>
            <w:tcW w:w="1813" w:type="dxa"/>
          </w:tcPr>
          <w:p w14:paraId="6A6A6A67" w14:textId="7AA8209F" w:rsidR="00D771BD" w:rsidRDefault="00D771BD" w:rsidP="00D771BD">
            <w:r w:rsidRPr="00D771BD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813" w:type="dxa"/>
          </w:tcPr>
          <w:p w14:paraId="0F80CF9B" w14:textId="1EF86D86" w:rsidR="00D771BD" w:rsidRDefault="00D771BD" w:rsidP="00D771BD">
            <w:r w:rsidRPr="00D771BD">
              <w:rPr>
                <w:rFonts w:ascii="Arial" w:eastAsia="Times New Roman" w:hAnsi="Arial" w:cs="Arial"/>
                <w:color w:val="000000"/>
              </w:rPr>
              <w:t>0.9V</w:t>
            </w:r>
          </w:p>
        </w:tc>
      </w:tr>
    </w:tbl>
    <w:p w14:paraId="3193F2A8" w14:textId="53F298FB" w:rsidR="00D771BD" w:rsidRDefault="00D771BD" w:rsidP="00D771BD"/>
    <w:p w14:paraId="6F98466F" w14:textId="77777777" w:rsidR="00D771BD" w:rsidRPr="00D771BD" w:rsidRDefault="00D771BD" w:rsidP="00D771BD">
      <w:pPr>
        <w:pStyle w:val="Balk2"/>
        <w:rPr>
          <w:rFonts w:ascii="Times New Roman" w:eastAsia="Times New Roman" w:hAnsi="Times New Roman" w:cs="Times New Roman"/>
          <w:sz w:val="24"/>
          <w:szCs w:val="24"/>
        </w:rPr>
      </w:pPr>
      <w:r w:rsidRPr="00D771BD">
        <w:rPr>
          <w:rFonts w:eastAsia="Times New Roman"/>
        </w:rPr>
        <w:t>Capacitor</w:t>
      </w:r>
    </w:p>
    <w:p w14:paraId="3FD3055D" w14:textId="77777777" w:rsidR="00D771BD" w:rsidRPr="00D771BD" w:rsidRDefault="00D771BD" w:rsidP="00D771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1BD">
        <w:rPr>
          <w:rFonts w:ascii="Arial" w:eastAsia="Times New Roman" w:hAnsi="Arial" w:cs="Arial"/>
          <w:color w:val="000000"/>
        </w:rPr>
        <w:t xml:space="preserve">In simulation, we used 100mikroF capacitor and this gives a 22V ripple. In addition, it operates under 183.67V. However, we calculated that if we supply 170V to the motor with a 0.6 duty cycle, the capacitor operates on 283V. </w:t>
      </w:r>
      <w:proofErr w:type="gramStart"/>
      <w:r w:rsidRPr="00D771BD">
        <w:rPr>
          <w:rFonts w:ascii="Arial" w:eastAsia="Times New Roman" w:hAnsi="Arial" w:cs="Arial"/>
          <w:color w:val="000000"/>
        </w:rPr>
        <w:t>So</w:t>
      </w:r>
      <w:proofErr w:type="gramEnd"/>
      <w:r w:rsidRPr="00D771BD">
        <w:rPr>
          <w:rFonts w:ascii="Arial" w:eastAsia="Times New Roman" w:hAnsi="Arial" w:cs="Arial"/>
          <w:color w:val="000000"/>
        </w:rPr>
        <w:t xml:space="preserve"> we chose a capacitor with 100uF and 400V.</w:t>
      </w:r>
    </w:p>
    <w:p w14:paraId="0E834FE8" w14:textId="77777777" w:rsidR="00D771BD" w:rsidRPr="00D771BD" w:rsidRDefault="00D771BD" w:rsidP="00D77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9D2BCE" w14:textId="77777777" w:rsidR="00D771BD" w:rsidRPr="00D771BD" w:rsidRDefault="00D771BD" w:rsidP="00D771BD">
      <w:pPr>
        <w:pStyle w:val="Balk2"/>
        <w:rPr>
          <w:rFonts w:ascii="Times New Roman" w:eastAsia="Times New Roman" w:hAnsi="Times New Roman" w:cs="Times New Roman"/>
          <w:sz w:val="24"/>
          <w:szCs w:val="24"/>
        </w:rPr>
      </w:pPr>
      <w:r w:rsidRPr="00D771BD">
        <w:rPr>
          <w:rFonts w:eastAsia="Times New Roman"/>
        </w:rPr>
        <w:t>Optocoupler</w:t>
      </w:r>
    </w:p>
    <w:p w14:paraId="4EA66456" w14:textId="77777777" w:rsidR="00D771BD" w:rsidRPr="00D771BD" w:rsidRDefault="00D771BD" w:rsidP="00D771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1BD">
        <w:rPr>
          <w:rFonts w:ascii="Arial" w:eastAsia="Times New Roman" w:hAnsi="Arial" w:cs="Arial"/>
          <w:color w:val="000000"/>
        </w:rPr>
        <w:t>We decided to use Optocoupler between the PWM generator and IGBT and TLP250 is appropriate for our project.</w:t>
      </w:r>
    </w:p>
    <w:p w14:paraId="12C7655D" w14:textId="77777777" w:rsidR="00D771BD" w:rsidRPr="00D771BD" w:rsidRDefault="00D771BD" w:rsidP="00D771BD"/>
    <w:sectPr w:rsidR="00D771BD" w:rsidRPr="00D771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BD"/>
    <w:rsid w:val="008626A5"/>
    <w:rsid w:val="00997B93"/>
    <w:rsid w:val="00A1690D"/>
    <w:rsid w:val="00C13A4D"/>
    <w:rsid w:val="00D771BD"/>
    <w:rsid w:val="00EE669D"/>
    <w:rsid w:val="00FE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EA761"/>
  <w15:chartTrackingRefBased/>
  <w15:docId w15:val="{B37A38E4-6623-4703-B369-6E8D64BD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D771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771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771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D771B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NormalWeb">
    <w:name w:val="Normal (Web)"/>
    <w:basedOn w:val="Normal"/>
    <w:uiPriority w:val="99"/>
    <w:semiHidden/>
    <w:unhideWhenUsed/>
    <w:rsid w:val="00D77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oKlavuzu">
    <w:name w:val="Table Grid"/>
    <w:basedOn w:val="NormalTablo"/>
    <w:uiPriority w:val="39"/>
    <w:rsid w:val="00D77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semiHidden/>
    <w:unhideWhenUsed/>
    <w:rsid w:val="00D771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İrem Bayın</dc:creator>
  <cp:keywords/>
  <dc:description/>
  <cp:lastModifiedBy>İrem Bayın</cp:lastModifiedBy>
  <cp:revision>1</cp:revision>
  <dcterms:created xsi:type="dcterms:W3CDTF">2022-12-10T17:17:00Z</dcterms:created>
  <dcterms:modified xsi:type="dcterms:W3CDTF">2022-12-10T17:24:00Z</dcterms:modified>
</cp:coreProperties>
</file>