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994" w:rsidRDefault="001C0994" w:rsidP="00730143">
      <w:pPr>
        <w:jc w:val="right"/>
        <w:rPr>
          <w:rFonts w:ascii="Microsoft JhengHei" w:eastAsia="Microsoft JhengHei" w:hAnsi="Microsoft JhengHei"/>
          <w:b/>
        </w:rPr>
      </w:pPr>
      <w:r w:rsidRPr="001C0994">
        <w:rPr>
          <w:rFonts w:ascii="Microsoft JhengHei" w:eastAsia="Microsoft JhengHei" w:hAnsi="Microsoft JhengHei" w:hint="eastAsia"/>
          <w:b/>
        </w:rPr>
        <w:t xml:space="preserve">系級 </w:t>
      </w:r>
      <w:r w:rsidRPr="00730143">
        <w:rPr>
          <w:rFonts w:ascii="Microsoft JhengHei" w:eastAsia="Microsoft JhengHei" w:hAnsi="Microsoft JhengHei" w:hint="eastAsia"/>
        </w:rPr>
        <w:t>土文二</w:t>
      </w:r>
      <w:r w:rsidR="00730143">
        <w:rPr>
          <w:rFonts w:ascii="Microsoft JhengHei" w:eastAsia="Microsoft JhengHei" w:hAnsi="Microsoft JhengHei" w:hint="eastAsia"/>
          <w:b/>
        </w:rPr>
        <w:t xml:space="preserve">  </w:t>
      </w:r>
      <w:r w:rsidRPr="001C0994">
        <w:rPr>
          <w:rFonts w:ascii="Microsoft JhengHei" w:eastAsia="Microsoft JhengHei" w:hAnsi="Microsoft JhengHei" w:hint="eastAsia"/>
          <w:b/>
        </w:rPr>
        <w:t xml:space="preserve">學號 </w:t>
      </w:r>
      <w:r w:rsidRPr="00730143">
        <w:rPr>
          <w:rFonts w:ascii="Microsoft JhengHei" w:eastAsia="Microsoft JhengHei" w:hAnsi="Microsoft JhengHei"/>
        </w:rPr>
        <w:t>108508024</w:t>
      </w:r>
      <w:r w:rsidR="00730143">
        <w:rPr>
          <w:rFonts w:ascii="Microsoft JhengHei" w:eastAsia="Microsoft JhengHei" w:hAnsi="Microsoft JhengHei" w:hint="eastAsia"/>
          <w:b/>
        </w:rPr>
        <w:t xml:space="preserve">  </w:t>
      </w:r>
      <w:r w:rsidRPr="001C0994">
        <w:rPr>
          <w:rFonts w:ascii="Microsoft JhengHei" w:eastAsia="Microsoft JhengHei" w:hAnsi="Microsoft JhengHei" w:hint="eastAsia"/>
          <w:b/>
        </w:rPr>
        <w:t xml:space="preserve">姓名 </w:t>
      </w:r>
      <w:r w:rsidRPr="00730143">
        <w:rPr>
          <w:rFonts w:ascii="Microsoft JhengHei" w:eastAsia="Microsoft JhengHei" w:hAnsi="Microsoft JhengHei" w:hint="eastAsia"/>
        </w:rPr>
        <w:t>張立琳</w:t>
      </w:r>
    </w:p>
    <w:p w:rsidR="001C0994" w:rsidRDefault="001C0994">
      <w:pPr>
        <w:rPr>
          <w:rFonts w:ascii="Microsoft JhengHei" w:eastAsia="Microsoft JhengHei" w:hAnsi="Microsoft JhengHei"/>
          <w:b/>
        </w:rPr>
      </w:pPr>
    </w:p>
    <w:p w:rsidR="00CD7A90" w:rsidRDefault="00CD7A90" w:rsidP="00730143">
      <w:pPr>
        <w:spacing w:line="240" w:lineRule="auto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奧罕．帕慕克 : 《純真博物館》，台灣 :麥田出版社，2</w:t>
      </w:r>
      <w:r>
        <w:rPr>
          <w:rFonts w:ascii="Microsoft JhengHei" w:eastAsia="Microsoft JhengHei" w:hAnsi="Microsoft JhengHei"/>
        </w:rPr>
        <w:t>012</w:t>
      </w:r>
      <w:r>
        <w:rPr>
          <w:rFonts w:ascii="Microsoft JhengHei" w:eastAsia="Microsoft JhengHei" w:hAnsi="Microsoft JhengHei" w:hint="eastAsia"/>
        </w:rPr>
        <w:t>年。</w:t>
      </w:r>
    </w:p>
    <w:p w:rsidR="00730143" w:rsidRDefault="004B0B4A" w:rsidP="00730143">
      <w:pPr>
        <w:spacing w:line="240" w:lineRule="auto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奧罕．帕慕克</w:t>
      </w:r>
      <w:r w:rsidR="00CD7A90">
        <w:rPr>
          <w:rFonts w:ascii="Microsoft JhengHei" w:eastAsia="Microsoft JhengHei" w:hAnsi="Microsoft JhengHei" w:hint="eastAsia"/>
        </w:rPr>
        <w:t xml:space="preserve"> </w:t>
      </w:r>
      <w:r w:rsidR="00243929">
        <w:rPr>
          <w:rFonts w:ascii="Microsoft JhengHei" w:eastAsia="Microsoft JhengHei" w:hAnsi="Microsoft JhengHei" w:hint="eastAsia"/>
        </w:rPr>
        <w:t>:《</w:t>
      </w:r>
      <w:r>
        <w:rPr>
          <w:rFonts w:ascii="Microsoft JhengHei" w:eastAsia="Microsoft JhengHei" w:hAnsi="Microsoft JhengHei" w:hint="eastAsia"/>
        </w:rPr>
        <w:t>紅髮女子</w:t>
      </w:r>
      <w:r w:rsidR="00243929">
        <w:rPr>
          <w:rFonts w:ascii="Microsoft JhengHei" w:eastAsia="Microsoft JhengHei" w:hAnsi="Microsoft JhengHei" w:hint="eastAsia"/>
        </w:rPr>
        <w:t xml:space="preserve">》，台灣 : </w:t>
      </w:r>
      <w:r>
        <w:rPr>
          <w:rFonts w:ascii="Microsoft JhengHei" w:eastAsia="Microsoft JhengHei" w:hAnsi="Microsoft JhengHei" w:hint="eastAsia"/>
        </w:rPr>
        <w:t>麥田</w:t>
      </w:r>
      <w:r w:rsidR="00243929">
        <w:rPr>
          <w:rFonts w:ascii="Microsoft JhengHei" w:eastAsia="Microsoft JhengHei" w:hAnsi="Microsoft JhengHei" w:hint="eastAsia"/>
        </w:rPr>
        <w:t>出版社，2</w:t>
      </w:r>
      <w:r w:rsidR="00243929">
        <w:rPr>
          <w:rFonts w:ascii="Microsoft JhengHei" w:eastAsia="Microsoft JhengHei" w:hAnsi="Microsoft JhengHei"/>
        </w:rPr>
        <w:t>0</w:t>
      </w:r>
      <w:r>
        <w:rPr>
          <w:rFonts w:ascii="Microsoft JhengHei" w:eastAsia="Microsoft JhengHei" w:hAnsi="Microsoft JhengHei"/>
        </w:rPr>
        <w:t>2</w:t>
      </w:r>
      <w:r w:rsidR="00243929">
        <w:rPr>
          <w:rFonts w:ascii="Microsoft JhengHei" w:eastAsia="Microsoft JhengHei" w:hAnsi="Microsoft JhengHei"/>
        </w:rPr>
        <w:t>0</w:t>
      </w:r>
      <w:r w:rsidR="00243929">
        <w:rPr>
          <w:rFonts w:ascii="Microsoft JhengHei" w:eastAsia="Microsoft JhengHei" w:hAnsi="Microsoft JhengHei" w:hint="eastAsia"/>
        </w:rPr>
        <w:t>年。</w:t>
      </w:r>
    </w:p>
    <w:p w:rsidR="00243929" w:rsidRDefault="00CD7A90" w:rsidP="00730143">
      <w:pPr>
        <w:spacing w:line="240" w:lineRule="auto"/>
        <w:rPr>
          <w:rFonts w:ascii="Microsoft JhengHei" w:eastAsia="Microsoft JhengHei" w:hAnsi="Microsoft JhengHei"/>
        </w:rPr>
      </w:pPr>
      <w:hyperlink r:id="rId4" w:history="1">
        <w:r w:rsidRPr="00CD7A90">
          <w:rPr>
            <w:rStyle w:val="Hyperlink"/>
            <w:rFonts w:ascii="Microsoft JhengHei" w:eastAsia="Microsoft JhengHei" w:hAnsi="Microsoft JhengHei" w:cs="Arial"/>
            <w:color w:val="auto"/>
            <w:szCs w:val="28"/>
            <w:u w:val="none"/>
            <w:shd w:val="clear" w:color="auto" w:fill="FFFFFF"/>
          </w:rPr>
          <w:t>艾哈邁德</w:t>
        </w:r>
        <w:r>
          <w:rPr>
            <w:rStyle w:val="Hyperlink"/>
            <w:rFonts w:ascii="Microsoft JhengHei" w:eastAsia="Microsoft JhengHei" w:hAnsi="Microsoft JhengHei" w:cs="Microsoft JhengHei" w:hint="eastAsia"/>
            <w:color w:val="auto"/>
            <w:szCs w:val="28"/>
            <w:u w:val="none"/>
            <w:shd w:val="clear" w:color="auto" w:fill="FFFFFF"/>
          </w:rPr>
          <w:t>．</w:t>
        </w:r>
        <w:r w:rsidRPr="00CD7A90">
          <w:rPr>
            <w:rStyle w:val="Hyperlink"/>
            <w:rFonts w:ascii="Microsoft JhengHei" w:eastAsia="Microsoft JhengHei" w:hAnsi="Microsoft JhengHei" w:cs="Arial"/>
            <w:color w:val="auto"/>
            <w:szCs w:val="28"/>
            <w:u w:val="none"/>
            <w:shd w:val="clear" w:color="auto" w:fill="FFFFFF"/>
          </w:rPr>
          <w:t>哈美迪</w:t>
        </w:r>
        <w:r>
          <w:rPr>
            <w:rStyle w:val="Hyperlink"/>
            <w:rFonts w:ascii="Microsoft JhengHei" w:eastAsia="Microsoft JhengHei" w:hAnsi="Microsoft JhengHei" w:cs="Microsoft JhengHei" w:hint="eastAsia"/>
            <w:color w:val="auto"/>
            <w:szCs w:val="28"/>
            <w:u w:val="none"/>
            <w:shd w:val="clear" w:color="auto" w:fill="FFFFFF"/>
          </w:rPr>
          <w:t>．</w:t>
        </w:r>
        <w:r w:rsidRPr="00CD7A90">
          <w:rPr>
            <w:rStyle w:val="Hyperlink"/>
            <w:rFonts w:ascii="Microsoft JhengHei" w:eastAsia="Microsoft JhengHei" w:hAnsi="Microsoft JhengHei" w:cs="Arial"/>
            <w:color w:val="auto"/>
            <w:szCs w:val="28"/>
            <w:u w:val="none"/>
            <w:shd w:val="clear" w:color="auto" w:fill="FFFFFF"/>
          </w:rPr>
          <w:t>坦波納</w:t>
        </w:r>
      </w:hyperlink>
      <w:r>
        <w:rPr>
          <w:rFonts w:ascii="Microsoft JhengHei" w:eastAsia="Microsoft JhengHei" w:hAnsi="Microsoft JhengHei" w:hint="eastAsia"/>
          <w:szCs w:val="28"/>
        </w:rPr>
        <w:t xml:space="preserve"> </w:t>
      </w:r>
      <w:r w:rsidR="00243929">
        <w:rPr>
          <w:rFonts w:ascii="Microsoft JhengHei" w:eastAsia="Microsoft JhengHei" w:hAnsi="Microsoft JhengHei" w:hint="eastAsia"/>
        </w:rPr>
        <w:t>: 《</w:t>
      </w:r>
      <w:r>
        <w:rPr>
          <w:rFonts w:ascii="Microsoft JhengHei" w:eastAsia="Microsoft JhengHei" w:hAnsi="Microsoft JhengHei" w:hint="eastAsia"/>
        </w:rPr>
        <w:t>寧靜的心</w:t>
      </w:r>
      <w:r w:rsidR="00243929">
        <w:rPr>
          <w:rFonts w:ascii="Microsoft JhengHei" w:eastAsia="Microsoft JhengHei" w:hAnsi="Microsoft JhengHei" w:hint="eastAsia"/>
        </w:rPr>
        <w:t>》，台灣 :</w:t>
      </w:r>
      <w:r>
        <w:rPr>
          <w:rFonts w:ascii="Microsoft JhengHei" w:eastAsia="Microsoft JhengHei" w:hAnsi="Microsoft JhengHei" w:hint="eastAsia"/>
        </w:rPr>
        <w:t>商周</w:t>
      </w:r>
      <w:r w:rsidR="00243929">
        <w:rPr>
          <w:rFonts w:ascii="Microsoft JhengHei" w:eastAsia="Microsoft JhengHei" w:hAnsi="Microsoft JhengHei" w:hint="eastAsia"/>
        </w:rPr>
        <w:t>出版社，</w:t>
      </w:r>
      <w:r>
        <w:rPr>
          <w:rFonts w:ascii="Microsoft JhengHei" w:eastAsia="Microsoft JhengHei" w:hAnsi="Microsoft JhengHei"/>
        </w:rPr>
        <w:t>2016</w:t>
      </w:r>
      <w:r w:rsidR="00243929">
        <w:rPr>
          <w:rFonts w:ascii="Microsoft JhengHei" w:eastAsia="Microsoft JhengHei" w:hAnsi="Microsoft JhengHei" w:hint="eastAsia"/>
        </w:rPr>
        <w:t>年。</w:t>
      </w:r>
    </w:p>
    <w:p w:rsidR="00730143" w:rsidRPr="004728B6" w:rsidRDefault="00CD7A90" w:rsidP="00730143">
      <w:pPr>
        <w:spacing w:line="240" w:lineRule="auto"/>
        <w:rPr>
          <w:rFonts w:eastAsia="Microsoft JhengHei"/>
          <w:lang w:val="tr-TR"/>
        </w:rPr>
      </w:pPr>
      <w:r>
        <w:rPr>
          <w:rFonts w:ascii="Microsoft JhengHei" w:eastAsia="Microsoft JhengHei" w:hAnsi="Microsoft JhengHei" w:hint="eastAsia"/>
        </w:rPr>
        <w:t xml:space="preserve">丁慧君、彭俊 </w:t>
      </w:r>
      <w:r w:rsidR="00730143">
        <w:rPr>
          <w:rFonts w:ascii="Microsoft JhengHei" w:eastAsia="Microsoft JhengHei" w:hAnsi="Microsoft JhengHei" w:hint="eastAsia"/>
        </w:rPr>
        <w:t>: 《土耳其</w:t>
      </w:r>
      <w:r>
        <w:rPr>
          <w:rFonts w:ascii="Microsoft JhengHei" w:eastAsia="Microsoft JhengHei" w:hAnsi="Microsoft JhengHei" w:hint="eastAsia"/>
        </w:rPr>
        <w:t>現當代文學作品選讀</w:t>
      </w:r>
      <w:r w:rsidR="00730143">
        <w:rPr>
          <w:rFonts w:ascii="Microsoft JhengHei" w:eastAsia="Microsoft JhengHei" w:hAnsi="Microsoft JhengHei" w:hint="eastAsia"/>
        </w:rPr>
        <w:t>》，</w:t>
      </w:r>
      <w:r>
        <w:rPr>
          <w:rFonts w:ascii="Microsoft JhengHei" w:eastAsia="Microsoft JhengHei" w:hAnsi="Microsoft JhengHei" w:hint="eastAsia"/>
        </w:rPr>
        <w:t>北京</w:t>
      </w:r>
      <w:r w:rsidR="00730143">
        <w:rPr>
          <w:rFonts w:ascii="Microsoft JhengHei" w:eastAsia="Microsoft JhengHei" w:hAnsi="Microsoft JhengHei" w:hint="eastAsia"/>
        </w:rPr>
        <w:t xml:space="preserve"> : </w:t>
      </w:r>
      <w:r>
        <w:rPr>
          <w:rFonts w:ascii="Microsoft JhengHei" w:eastAsia="Microsoft JhengHei" w:hAnsi="Microsoft JhengHei" w:hint="eastAsia"/>
        </w:rPr>
        <w:t>世界圖書(北京)</w:t>
      </w:r>
      <w:r w:rsidR="00730143">
        <w:rPr>
          <w:rFonts w:ascii="Microsoft JhengHei" w:eastAsia="Microsoft JhengHei" w:hAnsi="Microsoft JhengHei" w:hint="eastAsia"/>
        </w:rPr>
        <w:t>出版社，2</w:t>
      </w:r>
      <w:r w:rsidR="00730143">
        <w:rPr>
          <w:rFonts w:ascii="Microsoft JhengHei" w:eastAsia="Microsoft JhengHei" w:hAnsi="Microsoft JhengHei"/>
        </w:rPr>
        <w:t>01</w:t>
      </w:r>
      <w:r>
        <w:rPr>
          <w:rFonts w:ascii="Microsoft JhengHei" w:eastAsia="Microsoft JhengHei" w:hAnsi="Microsoft JhengHei"/>
        </w:rPr>
        <w:t>8</w:t>
      </w:r>
      <w:r w:rsidR="00730143">
        <w:rPr>
          <w:rFonts w:ascii="Microsoft JhengHei" w:eastAsia="Microsoft JhengHei" w:hAnsi="Microsoft JhengHei" w:hint="eastAsia"/>
        </w:rPr>
        <w:t>年。</w:t>
      </w:r>
    </w:p>
    <w:p w:rsidR="00730143" w:rsidRDefault="00CD7A90" w:rsidP="00730143">
      <w:pPr>
        <w:spacing w:line="240" w:lineRule="auto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艾莉芙．夏法克</w:t>
      </w:r>
      <w:r w:rsidR="00730143">
        <w:rPr>
          <w:rFonts w:ascii="Microsoft JhengHei" w:eastAsia="Microsoft JhengHei" w:hAnsi="Microsoft JhengHei"/>
        </w:rPr>
        <w:t xml:space="preserve">: </w:t>
      </w:r>
      <w:r w:rsidR="00730143">
        <w:rPr>
          <w:rFonts w:ascii="Microsoft JhengHei" w:eastAsia="Microsoft JhengHei" w:hAnsi="Microsoft JhengHei" w:hint="eastAsia"/>
        </w:rPr>
        <w:t>《</w:t>
      </w:r>
      <w:r>
        <w:rPr>
          <w:rFonts w:ascii="Microsoft JhengHei" w:eastAsia="Microsoft JhengHei" w:hAnsi="Microsoft JhengHei" w:hint="eastAsia"/>
        </w:rPr>
        <w:t>建築師的學徒</w:t>
      </w:r>
      <w:r w:rsidR="00730143">
        <w:rPr>
          <w:rFonts w:ascii="Microsoft JhengHei" w:eastAsia="Microsoft JhengHei" w:hAnsi="Microsoft JhengHei" w:hint="eastAsia"/>
        </w:rPr>
        <w:t xml:space="preserve">》，台灣 : </w:t>
      </w:r>
      <w:r>
        <w:rPr>
          <w:rFonts w:ascii="Microsoft JhengHei" w:eastAsia="Microsoft JhengHei" w:hAnsi="Microsoft JhengHei" w:hint="eastAsia"/>
        </w:rPr>
        <w:t>博識圖書</w:t>
      </w:r>
      <w:r w:rsidR="00730143">
        <w:rPr>
          <w:rFonts w:ascii="Microsoft JhengHei" w:eastAsia="Microsoft JhengHei" w:hAnsi="Microsoft JhengHei" w:hint="eastAsia"/>
        </w:rPr>
        <w:t>出版社，2</w:t>
      </w:r>
      <w:r w:rsidR="00730143">
        <w:rPr>
          <w:rFonts w:ascii="Microsoft JhengHei" w:eastAsia="Microsoft JhengHei" w:hAnsi="Microsoft JhengHei"/>
        </w:rPr>
        <w:t>01</w:t>
      </w:r>
      <w:r>
        <w:rPr>
          <w:rFonts w:ascii="Microsoft JhengHei" w:eastAsia="Microsoft JhengHei" w:hAnsi="Microsoft JhengHei"/>
        </w:rPr>
        <w:t>7</w:t>
      </w:r>
      <w:r w:rsidR="00730143">
        <w:rPr>
          <w:rFonts w:ascii="Microsoft JhengHei" w:eastAsia="Microsoft JhengHei" w:hAnsi="Microsoft JhengHei" w:hint="eastAsia"/>
        </w:rPr>
        <w:t>年。</w:t>
      </w:r>
    </w:p>
    <w:p w:rsidR="00730143" w:rsidRDefault="00730143" w:rsidP="00730143">
      <w:pPr>
        <w:spacing w:line="240" w:lineRule="auto"/>
        <w:rPr>
          <w:rFonts w:ascii="Microsoft JhengHei" w:eastAsia="Microsoft JhengHei" w:hAnsi="Microsoft JhengHei" w:hint="eastAsia"/>
        </w:rPr>
      </w:pPr>
    </w:p>
    <w:p w:rsidR="00730143" w:rsidRPr="007A2281" w:rsidRDefault="00730143" w:rsidP="00730143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  <w:proofErr w:type="spellStart"/>
      <w:r w:rsidRPr="007A2281">
        <w:rPr>
          <w:rFonts w:ascii="Calibri" w:hAnsi="Calibri" w:cs="Calibri"/>
          <w:sz w:val="32"/>
          <w:szCs w:val="32"/>
          <w:bdr w:val="none" w:sz="0" w:space="0" w:color="auto" w:frame="1"/>
        </w:rPr>
        <w:t>Budayıcıoğlu</w:t>
      </w:r>
      <w:proofErr w:type="spellEnd"/>
      <w:r w:rsidR="008C4651" w:rsidRPr="007A2281">
        <w:rPr>
          <w:rFonts w:ascii="Calibri" w:hAnsi="Calibri" w:cs="Calibri"/>
          <w:sz w:val="32"/>
          <w:szCs w:val="32"/>
          <w:bdr w:val="none" w:sz="0" w:space="0" w:color="auto" w:frame="1"/>
        </w:rPr>
        <w:t xml:space="preserve">, </w:t>
      </w:r>
      <w:proofErr w:type="spellStart"/>
      <w:r w:rsidR="008C4651" w:rsidRPr="007A2281">
        <w:rPr>
          <w:rFonts w:ascii="Calibri" w:hAnsi="Calibri" w:cs="Calibri"/>
          <w:sz w:val="32"/>
          <w:szCs w:val="32"/>
          <w:bdr w:val="none" w:sz="0" w:space="0" w:color="auto" w:frame="1"/>
        </w:rPr>
        <w:t>Gülseren</w:t>
      </w:r>
      <w:proofErr w:type="spellEnd"/>
      <w:r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. </w:t>
      </w:r>
      <w:r w:rsidRPr="007A2281">
        <w:rPr>
          <w:rFonts w:ascii="Calibri" w:eastAsia="Microsoft JhengHei" w:hAnsi="Calibri" w:cs="Calibri"/>
          <w:i/>
          <w:sz w:val="32"/>
          <w:szCs w:val="32"/>
          <w:lang w:val="tr-TR"/>
        </w:rPr>
        <w:t xml:space="preserve">Camdaki </w:t>
      </w:r>
      <w:r w:rsidR="00852761" w:rsidRPr="007A2281">
        <w:rPr>
          <w:rFonts w:ascii="Calibri" w:eastAsia="Microsoft JhengHei" w:hAnsi="Calibri" w:cs="Calibri"/>
          <w:i/>
          <w:sz w:val="32"/>
          <w:szCs w:val="32"/>
          <w:lang w:val="tr-TR"/>
        </w:rPr>
        <w:t>K</w:t>
      </w:r>
      <w:r w:rsidRPr="007A2281">
        <w:rPr>
          <w:rFonts w:ascii="Calibri" w:eastAsia="Microsoft JhengHei" w:hAnsi="Calibri" w:cs="Calibri"/>
          <w:i/>
          <w:sz w:val="32"/>
          <w:szCs w:val="32"/>
          <w:lang w:val="tr-TR"/>
        </w:rPr>
        <w:t>ız</w:t>
      </w:r>
      <w:r w:rsidRPr="007A2281">
        <w:rPr>
          <w:rFonts w:ascii="Calibri" w:eastAsia="Microsoft JhengHei" w:hAnsi="Calibri" w:cs="Calibri"/>
          <w:sz w:val="32"/>
          <w:szCs w:val="32"/>
          <w:lang w:val="tr-TR"/>
        </w:rPr>
        <w:t>. İstanbul</w:t>
      </w:r>
      <w:r w:rsidR="008C4651"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: Doğan 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K</w:t>
      </w:r>
      <w:r w:rsidR="008C4651" w:rsidRPr="007A2281">
        <w:rPr>
          <w:rFonts w:ascii="Calibri" w:eastAsia="Microsoft JhengHei" w:hAnsi="Calibri" w:cs="Calibri"/>
          <w:sz w:val="32"/>
          <w:szCs w:val="32"/>
          <w:lang w:val="tr-TR"/>
        </w:rPr>
        <w:t>itap, 2019.</w:t>
      </w:r>
    </w:p>
    <w:p w:rsidR="008C4651" w:rsidRPr="007A2281" w:rsidRDefault="008C4651" w:rsidP="00730143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</w:p>
    <w:p w:rsidR="008C4651" w:rsidRPr="007A2281" w:rsidRDefault="008C4651" w:rsidP="00730143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  <w:r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Ünsal, Songül. </w:t>
      </w:r>
      <w:r w:rsidRPr="007A2281">
        <w:rPr>
          <w:rFonts w:ascii="Calibri" w:eastAsia="Microsoft JhengHei" w:hAnsi="Calibri" w:cs="Calibri"/>
          <w:i/>
          <w:sz w:val="32"/>
          <w:szCs w:val="32"/>
          <w:lang w:val="tr-TR"/>
        </w:rPr>
        <w:t>Çok Şeyden Habersizdim</w:t>
      </w:r>
      <w:r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. İstanbul: </w:t>
      </w:r>
      <w:proofErr w:type="spellStart"/>
      <w:r w:rsidRPr="007A2281">
        <w:rPr>
          <w:rFonts w:ascii="Calibri" w:eastAsia="Microsoft JhengHei" w:hAnsi="Calibri" w:cs="Calibri"/>
          <w:sz w:val="32"/>
          <w:szCs w:val="32"/>
          <w:lang w:val="tr-TR"/>
        </w:rPr>
        <w:t>Olimpos</w:t>
      </w:r>
      <w:proofErr w:type="spellEnd"/>
      <w:r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 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Y</w:t>
      </w:r>
      <w:r w:rsidRPr="007A2281">
        <w:rPr>
          <w:rFonts w:ascii="Calibri" w:eastAsia="Microsoft JhengHei" w:hAnsi="Calibri" w:cs="Calibri"/>
          <w:sz w:val="32"/>
          <w:szCs w:val="32"/>
          <w:lang w:val="tr-TR"/>
        </w:rPr>
        <w:t>ayınları, 2020.</w:t>
      </w:r>
    </w:p>
    <w:p w:rsidR="008C4651" w:rsidRPr="007A2281" w:rsidRDefault="008C4651" w:rsidP="00730143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</w:p>
    <w:p w:rsidR="008C4651" w:rsidRPr="007A2281" w:rsidRDefault="004728B6" w:rsidP="00730143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  <w:proofErr w:type="spellStart"/>
      <w:proofErr w:type="gramStart"/>
      <w:r>
        <w:rPr>
          <w:rFonts w:ascii="Calibri" w:eastAsia="Microsoft JhengHei" w:hAnsi="Calibri" w:cs="Calibri"/>
          <w:sz w:val="32"/>
          <w:szCs w:val="32"/>
          <w:lang w:val="tr-TR"/>
        </w:rPr>
        <w:t>Hikmet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,</w:t>
      </w:r>
      <w:r>
        <w:rPr>
          <w:rFonts w:ascii="Calibri" w:eastAsia="Microsoft JhengHei" w:hAnsi="Calibri" w:cs="Calibri"/>
          <w:sz w:val="32"/>
          <w:szCs w:val="32"/>
          <w:lang w:val="tr-TR"/>
        </w:rPr>
        <w:t>Nazım</w:t>
      </w:r>
      <w:proofErr w:type="spellEnd"/>
      <w:proofErr w:type="gramEnd"/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.</w:t>
      </w:r>
      <w:r>
        <w:rPr>
          <w:rFonts w:ascii="Calibri" w:eastAsia="Microsoft JhengHei" w:hAnsi="Calibri" w:cs="Calibri"/>
          <w:sz w:val="32"/>
          <w:szCs w:val="32"/>
          <w:lang w:val="tr-TR"/>
        </w:rPr>
        <w:t xml:space="preserve"> </w:t>
      </w:r>
      <w:r>
        <w:rPr>
          <w:rFonts w:ascii="Calibri" w:eastAsia="Microsoft JhengHei" w:hAnsi="Calibri" w:cs="Calibri"/>
          <w:i/>
          <w:sz w:val="32"/>
          <w:szCs w:val="32"/>
          <w:lang w:val="tr-TR"/>
        </w:rPr>
        <w:t>Son Şiirleri</w:t>
      </w:r>
      <w:r w:rsidR="00243AB5">
        <w:rPr>
          <w:rFonts w:ascii="Calibri" w:eastAsia="Microsoft JhengHei" w:hAnsi="Calibri" w:cs="Calibri"/>
          <w:i/>
          <w:sz w:val="32"/>
          <w:szCs w:val="32"/>
          <w:lang w:val="tr-TR"/>
        </w:rPr>
        <w:t xml:space="preserve"> (1959-1963)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. İstanbul: Ya</w:t>
      </w:r>
      <w:r>
        <w:rPr>
          <w:rFonts w:ascii="Calibri" w:eastAsia="Microsoft JhengHei" w:hAnsi="Calibri" w:cs="Calibri"/>
          <w:sz w:val="32"/>
          <w:szCs w:val="32"/>
          <w:lang w:val="tr-TR"/>
        </w:rPr>
        <w:t>pı Kredi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 Yayınları, 20</w:t>
      </w:r>
      <w:r w:rsidR="00243AB5">
        <w:rPr>
          <w:rFonts w:ascii="Calibri" w:eastAsia="Microsoft JhengHei" w:hAnsi="Calibri" w:cs="Calibri"/>
          <w:sz w:val="32"/>
          <w:szCs w:val="32"/>
          <w:lang w:val="tr-TR"/>
        </w:rPr>
        <w:t>19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.</w:t>
      </w:r>
    </w:p>
    <w:p w:rsidR="00852761" w:rsidRPr="007A2281" w:rsidRDefault="00852761" w:rsidP="00730143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</w:p>
    <w:p w:rsidR="00243929" w:rsidRPr="007A2281" w:rsidRDefault="00243AB5" w:rsidP="00852761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  <w:r>
        <w:rPr>
          <w:rFonts w:ascii="Calibri" w:eastAsia="Microsoft JhengHei" w:hAnsi="Calibri" w:cs="Calibri"/>
          <w:sz w:val="32"/>
          <w:szCs w:val="32"/>
          <w:lang w:val="tr-TR"/>
        </w:rPr>
        <w:t>Kemal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, </w:t>
      </w:r>
      <w:r>
        <w:rPr>
          <w:rFonts w:ascii="Calibri" w:eastAsia="Microsoft JhengHei" w:hAnsi="Calibri" w:cs="Calibri"/>
          <w:sz w:val="32"/>
          <w:szCs w:val="32"/>
          <w:lang w:val="tr-TR"/>
        </w:rPr>
        <w:t>Yaşar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.</w:t>
      </w:r>
      <w:r w:rsidR="00C0606E">
        <w:rPr>
          <w:rFonts w:ascii="Calibri" w:eastAsia="Microsoft JhengHei" w:hAnsi="Calibri" w:cs="Calibri"/>
          <w:sz w:val="32"/>
          <w:szCs w:val="32"/>
          <w:lang w:val="tr-TR"/>
        </w:rPr>
        <w:t xml:space="preserve"> </w:t>
      </w:r>
      <w:r>
        <w:rPr>
          <w:rFonts w:ascii="Calibri" w:eastAsia="Microsoft JhengHei" w:hAnsi="Calibri" w:cs="Calibri"/>
          <w:i/>
          <w:sz w:val="32"/>
          <w:szCs w:val="32"/>
          <w:lang w:val="tr-TR"/>
        </w:rPr>
        <w:t xml:space="preserve">İnce </w:t>
      </w:r>
      <w:proofErr w:type="spellStart"/>
      <w:r>
        <w:rPr>
          <w:rFonts w:ascii="Calibri" w:eastAsia="Microsoft JhengHei" w:hAnsi="Calibri" w:cs="Calibri"/>
          <w:i/>
          <w:sz w:val="32"/>
          <w:szCs w:val="32"/>
          <w:lang w:val="tr-TR"/>
        </w:rPr>
        <w:t>Memed</w:t>
      </w:r>
      <w:proofErr w:type="spellEnd"/>
      <w:r>
        <w:rPr>
          <w:rFonts w:ascii="Calibri" w:eastAsia="Microsoft JhengHei" w:hAnsi="Calibri" w:cs="Calibri"/>
          <w:i/>
          <w:sz w:val="32"/>
          <w:szCs w:val="32"/>
          <w:lang w:val="tr-TR"/>
        </w:rPr>
        <w:t xml:space="preserve"> 1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. İstanbul: </w:t>
      </w:r>
      <w:r w:rsidRPr="007A2281">
        <w:rPr>
          <w:rFonts w:ascii="Calibri" w:eastAsia="Microsoft JhengHei" w:hAnsi="Calibri" w:cs="Calibri"/>
          <w:sz w:val="32"/>
          <w:szCs w:val="32"/>
          <w:lang w:val="tr-TR"/>
        </w:rPr>
        <w:t>Ya</w:t>
      </w:r>
      <w:r>
        <w:rPr>
          <w:rFonts w:ascii="Calibri" w:eastAsia="Microsoft JhengHei" w:hAnsi="Calibri" w:cs="Calibri"/>
          <w:sz w:val="32"/>
          <w:szCs w:val="32"/>
          <w:lang w:val="tr-TR"/>
        </w:rPr>
        <w:t>pı Kredi</w:t>
      </w:r>
      <w:r w:rsidRPr="007A2281">
        <w:rPr>
          <w:rFonts w:ascii="Calibri" w:eastAsia="Microsoft JhengHei" w:hAnsi="Calibri" w:cs="Calibri"/>
          <w:sz w:val="32"/>
          <w:szCs w:val="32"/>
          <w:lang w:val="tr-TR"/>
        </w:rPr>
        <w:t xml:space="preserve"> Yayınları</w:t>
      </w:r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, 20</w:t>
      </w:r>
      <w:r w:rsidR="003C15AF">
        <w:rPr>
          <w:rFonts w:ascii="Calibri" w:eastAsia="Microsoft JhengHei" w:hAnsi="Calibri" w:cs="Calibri"/>
          <w:sz w:val="32"/>
          <w:szCs w:val="32"/>
          <w:lang w:val="tr-TR"/>
        </w:rPr>
        <w:t>16</w:t>
      </w:r>
      <w:bookmarkStart w:id="0" w:name="_GoBack"/>
      <w:bookmarkEnd w:id="0"/>
      <w:r w:rsidR="00852761" w:rsidRPr="007A2281">
        <w:rPr>
          <w:rFonts w:ascii="Calibri" w:eastAsia="Microsoft JhengHei" w:hAnsi="Calibri" w:cs="Calibri"/>
          <w:sz w:val="32"/>
          <w:szCs w:val="32"/>
          <w:lang w:val="tr-TR"/>
        </w:rPr>
        <w:t>.</w:t>
      </w:r>
    </w:p>
    <w:p w:rsidR="00852761" w:rsidRPr="00DD65C3" w:rsidRDefault="00852761" w:rsidP="00852761">
      <w:pPr>
        <w:spacing w:line="240" w:lineRule="auto"/>
        <w:rPr>
          <w:rFonts w:ascii="Calibri" w:eastAsia="Microsoft JhengHei" w:hAnsi="Calibri" w:cs="Calibri"/>
          <w:sz w:val="32"/>
          <w:szCs w:val="32"/>
          <w:lang w:val="tr-TR"/>
        </w:rPr>
      </w:pPr>
    </w:p>
    <w:p w:rsidR="00243929" w:rsidRPr="00DD65C3" w:rsidRDefault="00DD65C3" w:rsidP="003C1658">
      <w:pPr>
        <w:spacing w:line="240" w:lineRule="auto"/>
        <w:rPr>
          <w:rFonts w:ascii="Calibri" w:eastAsia="Microsoft JhengHei" w:hAnsi="Calibri" w:cs="Calibri" w:hint="eastAsia"/>
          <w:sz w:val="32"/>
          <w:szCs w:val="32"/>
          <w:lang w:val="tr-TR"/>
        </w:rPr>
      </w:pPr>
      <w:r w:rsidRPr="00DD65C3">
        <w:rPr>
          <w:rFonts w:ascii="Calibri" w:eastAsia="Microsoft JhengHei" w:hAnsi="Calibri" w:cs="Calibri"/>
          <w:sz w:val="32"/>
          <w:szCs w:val="32"/>
          <w:lang w:val="tr-TR"/>
        </w:rPr>
        <w:t>Nesin</w:t>
      </w:r>
      <w:r w:rsidR="00852761" w:rsidRPr="00DD65C3">
        <w:rPr>
          <w:rFonts w:ascii="Calibri" w:eastAsia="Microsoft JhengHei" w:hAnsi="Calibri" w:cs="Calibri"/>
          <w:sz w:val="32"/>
          <w:szCs w:val="32"/>
          <w:lang w:val="tr-TR"/>
        </w:rPr>
        <w:t xml:space="preserve">, </w:t>
      </w:r>
      <w:r w:rsidRPr="00DD65C3">
        <w:rPr>
          <w:rFonts w:ascii="Calibri" w:eastAsia="Microsoft JhengHei" w:hAnsi="Calibri" w:cs="Calibri"/>
          <w:sz w:val="32"/>
          <w:szCs w:val="32"/>
          <w:lang w:val="tr-TR"/>
        </w:rPr>
        <w:t>Aziz</w:t>
      </w:r>
      <w:r w:rsidR="00852761" w:rsidRPr="00DD65C3">
        <w:rPr>
          <w:rFonts w:ascii="Calibri" w:eastAsia="Microsoft JhengHei" w:hAnsi="Calibri" w:cs="Calibri"/>
          <w:sz w:val="32"/>
          <w:szCs w:val="32"/>
          <w:lang w:val="tr-TR"/>
        </w:rPr>
        <w:t>.</w:t>
      </w:r>
      <w:r w:rsidRPr="00DD65C3">
        <w:rPr>
          <w:rFonts w:ascii="Calibri" w:eastAsia="Microsoft JhengHei" w:hAnsi="Calibri" w:cs="Calibri"/>
          <w:sz w:val="32"/>
          <w:szCs w:val="32"/>
          <w:lang w:val="tr-TR"/>
        </w:rPr>
        <w:t xml:space="preserve"> </w:t>
      </w:r>
      <w:r w:rsidRPr="00DD65C3">
        <w:rPr>
          <w:rFonts w:ascii="Calibri" w:eastAsia="Microsoft JhengHei" w:hAnsi="Calibri" w:cs="Calibri"/>
          <w:i/>
          <w:sz w:val="32"/>
          <w:szCs w:val="32"/>
          <w:lang w:val="tr-TR"/>
        </w:rPr>
        <w:t>Yaşar Ne Yaşar Ne Yaşamaz</w:t>
      </w:r>
      <w:r w:rsidR="00735592" w:rsidRPr="00DD65C3">
        <w:rPr>
          <w:rFonts w:ascii="Calibri" w:eastAsia="Microsoft JhengHei" w:hAnsi="Calibri" w:cs="Calibri"/>
          <w:sz w:val="32"/>
          <w:szCs w:val="32"/>
          <w:lang w:val="tr-TR"/>
        </w:rPr>
        <w:t xml:space="preserve">. </w:t>
      </w:r>
      <w:r w:rsidR="00527AF6">
        <w:rPr>
          <w:rFonts w:ascii="Calibri" w:eastAsia="Microsoft JhengHei" w:hAnsi="Calibri" w:cs="Calibri"/>
          <w:sz w:val="32"/>
          <w:szCs w:val="32"/>
          <w:lang w:val="tr-TR"/>
        </w:rPr>
        <w:t>Eskişehir</w:t>
      </w:r>
      <w:r w:rsidR="00735592" w:rsidRPr="00DD65C3">
        <w:rPr>
          <w:rFonts w:ascii="Calibri" w:eastAsia="Microsoft JhengHei" w:hAnsi="Calibri" w:cs="Calibri"/>
          <w:sz w:val="32"/>
          <w:szCs w:val="32"/>
          <w:lang w:val="tr-TR"/>
        </w:rPr>
        <w:t>:</w:t>
      </w:r>
      <w:r>
        <w:rPr>
          <w:rFonts w:ascii="Calibri" w:eastAsia="Microsoft JhengHei" w:hAnsi="Calibri" w:cs="Calibri"/>
          <w:sz w:val="32"/>
          <w:szCs w:val="32"/>
          <w:lang w:val="tr-TR"/>
        </w:rPr>
        <w:t xml:space="preserve"> Nesin Yayınevi</w:t>
      </w:r>
      <w:r w:rsidR="00735592" w:rsidRPr="00DD65C3">
        <w:rPr>
          <w:rFonts w:ascii="Calibri" w:eastAsia="Microsoft JhengHei" w:hAnsi="Calibri" w:cs="Calibri"/>
          <w:sz w:val="32"/>
          <w:szCs w:val="32"/>
          <w:lang w:val="tr-TR"/>
        </w:rPr>
        <w:t>, 201</w:t>
      </w:r>
      <w:r>
        <w:rPr>
          <w:rFonts w:ascii="Calibri" w:eastAsia="Microsoft JhengHei" w:hAnsi="Calibri" w:cs="Calibri"/>
          <w:sz w:val="32"/>
          <w:szCs w:val="32"/>
          <w:lang w:val="tr-TR"/>
        </w:rPr>
        <w:t>4</w:t>
      </w:r>
      <w:r w:rsidR="00735592" w:rsidRPr="00DD65C3">
        <w:rPr>
          <w:rFonts w:ascii="Calibri" w:eastAsia="Microsoft JhengHei" w:hAnsi="Calibri" w:cs="Calibri"/>
          <w:sz w:val="32"/>
          <w:szCs w:val="32"/>
          <w:lang w:val="tr-TR"/>
        </w:rPr>
        <w:t>.</w:t>
      </w:r>
    </w:p>
    <w:sectPr w:rsidR="00243929" w:rsidRPr="00DD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94"/>
    <w:rsid w:val="001C0994"/>
    <w:rsid w:val="00243929"/>
    <w:rsid w:val="00243AB5"/>
    <w:rsid w:val="00332D4F"/>
    <w:rsid w:val="003C15AF"/>
    <w:rsid w:val="003C1658"/>
    <w:rsid w:val="004728B6"/>
    <w:rsid w:val="004B0B4A"/>
    <w:rsid w:val="00527AF6"/>
    <w:rsid w:val="00593A27"/>
    <w:rsid w:val="00730143"/>
    <w:rsid w:val="00735592"/>
    <w:rsid w:val="007A2281"/>
    <w:rsid w:val="00852761"/>
    <w:rsid w:val="008C4651"/>
    <w:rsid w:val="00C0606E"/>
    <w:rsid w:val="00CD7A90"/>
    <w:rsid w:val="00D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ABB5"/>
  <w15:chartTrackingRefBased/>
  <w15:docId w15:val="{696EA020-56E2-4185-BCFF-918BC738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8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books.com.tw/search/query/key/%E8%89%BE%E5%93%88%E9%82%81%E5%BE%B7%E2%80%A7%E5%93%88%E7%BE%8E%E8%BF%AA%E2%80%A7%E5%9D%A6%E6%B3%A2%E7%B4%8D/adv_author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張立琳</dc:creator>
  <cp:keywords/>
  <dc:description/>
  <cp:lastModifiedBy>張立琳</cp:lastModifiedBy>
  <cp:revision>9</cp:revision>
  <dcterms:created xsi:type="dcterms:W3CDTF">2020-10-21T13:02:00Z</dcterms:created>
  <dcterms:modified xsi:type="dcterms:W3CDTF">2020-10-21T16:34:00Z</dcterms:modified>
</cp:coreProperties>
</file>