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310CB" w14:textId="77777777" w:rsidR="009F1E1A" w:rsidRPr="009F1E1A" w:rsidRDefault="009F1E1A" w:rsidP="009F1E1A">
      <w:pPr>
        <w:rPr>
          <w:rFonts w:ascii="Times New Roman" w:hAnsi="Times New Roman" w:cs="Times New Roman"/>
        </w:rPr>
      </w:pPr>
      <w:r w:rsidRPr="009F1E1A">
        <w:rPr>
          <w:rFonts w:ascii="Times New Roman" w:hAnsi="Times New Roman" w:cs="Times New Roman"/>
          <w:b/>
          <w:bCs/>
        </w:rPr>
        <w:t>Hızlı Özet:</w:t>
      </w:r>
      <w:r w:rsidRPr="009F1E1A">
        <w:rPr>
          <w:rFonts w:ascii="Times New Roman" w:hAnsi="Times New Roman" w:cs="Times New Roman"/>
        </w:rPr>
        <w:t xml:space="preserve"> Toplantı, banka personelinin kullandığı "Nar" uygulamasında aynı anda birden fazla müşteri işlemi yapabilmesi (çoklu oturum) özelliğinin teknik onayı, risk analizi ve pilot uygulama kararı üzerine gerçekleşmiştir.</w:t>
      </w:r>
    </w:p>
    <w:p w14:paraId="44E821F3" w14:textId="77777777" w:rsidR="009F1E1A" w:rsidRPr="009F1E1A" w:rsidRDefault="009F1E1A" w:rsidP="009F1E1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F1E1A">
        <w:rPr>
          <w:rFonts w:ascii="Times New Roman" w:hAnsi="Times New Roman" w:cs="Times New Roman"/>
          <w:b/>
          <w:bCs/>
        </w:rPr>
        <w:t>Toplantının Amacı:</w:t>
      </w:r>
      <w:r w:rsidRPr="009F1E1A">
        <w:rPr>
          <w:rFonts w:ascii="Times New Roman" w:hAnsi="Times New Roman" w:cs="Times New Roman"/>
        </w:rPr>
        <w:t xml:space="preserve"> İş biriminin talebi üzerine, çalışanların bir işlemi yarıda bırakmadan araya başka bir müşteri alabilmesi veya çoklu görev yapabilmesi için sisteme "çoklu oturum" yeteneği kazandırılması.</w:t>
      </w:r>
    </w:p>
    <w:p w14:paraId="186B37D4" w14:textId="77777777" w:rsidR="009F1E1A" w:rsidRPr="009F1E1A" w:rsidRDefault="009F1E1A" w:rsidP="009F1E1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F1E1A">
        <w:rPr>
          <w:rFonts w:ascii="Times New Roman" w:hAnsi="Times New Roman" w:cs="Times New Roman"/>
          <w:b/>
          <w:bCs/>
        </w:rPr>
        <w:t>Teknik Çözüm:</w:t>
      </w:r>
      <w:r w:rsidRPr="009F1E1A">
        <w:rPr>
          <w:rFonts w:ascii="Times New Roman" w:hAnsi="Times New Roman" w:cs="Times New Roman"/>
        </w:rPr>
        <w:t xml:space="preserve"> Teknik ekip, aynı bilgisayar üzerinde birden fazla "Nar" penceresi açılmasına onay verdi. Ancak güvenlik gereği, bir kullanıcı farklı bilgisayarlardan aynı anda sisteme giriş yapamayacak (terminal kısıtı devam ediyor).</w:t>
      </w:r>
    </w:p>
    <w:p w14:paraId="64497D9B" w14:textId="77777777" w:rsidR="009F1E1A" w:rsidRPr="009F1E1A" w:rsidRDefault="009F1E1A" w:rsidP="009F1E1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F1E1A">
        <w:rPr>
          <w:rFonts w:ascii="Times New Roman" w:hAnsi="Times New Roman" w:cs="Times New Roman"/>
          <w:b/>
          <w:bCs/>
        </w:rPr>
        <w:t>Kritik Kısıtlama:</w:t>
      </w:r>
      <w:r w:rsidRPr="009F1E1A">
        <w:rPr>
          <w:rFonts w:ascii="Times New Roman" w:hAnsi="Times New Roman" w:cs="Times New Roman"/>
        </w:rPr>
        <w:t xml:space="preserve"> Veri tutarlılığını sağlamak ve hatalı bakiye gösterimini engellemek için, </w:t>
      </w:r>
      <w:r w:rsidRPr="009F1E1A">
        <w:rPr>
          <w:rFonts w:ascii="Times New Roman" w:hAnsi="Times New Roman" w:cs="Times New Roman"/>
          <w:b/>
          <w:bCs/>
        </w:rPr>
        <w:t>aynı müşteri</w:t>
      </w:r>
      <w:r w:rsidRPr="009F1E1A">
        <w:rPr>
          <w:rFonts w:ascii="Times New Roman" w:hAnsi="Times New Roman" w:cs="Times New Roman"/>
        </w:rPr>
        <w:t xml:space="preserve"> aynı anda iki farklı pencerede açılamayacak.</w:t>
      </w:r>
    </w:p>
    <w:p w14:paraId="726488FC" w14:textId="77777777" w:rsidR="009F1E1A" w:rsidRPr="009F1E1A" w:rsidRDefault="009F1E1A" w:rsidP="009F1E1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F1E1A">
        <w:rPr>
          <w:rFonts w:ascii="Times New Roman" w:hAnsi="Times New Roman" w:cs="Times New Roman"/>
          <w:b/>
          <w:bCs/>
        </w:rPr>
        <w:t>Risk Tartışması:</w:t>
      </w:r>
      <w:r w:rsidRPr="009F1E1A">
        <w:rPr>
          <w:rFonts w:ascii="Times New Roman" w:hAnsi="Times New Roman" w:cs="Times New Roman"/>
        </w:rPr>
        <w:t xml:space="preserve"> Risk ekibi, çalışanların ekranlar arası geçiş yaparken müşterileri karıştırıp yanlış kişiye işlem yapma (X yerine Y müşterisine para gönderme vb.) ihtimalini sorguladı.</w:t>
      </w:r>
    </w:p>
    <w:p w14:paraId="15E8180C" w14:textId="77777777" w:rsidR="009F1E1A" w:rsidRPr="009F1E1A" w:rsidRDefault="009F1E1A" w:rsidP="009F1E1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F1E1A">
        <w:rPr>
          <w:rFonts w:ascii="Times New Roman" w:hAnsi="Times New Roman" w:cs="Times New Roman"/>
          <w:b/>
          <w:bCs/>
        </w:rPr>
        <w:t>Savunma ve Önlem:</w:t>
      </w:r>
      <w:r w:rsidRPr="009F1E1A">
        <w:rPr>
          <w:rFonts w:ascii="Times New Roman" w:hAnsi="Times New Roman" w:cs="Times New Roman"/>
        </w:rPr>
        <w:t xml:space="preserve"> Proje sahipleri, rakip bankalarda da bu yapının olduğunu ve "Nar" ekranının sol üst köşesinde müşteri isminin sürekli yazmasının yeterli bir uyarıcı olduğunu belirtti. "Pop-</w:t>
      </w:r>
      <w:proofErr w:type="spellStart"/>
      <w:r w:rsidRPr="009F1E1A">
        <w:rPr>
          <w:rFonts w:ascii="Times New Roman" w:hAnsi="Times New Roman" w:cs="Times New Roman"/>
        </w:rPr>
        <w:t>up</w:t>
      </w:r>
      <w:proofErr w:type="spellEnd"/>
      <w:r w:rsidRPr="009F1E1A">
        <w:rPr>
          <w:rFonts w:ascii="Times New Roman" w:hAnsi="Times New Roman" w:cs="Times New Roman"/>
        </w:rPr>
        <w:t>" uyarıların çalışanlar tarafından okunmadan kapatıldığı, bu yüzden en iyi kontrolün çalışan dikkati olduğu vurgulandı.</w:t>
      </w:r>
    </w:p>
    <w:p w14:paraId="03EF3870" w14:textId="77777777" w:rsidR="009F1E1A" w:rsidRPr="009F1E1A" w:rsidRDefault="009F1E1A" w:rsidP="009F1E1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F1E1A">
        <w:rPr>
          <w:rFonts w:ascii="Times New Roman" w:hAnsi="Times New Roman" w:cs="Times New Roman"/>
          <w:b/>
          <w:bCs/>
        </w:rPr>
        <w:t>Log Kayıtları:</w:t>
      </w:r>
      <w:r w:rsidRPr="009F1E1A">
        <w:rPr>
          <w:rFonts w:ascii="Times New Roman" w:hAnsi="Times New Roman" w:cs="Times New Roman"/>
        </w:rPr>
        <w:t xml:space="preserve"> Çoklu oturumlarda yapılan her işlemin log kayıtlarının (işlem tarihçesi) sorunsuz ve ayrıştırılabilir şekilde tutulacağı teyit edildi.</w:t>
      </w:r>
    </w:p>
    <w:p w14:paraId="0B54DD62" w14:textId="77777777" w:rsidR="009F1E1A" w:rsidRDefault="009F1E1A" w:rsidP="009F1E1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F1E1A">
        <w:rPr>
          <w:rFonts w:ascii="Times New Roman" w:hAnsi="Times New Roman" w:cs="Times New Roman"/>
          <w:b/>
          <w:bCs/>
        </w:rPr>
        <w:t>Sonuç Kararı:</w:t>
      </w:r>
      <w:r w:rsidRPr="009F1E1A">
        <w:rPr>
          <w:rFonts w:ascii="Times New Roman" w:hAnsi="Times New Roman" w:cs="Times New Roman"/>
        </w:rPr>
        <w:t xml:space="preserve"> Olası riskleri ve çalışan adaptasyonunu sahada gözlemlemek amacıyla, uygulamanın önce </w:t>
      </w:r>
      <w:r w:rsidRPr="009F1E1A">
        <w:rPr>
          <w:rFonts w:ascii="Times New Roman" w:hAnsi="Times New Roman" w:cs="Times New Roman"/>
          <w:b/>
          <w:bCs/>
        </w:rPr>
        <w:t>10 şubede pilot olarak</w:t>
      </w:r>
      <w:r w:rsidRPr="009F1E1A">
        <w:rPr>
          <w:rFonts w:ascii="Times New Roman" w:hAnsi="Times New Roman" w:cs="Times New Roman"/>
        </w:rPr>
        <w:t xml:space="preserve"> başlatılmasına karar verildi.</w:t>
      </w:r>
    </w:p>
    <w:p w14:paraId="53B035D9" w14:textId="77777777" w:rsidR="009F1E1A" w:rsidRDefault="009F1E1A" w:rsidP="009F1E1A">
      <w:pPr>
        <w:rPr>
          <w:rFonts w:ascii="Times New Roman" w:hAnsi="Times New Roman" w:cs="Times New Roman"/>
        </w:rPr>
      </w:pPr>
    </w:p>
    <w:p w14:paraId="0F04B02B" w14:textId="77777777" w:rsidR="009F1E1A" w:rsidRDefault="009F1E1A" w:rsidP="009F1E1A">
      <w:pPr>
        <w:rPr>
          <w:rFonts w:ascii="Times New Roman" w:hAnsi="Times New Roman" w:cs="Times New Roman"/>
        </w:rPr>
      </w:pPr>
    </w:p>
    <w:p w14:paraId="112CBD81" w14:textId="77777777" w:rsidR="009F1E1A" w:rsidRPr="009F1E1A" w:rsidRDefault="009F1E1A" w:rsidP="009F1E1A">
      <w:pPr>
        <w:rPr>
          <w:rFonts w:ascii="Times New Roman" w:hAnsi="Times New Roman" w:cs="Times New Roman"/>
        </w:rPr>
      </w:pPr>
      <w:r w:rsidRPr="009F1E1A">
        <w:rPr>
          <w:rFonts w:ascii="Times New Roman" w:hAnsi="Times New Roman" w:cs="Times New Roman"/>
        </w:rPr>
        <w:t>Efendim, toplantıdaki konuşmaları genel hatlarıyla özetleyen maddeler aşağıdadır:</w:t>
      </w:r>
    </w:p>
    <w:p w14:paraId="7C6EC2B8" w14:textId="77777777" w:rsidR="009F1E1A" w:rsidRPr="009F1E1A" w:rsidRDefault="009F1E1A" w:rsidP="009F1E1A">
      <w:pPr>
        <w:rPr>
          <w:rFonts w:ascii="Times New Roman" w:hAnsi="Times New Roman" w:cs="Times New Roman"/>
        </w:rPr>
      </w:pPr>
      <w:r w:rsidRPr="009F1E1A">
        <w:rPr>
          <w:rFonts w:ascii="Times New Roman" w:hAnsi="Times New Roman" w:cs="Times New Roman"/>
          <w:b/>
          <w:bCs/>
        </w:rPr>
        <w:t>Hızlı Özet:</w:t>
      </w:r>
      <w:r w:rsidRPr="009F1E1A">
        <w:rPr>
          <w:rFonts w:ascii="Times New Roman" w:hAnsi="Times New Roman" w:cs="Times New Roman"/>
        </w:rPr>
        <w:t xml:space="preserve"> Toplantı, banka personelinin verimliliğini artırmak amacıyla "Nar" sisteminde aynı anda birden fazla müşteri oturumu açabilmesi gerekliliğini, bu durumun getireceği veri güvenliği risklerini ve yasal uyumluluk süreçlerini ele almaktadır.</w:t>
      </w:r>
    </w:p>
    <w:p w14:paraId="40310A46" w14:textId="77777777" w:rsidR="009F1E1A" w:rsidRPr="009F1E1A" w:rsidRDefault="009F1E1A" w:rsidP="009F1E1A">
      <w:pPr>
        <w:rPr>
          <w:rFonts w:ascii="Times New Roman" w:hAnsi="Times New Roman" w:cs="Times New Roman"/>
          <w:b/>
          <w:bCs/>
        </w:rPr>
      </w:pPr>
      <w:r w:rsidRPr="009F1E1A">
        <w:rPr>
          <w:rFonts w:ascii="Times New Roman" w:hAnsi="Times New Roman" w:cs="Times New Roman"/>
          <w:b/>
          <w:bCs/>
        </w:rPr>
        <w:t>Toplantı Özeti ve Ana Maddeler</w:t>
      </w:r>
    </w:p>
    <w:p w14:paraId="3463FBF8" w14:textId="77777777" w:rsidR="009F1E1A" w:rsidRPr="009F1E1A" w:rsidRDefault="009F1E1A" w:rsidP="009F1E1A">
      <w:pPr>
        <w:rPr>
          <w:rFonts w:ascii="Times New Roman" w:hAnsi="Times New Roman" w:cs="Times New Roman"/>
        </w:rPr>
      </w:pPr>
      <w:r w:rsidRPr="009F1E1A">
        <w:rPr>
          <w:rFonts w:ascii="Times New Roman" w:hAnsi="Times New Roman" w:cs="Times New Roman"/>
          <w:b/>
          <w:bCs/>
        </w:rPr>
        <w:t>1. İhtiyaç ve Gerekçe</w:t>
      </w:r>
    </w:p>
    <w:p w14:paraId="7AC61914" w14:textId="77777777" w:rsidR="009F1E1A" w:rsidRPr="009F1E1A" w:rsidRDefault="009F1E1A" w:rsidP="009F1E1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F1E1A">
        <w:rPr>
          <w:rFonts w:ascii="Times New Roman" w:hAnsi="Times New Roman" w:cs="Times New Roman"/>
          <w:b/>
          <w:bCs/>
        </w:rPr>
        <w:t>Sorun:</w:t>
      </w:r>
      <w:r w:rsidRPr="009F1E1A">
        <w:rPr>
          <w:rFonts w:ascii="Times New Roman" w:hAnsi="Times New Roman" w:cs="Times New Roman"/>
        </w:rPr>
        <w:t xml:space="preserve"> Çalışanlar bir işlem yaparken (örneğin ticari kredi girişi) başka bir müşteri aradığında ekran değiştirmek zorunda kalıyor ve girilen veriler kayboluyor.</w:t>
      </w:r>
    </w:p>
    <w:p w14:paraId="1CBD191E" w14:textId="77777777" w:rsidR="009F1E1A" w:rsidRPr="009F1E1A" w:rsidRDefault="009F1E1A" w:rsidP="009F1E1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F1E1A">
        <w:rPr>
          <w:rFonts w:ascii="Times New Roman" w:hAnsi="Times New Roman" w:cs="Times New Roman"/>
          <w:b/>
          <w:bCs/>
        </w:rPr>
        <w:t>Rekabet:</w:t>
      </w:r>
      <w:r w:rsidRPr="009F1E1A">
        <w:rPr>
          <w:rFonts w:ascii="Times New Roman" w:hAnsi="Times New Roman" w:cs="Times New Roman"/>
        </w:rPr>
        <w:t xml:space="preserve"> Ziraat, Garanti, Akbank gibi rakip bankaların çalışanlarına bu esnekliği sağladığı, mevcut kısıtlamanın sadece bu bankada olduğu belirtiliyor.</w:t>
      </w:r>
    </w:p>
    <w:p w14:paraId="1D794953" w14:textId="77777777" w:rsidR="009F1E1A" w:rsidRPr="009F1E1A" w:rsidRDefault="009F1E1A" w:rsidP="009F1E1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F1E1A">
        <w:rPr>
          <w:rFonts w:ascii="Times New Roman" w:hAnsi="Times New Roman" w:cs="Times New Roman"/>
          <w:b/>
          <w:bCs/>
        </w:rPr>
        <w:lastRenderedPageBreak/>
        <w:t>Hedef:</w:t>
      </w:r>
      <w:r w:rsidRPr="009F1E1A">
        <w:rPr>
          <w:rFonts w:ascii="Times New Roman" w:hAnsi="Times New Roman" w:cs="Times New Roman"/>
        </w:rPr>
        <w:t xml:space="preserve"> İşlem sürelerini kısaltmak ve müşteri memnuniyetini artırmak için çoklu oturum (sekme) </w:t>
      </w:r>
      <w:proofErr w:type="gramStart"/>
      <w:r w:rsidRPr="009F1E1A">
        <w:rPr>
          <w:rFonts w:ascii="Times New Roman" w:hAnsi="Times New Roman" w:cs="Times New Roman"/>
        </w:rPr>
        <w:t>imkanı</w:t>
      </w:r>
      <w:proofErr w:type="gramEnd"/>
      <w:r w:rsidRPr="009F1E1A">
        <w:rPr>
          <w:rFonts w:ascii="Times New Roman" w:hAnsi="Times New Roman" w:cs="Times New Roman"/>
        </w:rPr>
        <w:t xml:space="preserve"> sağlanması.</w:t>
      </w:r>
    </w:p>
    <w:p w14:paraId="50FEBC2F" w14:textId="77777777" w:rsidR="009F1E1A" w:rsidRPr="009F1E1A" w:rsidRDefault="009F1E1A" w:rsidP="009F1E1A">
      <w:pPr>
        <w:rPr>
          <w:rFonts w:ascii="Times New Roman" w:hAnsi="Times New Roman" w:cs="Times New Roman"/>
        </w:rPr>
      </w:pPr>
      <w:r w:rsidRPr="009F1E1A">
        <w:rPr>
          <w:rFonts w:ascii="Times New Roman" w:hAnsi="Times New Roman" w:cs="Times New Roman"/>
          <w:b/>
          <w:bCs/>
        </w:rPr>
        <w:t>2. Riskler ve Endişeler</w:t>
      </w:r>
    </w:p>
    <w:p w14:paraId="57863868" w14:textId="77777777" w:rsidR="009F1E1A" w:rsidRPr="009F1E1A" w:rsidRDefault="009F1E1A" w:rsidP="009F1E1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F1E1A">
        <w:rPr>
          <w:rFonts w:ascii="Times New Roman" w:hAnsi="Times New Roman" w:cs="Times New Roman"/>
          <w:b/>
          <w:bCs/>
        </w:rPr>
        <w:t>Veri Karışıklığı:</w:t>
      </w:r>
      <w:r w:rsidRPr="009F1E1A">
        <w:rPr>
          <w:rFonts w:ascii="Times New Roman" w:hAnsi="Times New Roman" w:cs="Times New Roman"/>
        </w:rPr>
        <w:t xml:space="preserve"> En büyük endişe, bir müşteriye ait verinin (</w:t>
      </w:r>
      <w:proofErr w:type="spellStart"/>
      <w:r w:rsidRPr="009F1E1A">
        <w:rPr>
          <w:rFonts w:ascii="Times New Roman" w:hAnsi="Times New Roman" w:cs="Times New Roman"/>
        </w:rPr>
        <w:t>örn</w:t>
      </w:r>
      <w:proofErr w:type="spellEnd"/>
      <w:r w:rsidRPr="009F1E1A">
        <w:rPr>
          <w:rFonts w:ascii="Times New Roman" w:hAnsi="Times New Roman" w:cs="Times New Roman"/>
        </w:rPr>
        <w:t>. telefon numarası, transfer tutarı) yanlışlıkla açık olan diğer müşterinin ekranına girilmesi.</w:t>
      </w:r>
    </w:p>
    <w:p w14:paraId="532EC5BF" w14:textId="77777777" w:rsidR="009F1E1A" w:rsidRPr="009F1E1A" w:rsidRDefault="009F1E1A" w:rsidP="009F1E1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F1E1A">
        <w:rPr>
          <w:rFonts w:ascii="Times New Roman" w:hAnsi="Times New Roman" w:cs="Times New Roman"/>
          <w:b/>
          <w:bCs/>
        </w:rPr>
        <w:t>Mevzuat:</w:t>
      </w:r>
      <w:r w:rsidRPr="009F1E1A">
        <w:rPr>
          <w:rFonts w:ascii="Times New Roman" w:hAnsi="Times New Roman" w:cs="Times New Roman"/>
        </w:rPr>
        <w:t xml:space="preserve"> Bilgi Sistemleri Yönetmeliği'ndeki "bir kullanıcının aynı anda farklı oturumlar açması" ile ilgili kısıtlamanın bu durumu kapsayıp kapsamadığı tartışılıyor.</w:t>
      </w:r>
    </w:p>
    <w:p w14:paraId="446513AB" w14:textId="77777777" w:rsidR="009F1E1A" w:rsidRPr="009F1E1A" w:rsidRDefault="009F1E1A" w:rsidP="009F1E1A">
      <w:pPr>
        <w:rPr>
          <w:rFonts w:ascii="Times New Roman" w:hAnsi="Times New Roman" w:cs="Times New Roman"/>
        </w:rPr>
      </w:pPr>
      <w:r w:rsidRPr="009F1E1A">
        <w:rPr>
          <w:rFonts w:ascii="Times New Roman" w:hAnsi="Times New Roman" w:cs="Times New Roman"/>
          <w:b/>
          <w:bCs/>
        </w:rPr>
        <w:t>3. Teknik ve Operasyonel Detaylar</w:t>
      </w:r>
    </w:p>
    <w:p w14:paraId="74B05472" w14:textId="77777777" w:rsidR="009F1E1A" w:rsidRPr="009F1E1A" w:rsidRDefault="009F1E1A" w:rsidP="009F1E1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F1E1A">
        <w:rPr>
          <w:rFonts w:ascii="Times New Roman" w:hAnsi="Times New Roman" w:cs="Times New Roman"/>
          <w:b/>
          <w:bCs/>
        </w:rPr>
        <w:t>Kısıtlamalar:</w:t>
      </w:r>
      <w:r w:rsidRPr="009F1E1A">
        <w:rPr>
          <w:rFonts w:ascii="Times New Roman" w:hAnsi="Times New Roman" w:cs="Times New Roman"/>
        </w:rPr>
        <w:t xml:space="preserve"> Aynı müşterinin aynı anda iki farklı ekranda açılması veri bütünlüğü açısından engellenecek.</w:t>
      </w:r>
    </w:p>
    <w:p w14:paraId="2BA484A3" w14:textId="77777777" w:rsidR="009F1E1A" w:rsidRPr="009F1E1A" w:rsidRDefault="009F1E1A" w:rsidP="009F1E1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F1E1A">
        <w:rPr>
          <w:rFonts w:ascii="Times New Roman" w:hAnsi="Times New Roman" w:cs="Times New Roman"/>
          <w:b/>
          <w:bCs/>
        </w:rPr>
        <w:t>Oturum Sayısı:</w:t>
      </w:r>
      <w:r w:rsidRPr="009F1E1A">
        <w:rPr>
          <w:rFonts w:ascii="Times New Roman" w:hAnsi="Times New Roman" w:cs="Times New Roman"/>
        </w:rPr>
        <w:t xml:space="preserve"> Başlangıçta personel başına 3 veya 5 oturum (sekme) sınırı ile başlanması planlanıyor.</w:t>
      </w:r>
    </w:p>
    <w:p w14:paraId="6181385B" w14:textId="77777777" w:rsidR="009F1E1A" w:rsidRPr="009F1E1A" w:rsidRDefault="009F1E1A" w:rsidP="009F1E1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F1E1A">
        <w:rPr>
          <w:rFonts w:ascii="Times New Roman" w:hAnsi="Times New Roman" w:cs="Times New Roman"/>
          <w:b/>
          <w:bCs/>
        </w:rPr>
        <w:t>Alternatif Çözüm:</w:t>
      </w:r>
      <w:r w:rsidRPr="009F1E1A">
        <w:rPr>
          <w:rFonts w:ascii="Times New Roman" w:hAnsi="Times New Roman" w:cs="Times New Roman"/>
        </w:rPr>
        <w:t xml:space="preserve"> "Kaydet ve Çık" butonunun geliştirilmesinin, çok fazla ekran ve tablo olduğu için teknik olarak çok maliyetli ve verimsiz olacağı belirtildi.</w:t>
      </w:r>
    </w:p>
    <w:p w14:paraId="355BDE6A" w14:textId="77777777" w:rsidR="009F1E1A" w:rsidRPr="009F1E1A" w:rsidRDefault="009F1E1A" w:rsidP="009F1E1A">
      <w:pPr>
        <w:rPr>
          <w:rFonts w:ascii="Times New Roman" w:hAnsi="Times New Roman" w:cs="Times New Roman"/>
        </w:rPr>
      </w:pPr>
      <w:r w:rsidRPr="009F1E1A">
        <w:rPr>
          <w:rFonts w:ascii="Times New Roman" w:hAnsi="Times New Roman" w:cs="Times New Roman"/>
          <w:b/>
          <w:bCs/>
        </w:rPr>
        <w:t>4. Alınan Kararlar ve Aksiyonlar</w:t>
      </w:r>
    </w:p>
    <w:p w14:paraId="20705CCE" w14:textId="77777777" w:rsidR="009F1E1A" w:rsidRPr="009F1E1A" w:rsidRDefault="009F1E1A" w:rsidP="009F1E1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F1E1A">
        <w:rPr>
          <w:rFonts w:ascii="Times New Roman" w:hAnsi="Times New Roman" w:cs="Times New Roman"/>
          <w:b/>
          <w:bCs/>
        </w:rPr>
        <w:t>Pilot Uygulama:</w:t>
      </w:r>
      <w:r w:rsidRPr="009F1E1A">
        <w:rPr>
          <w:rFonts w:ascii="Times New Roman" w:hAnsi="Times New Roman" w:cs="Times New Roman"/>
        </w:rPr>
        <w:t xml:space="preserve"> Sistemin risklerini sahada görmek için önce 10 şubelik bir pilot çalışma yapılacak.</w:t>
      </w:r>
    </w:p>
    <w:p w14:paraId="11A50B94" w14:textId="77777777" w:rsidR="009F1E1A" w:rsidRPr="009F1E1A" w:rsidRDefault="009F1E1A" w:rsidP="009F1E1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F1E1A">
        <w:rPr>
          <w:rFonts w:ascii="Times New Roman" w:hAnsi="Times New Roman" w:cs="Times New Roman"/>
          <w:b/>
          <w:bCs/>
        </w:rPr>
        <w:t>Hukuki Görüş:</w:t>
      </w:r>
      <w:r w:rsidRPr="009F1E1A">
        <w:rPr>
          <w:rFonts w:ascii="Times New Roman" w:hAnsi="Times New Roman" w:cs="Times New Roman"/>
        </w:rPr>
        <w:t xml:space="preserve"> İlgili yönetmelik maddesinin (Çoklu oturum kısıtı) bu projeye engel teşkil edip etmediği konusunda Hukuk biriminden görüş alınacak.</w:t>
      </w:r>
    </w:p>
    <w:p w14:paraId="03B9DDD9" w14:textId="77777777" w:rsidR="009F1E1A" w:rsidRPr="009F1E1A" w:rsidRDefault="009F1E1A" w:rsidP="009F1E1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F1E1A">
        <w:rPr>
          <w:rFonts w:ascii="Times New Roman" w:hAnsi="Times New Roman" w:cs="Times New Roman"/>
          <w:b/>
          <w:bCs/>
        </w:rPr>
        <w:t>Bilgi Güvenliği Onayı:</w:t>
      </w:r>
      <w:r w:rsidRPr="009F1E1A">
        <w:rPr>
          <w:rFonts w:ascii="Times New Roman" w:hAnsi="Times New Roman" w:cs="Times New Roman"/>
        </w:rPr>
        <w:t xml:space="preserve"> Bilgi Güvenliği Sorumlusu Emrah Duran'dan konuyla ilgili yazılı onay istenecek.</w:t>
      </w:r>
    </w:p>
    <w:p w14:paraId="0C808056" w14:textId="77777777" w:rsidR="009F1E1A" w:rsidRPr="009F1E1A" w:rsidRDefault="009F1E1A" w:rsidP="009F1E1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F1E1A">
        <w:rPr>
          <w:rFonts w:ascii="Times New Roman" w:hAnsi="Times New Roman" w:cs="Times New Roman"/>
          <w:b/>
          <w:bCs/>
        </w:rPr>
        <w:t>Testler:</w:t>
      </w:r>
      <w:r w:rsidRPr="009F1E1A">
        <w:rPr>
          <w:rFonts w:ascii="Times New Roman" w:hAnsi="Times New Roman" w:cs="Times New Roman"/>
        </w:rPr>
        <w:t xml:space="preserve"> Veri bozulması senaryolarının test süreçlerine eklenmesi kararlaştırıldı.</w:t>
      </w:r>
    </w:p>
    <w:p w14:paraId="584F5B32" w14:textId="77777777" w:rsidR="009F1E1A" w:rsidRPr="009F1E1A" w:rsidRDefault="009F1E1A" w:rsidP="009F1E1A">
      <w:pPr>
        <w:rPr>
          <w:rFonts w:ascii="Times New Roman" w:hAnsi="Times New Roman" w:cs="Times New Roman"/>
        </w:rPr>
      </w:pPr>
    </w:p>
    <w:p w14:paraId="5030DC92" w14:textId="77777777" w:rsidR="0020436E" w:rsidRPr="009F1E1A" w:rsidRDefault="0020436E">
      <w:pPr>
        <w:rPr>
          <w:rFonts w:ascii="Times New Roman" w:hAnsi="Times New Roman" w:cs="Times New Roman"/>
        </w:rPr>
      </w:pPr>
    </w:p>
    <w:sectPr w:rsidR="0020436E" w:rsidRPr="009F1E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E6FD3"/>
    <w:multiLevelType w:val="multilevel"/>
    <w:tmpl w:val="6B4E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46CD3"/>
    <w:multiLevelType w:val="multilevel"/>
    <w:tmpl w:val="3C14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B4E54"/>
    <w:multiLevelType w:val="multilevel"/>
    <w:tmpl w:val="70D2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7C0BE0"/>
    <w:multiLevelType w:val="multilevel"/>
    <w:tmpl w:val="6A22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5476D7"/>
    <w:multiLevelType w:val="multilevel"/>
    <w:tmpl w:val="E6AC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792366">
    <w:abstractNumId w:val="4"/>
  </w:num>
  <w:num w:numId="2" w16cid:durableId="1714845931">
    <w:abstractNumId w:val="1"/>
  </w:num>
  <w:num w:numId="3" w16cid:durableId="2101289234">
    <w:abstractNumId w:val="2"/>
  </w:num>
  <w:num w:numId="4" w16cid:durableId="1785810035">
    <w:abstractNumId w:val="3"/>
  </w:num>
  <w:num w:numId="5" w16cid:durableId="1431774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E1A"/>
    <w:rsid w:val="00021487"/>
    <w:rsid w:val="0020436E"/>
    <w:rsid w:val="00605B0B"/>
    <w:rsid w:val="009F1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93D68"/>
  <w15:chartTrackingRefBased/>
  <w15:docId w15:val="{82DCD9E1-7F6D-4BF6-A4E4-8EB4F6B17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F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F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F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F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F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F1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F1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F1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F1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F1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F1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F1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F1E1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F1E1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F1E1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F1E1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F1E1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F1E1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F1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F1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F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F1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F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F1E1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F1E1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F1E1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F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F1E1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F1E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461</Words>
  <Characters>3191</Characters>
  <Application>Microsoft Office Word</Application>
  <DocSecurity>0</DocSecurity>
  <Lines>49</Lines>
  <Paragraphs>20</Paragraphs>
  <ScaleCrop>false</ScaleCrop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t1485</dc:creator>
  <cp:keywords/>
  <dc:description/>
  <cp:lastModifiedBy>t1485</cp:lastModifiedBy>
  <cp:revision>1</cp:revision>
  <dcterms:created xsi:type="dcterms:W3CDTF">2026-01-21T14:48:00Z</dcterms:created>
  <dcterms:modified xsi:type="dcterms:W3CDTF">2026-01-21T14:51:00Z</dcterms:modified>
</cp:coreProperties>
</file>