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5F" w:rsidRPr="00D5005F" w:rsidRDefault="00D5005F" w:rsidP="00D5005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D5005F">
        <w:rPr>
          <w:rFonts w:ascii="Times New Roman" w:eastAsia="Times New Roman" w:hAnsi="Times New Roman" w:cs="Times New Roman"/>
          <w:b/>
          <w:bCs/>
          <w:kern w:val="36"/>
        </w:rPr>
        <w:t>Power BI Portfolio Project: Financial Analysis Report</w:t>
      </w:r>
    </w:p>
    <w:p w:rsidR="00D5005F" w:rsidRPr="00D5005F" w:rsidRDefault="00D5005F" w:rsidP="00D500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/>
          <w:bCs/>
          <w:sz w:val="20"/>
          <w:szCs w:val="20"/>
        </w:rPr>
        <w:t>Project Overview</w:t>
      </w: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sz w:val="20"/>
          <w:szCs w:val="20"/>
        </w:rPr>
        <w:t xml:space="preserve">This Power BI project provides a </w:t>
      </w:r>
      <w:r w:rsidRPr="00D5005F">
        <w:rPr>
          <w:rFonts w:ascii="Times New Roman" w:hAnsi="Times New Roman" w:cs="Times New Roman"/>
          <w:bCs/>
          <w:sz w:val="20"/>
          <w:szCs w:val="20"/>
        </w:rPr>
        <w:t>financial performance analysis</w:t>
      </w:r>
      <w:r w:rsidRPr="00D5005F">
        <w:rPr>
          <w:rFonts w:ascii="Times New Roman" w:hAnsi="Times New Roman" w:cs="Times New Roman"/>
          <w:sz w:val="20"/>
          <w:szCs w:val="20"/>
        </w:rPr>
        <w:t xml:space="preserve">, focusing on key metrics such as </w:t>
      </w:r>
      <w:r w:rsidRPr="00D5005F">
        <w:rPr>
          <w:rFonts w:ascii="Times New Roman" w:hAnsi="Times New Roman" w:cs="Times New Roman"/>
          <w:bCs/>
          <w:sz w:val="20"/>
          <w:szCs w:val="20"/>
        </w:rPr>
        <w:t>Sales, Profit, Discounts, and Profit Margin %</w:t>
      </w:r>
      <w:r w:rsidRPr="00D5005F">
        <w:rPr>
          <w:rFonts w:ascii="Times New Roman" w:hAnsi="Times New Roman" w:cs="Times New Roman"/>
          <w:sz w:val="20"/>
          <w:szCs w:val="20"/>
        </w:rPr>
        <w:t xml:space="preserve"> for both </w:t>
      </w:r>
      <w:r w:rsidRPr="00D5005F">
        <w:rPr>
          <w:rFonts w:ascii="Times New Roman" w:hAnsi="Times New Roman" w:cs="Times New Roman"/>
          <w:bCs/>
          <w:sz w:val="20"/>
          <w:szCs w:val="20"/>
        </w:rPr>
        <w:t>Current Year (CY) and Prior Year (PY)</w:t>
      </w:r>
      <w:r w:rsidRPr="00D5005F">
        <w:rPr>
          <w:rFonts w:ascii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sz w:val="20"/>
          <w:szCs w:val="20"/>
        </w:rPr>
        <w:t xml:space="preserve">The dashboard is designed with </w:t>
      </w:r>
      <w:r w:rsidRPr="00D5005F">
        <w:rPr>
          <w:rFonts w:ascii="Times New Roman" w:hAnsi="Times New Roman" w:cs="Times New Roman"/>
          <w:bCs/>
          <w:sz w:val="20"/>
          <w:szCs w:val="20"/>
        </w:rPr>
        <w:t>interactive filters and drill-throughs</w:t>
      </w:r>
      <w:r w:rsidRPr="00D5005F">
        <w:rPr>
          <w:rFonts w:ascii="Times New Roman" w:hAnsi="Times New Roman" w:cs="Times New Roman"/>
          <w:sz w:val="20"/>
          <w:szCs w:val="20"/>
        </w:rPr>
        <w:t xml:space="preserve">, enabling users to analyze </w:t>
      </w:r>
      <w:r w:rsidRPr="00D5005F">
        <w:rPr>
          <w:rFonts w:ascii="Times New Roman" w:hAnsi="Times New Roman" w:cs="Times New Roman"/>
          <w:bCs/>
          <w:sz w:val="20"/>
          <w:szCs w:val="20"/>
        </w:rPr>
        <w:t>regional trends, discount impact, and product-level profitability</w:t>
      </w:r>
      <w:r w:rsidRPr="00D5005F">
        <w:rPr>
          <w:rFonts w:ascii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D5005F" w:rsidRPr="00D5005F" w:rsidRDefault="00D5005F" w:rsidP="00D500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/>
          <w:bCs/>
          <w:sz w:val="20"/>
          <w:szCs w:val="20"/>
        </w:rPr>
        <w:t>Dataset &amp; Data Model</w:t>
      </w: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sz w:val="20"/>
          <w:szCs w:val="20"/>
        </w:rPr>
        <w:t xml:space="preserve">The analysis is based on </w:t>
      </w:r>
      <w:r w:rsidRPr="00D5005F">
        <w:rPr>
          <w:rFonts w:ascii="Times New Roman" w:hAnsi="Times New Roman" w:cs="Times New Roman"/>
          <w:bCs/>
          <w:sz w:val="20"/>
          <w:szCs w:val="20"/>
        </w:rPr>
        <w:t>financial transaction data</w:t>
      </w:r>
      <w:r w:rsidRPr="00D5005F">
        <w:rPr>
          <w:rFonts w:ascii="Times New Roman" w:hAnsi="Times New Roman" w:cs="Times New Roman"/>
          <w:sz w:val="20"/>
          <w:szCs w:val="20"/>
        </w:rPr>
        <w:t>, structured into the following tables:</w:t>
      </w:r>
    </w:p>
    <w:p w:rsidR="00D5005F" w:rsidRPr="00D5005F" w:rsidRDefault="00D5005F" w:rsidP="00D50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Financial Data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– Contains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sales transactions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, including revenue, cost, discounts, and product details.</w:t>
      </w:r>
    </w:p>
    <w:p w:rsidR="00D5005F" w:rsidRPr="00D5005F" w:rsidRDefault="00D5005F" w:rsidP="00D50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Dim_Date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– A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Date Table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created using </w:t>
      </w:r>
      <w:r w:rsidRPr="00D5005F">
        <w:rPr>
          <w:rFonts w:ascii="Times New Roman" w:hAnsi="Times New Roman" w:cs="Times New Roman"/>
          <w:sz w:val="20"/>
          <w:szCs w:val="20"/>
        </w:rPr>
        <w:t>CALENDAR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DAX, ensuring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time intelligence calculations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Analysis Table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– Holds calculated values for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Current Year and Prior Year KPIs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/>
          <w:bCs/>
          <w:sz w:val="20"/>
          <w:szCs w:val="20"/>
        </w:rPr>
        <w:t>Data Model Relationships</w:t>
      </w:r>
    </w:p>
    <w:p w:rsidR="00D5005F" w:rsidRPr="00D5005F" w:rsidRDefault="00D5005F" w:rsidP="00D50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sz w:val="20"/>
          <w:szCs w:val="20"/>
        </w:rPr>
        <w:t>Financial Data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linked to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5005F">
        <w:rPr>
          <w:rFonts w:ascii="Times New Roman" w:hAnsi="Times New Roman" w:cs="Times New Roman"/>
          <w:sz w:val="20"/>
          <w:szCs w:val="20"/>
        </w:rPr>
        <w:t>Dim_Date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via </w:t>
      </w:r>
      <w:r w:rsidRPr="00D5005F">
        <w:rPr>
          <w:rFonts w:ascii="Times New Roman" w:hAnsi="Times New Roman" w:cs="Times New Roman"/>
          <w:sz w:val="20"/>
          <w:szCs w:val="20"/>
        </w:rPr>
        <w:t>Date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Other relationships ensure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time-based trend analysis and product-level insights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D5005F" w:rsidRPr="00D5005F" w:rsidRDefault="00D5005F" w:rsidP="00D500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/>
          <w:bCs/>
          <w:sz w:val="20"/>
          <w:szCs w:val="20"/>
        </w:rPr>
        <w:t>Key Features</w:t>
      </w:r>
    </w:p>
    <w:p w:rsidR="00D5005F" w:rsidRDefault="00D5005F" w:rsidP="00D5005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Dynamic KPIs for Current vs Prior Year</w:t>
      </w:r>
      <w:r w:rsidRPr="00D5005F">
        <w:rPr>
          <w:rFonts w:ascii="Times New Roman" w:hAnsi="Times New Roman" w:cs="Times New Roman"/>
          <w:sz w:val="20"/>
          <w:szCs w:val="20"/>
        </w:rPr>
        <w:t xml:space="preserve"> – Measures </w:t>
      </w:r>
      <w:r w:rsidRPr="00D5005F">
        <w:rPr>
          <w:rFonts w:ascii="Times New Roman" w:hAnsi="Times New Roman" w:cs="Times New Roman"/>
          <w:bCs/>
          <w:sz w:val="20"/>
          <w:szCs w:val="20"/>
        </w:rPr>
        <w:t>year-over-year growth trends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D5005F" w:rsidRDefault="00D5005F" w:rsidP="00D5005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Top 3 Products by Sales (Prior Year)</w:t>
      </w:r>
      <w:r w:rsidRPr="00D5005F">
        <w:rPr>
          <w:rFonts w:ascii="Times New Roman" w:hAnsi="Times New Roman" w:cs="Times New Roman"/>
          <w:sz w:val="20"/>
          <w:szCs w:val="20"/>
        </w:rPr>
        <w:t xml:space="preserve"> – Identifies </w:t>
      </w:r>
      <w:r w:rsidRPr="00D5005F">
        <w:rPr>
          <w:rFonts w:ascii="Times New Roman" w:hAnsi="Times New Roman" w:cs="Times New Roman"/>
          <w:bCs/>
          <w:sz w:val="20"/>
          <w:szCs w:val="20"/>
        </w:rPr>
        <w:t>best-selling products</w:t>
      </w:r>
      <w:r>
        <w:rPr>
          <w:rFonts w:ascii="Times New Roman" w:hAnsi="Times New Roman" w:cs="Times New Roman"/>
          <w:sz w:val="20"/>
          <w:szCs w:val="20"/>
        </w:rPr>
        <w:t xml:space="preserve"> dynamically.</w:t>
      </w:r>
    </w:p>
    <w:p w:rsidR="00D5005F" w:rsidRDefault="00D5005F" w:rsidP="00D5005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Profitability Analysis</w:t>
      </w:r>
      <w:r w:rsidRPr="00D5005F">
        <w:rPr>
          <w:rFonts w:ascii="Times New Roman" w:hAnsi="Times New Roman" w:cs="Times New Roman"/>
          <w:sz w:val="20"/>
          <w:szCs w:val="20"/>
        </w:rPr>
        <w:t xml:space="preserve"> – Tracks </w:t>
      </w:r>
      <w:r w:rsidRPr="00D5005F">
        <w:rPr>
          <w:rFonts w:ascii="Times New Roman" w:hAnsi="Times New Roman" w:cs="Times New Roman"/>
          <w:bCs/>
          <w:sz w:val="20"/>
          <w:szCs w:val="20"/>
        </w:rPr>
        <w:t>Profit, Profit Margin %, and Discount impact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Regional &amp; Product-Level Insights</w:t>
      </w:r>
      <w:r w:rsidRPr="00D5005F">
        <w:rPr>
          <w:rFonts w:ascii="Times New Roman" w:hAnsi="Times New Roman" w:cs="Times New Roman"/>
          <w:sz w:val="20"/>
          <w:szCs w:val="20"/>
        </w:rPr>
        <w:t xml:space="preserve"> – Analyzes </w:t>
      </w:r>
      <w:r w:rsidRPr="00D5005F">
        <w:rPr>
          <w:rFonts w:ascii="Times New Roman" w:hAnsi="Times New Roman" w:cs="Times New Roman"/>
          <w:bCs/>
          <w:sz w:val="20"/>
          <w:szCs w:val="20"/>
        </w:rPr>
        <w:t>performance across countries, segments, and discount bands</w:t>
      </w:r>
      <w:r w:rsidRPr="00D5005F">
        <w:rPr>
          <w:rFonts w:ascii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1.5pt" o:hralign="center" o:hrstd="t" o:hr="t" fillcolor="#aaa" stroked="f"/>
        </w:pict>
      </w:r>
    </w:p>
    <w:p w:rsidR="00D5005F" w:rsidRPr="00D5005F" w:rsidRDefault="00D5005F" w:rsidP="00D500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05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Visualizations: </w:t>
      </w: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Pr="00D5005F">
        <w:rPr>
          <w:rFonts w:ascii="Times New Roman" w:hAnsi="Times New Roman" w:cs="Times New Roman"/>
          <w:bCs/>
          <w:sz w:val="20"/>
          <w:szCs w:val="20"/>
        </w:rPr>
        <w:t>KPIs for Current Year (CY) vs Prior Year (PY)</w:t>
      </w:r>
    </w:p>
    <w:p w:rsidR="00D5005F" w:rsidRPr="00D5005F" w:rsidRDefault="00D5005F" w:rsidP="00D50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Sales Amount</w:t>
      </w:r>
    </w:p>
    <w:p w:rsidR="00D5005F" w:rsidRPr="00D5005F" w:rsidRDefault="00D5005F" w:rsidP="00D50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Orders</w:t>
      </w:r>
    </w:p>
    <w:p w:rsidR="00D5005F" w:rsidRPr="00D5005F" w:rsidRDefault="00D5005F" w:rsidP="00D50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Profit</w:t>
      </w:r>
    </w:p>
    <w:p w:rsidR="00D5005F" w:rsidRPr="00D5005F" w:rsidRDefault="00D5005F" w:rsidP="00D50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Profit Margin %</w:t>
      </w:r>
    </w:p>
    <w:p w:rsidR="00D5005F" w:rsidRPr="00D5005F" w:rsidRDefault="00D5005F" w:rsidP="00D500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Discounts Offered</w:t>
      </w: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2. </w:t>
      </w:r>
      <w:r w:rsidRPr="00D5005F">
        <w:rPr>
          <w:rFonts w:ascii="Times New Roman" w:hAnsi="Times New Roman" w:cs="Times New Roman"/>
          <w:bCs/>
          <w:sz w:val="20"/>
          <w:szCs w:val="20"/>
        </w:rPr>
        <w:t>Performance Analysis</w:t>
      </w:r>
    </w:p>
    <w:p w:rsidR="00D5005F" w:rsidRPr="00D5005F" w:rsidRDefault="00D5005F" w:rsidP="00D50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Orders by Country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– Identifies high-performing regions.</w:t>
      </w:r>
    </w:p>
    <w:p w:rsidR="00D5005F" w:rsidRPr="00D5005F" w:rsidRDefault="00D5005F" w:rsidP="00D50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Profit Margin by Country &amp; Segment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– Shows variations in profitability.</w:t>
      </w:r>
    </w:p>
    <w:p w:rsidR="00D5005F" w:rsidRPr="00D5005F" w:rsidRDefault="00D5005F" w:rsidP="00D50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% of Discounts Offered by Discount Band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– Highlights discount impact on sales.</w:t>
      </w:r>
    </w:p>
    <w:p w:rsidR="00D5005F" w:rsidRPr="00D5005F" w:rsidRDefault="00D5005F" w:rsidP="00D500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Sales Trend Over Time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– Compares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monthly performance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Pr="00D5005F">
        <w:rPr>
          <w:rFonts w:ascii="Times New Roman" w:hAnsi="Times New Roman" w:cs="Times New Roman"/>
          <w:bCs/>
          <w:sz w:val="20"/>
          <w:szCs w:val="20"/>
        </w:rPr>
        <w:t>Top 3 Products by Sales (PY)</w:t>
      </w:r>
    </w:p>
    <w:p w:rsidR="00D5005F" w:rsidRPr="00D5005F" w:rsidRDefault="00D5005F" w:rsidP="00D50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Identifies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best-selling products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from the prior year.</w:t>
      </w:r>
    </w:p>
    <w:p w:rsidR="00D5005F" w:rsidRPr="00D5005F" w:rsidRDefault="00D5005F" w:rsidP="00D500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Highlighted in a different color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to make them stand out.</w:t>
      </w:r>
    </w:p>
    <w:p w:rsidR="00D5005F" w:rsidRPr="00D5005F" w:rsidRDefault="00D5005F" w:rsidP="00D5005F">
      <w:pPr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aa" stroked="f"/>
        </w:pict>
      </w:r>
    </w:p>
    <w:p w:rsidR="00D5005F" w:rsidRPr="00D5005F" w:rsidRDefault="00D5005F" w:rsidP="00D500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/>
          <w:bCs/>
          <w:sz w:val="20"/>
          <w:szCs w:val="20"/>
        </w:rPr>
        <w:t>DAX Calculations</w:t>
      </w:r>
    </w:p>
    <w:p w:rsidR="00D5005F" w:rsidRDefault="00D5005F" w:rsidP="00D5005F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Financial Analysis Calculations</w:t>
      </w:r>
    </w:p>
    <w:p w:rsidR="00D5005F" w:rsidRDefault="00D5005F" w:rsidP="00D500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Sales Amount = sum(‘Financial data’[Net Sales])</w:t>
      </w:r>
    </w:p>
    <w:p w:rsidR="00D5005F" w:rsidRDefault="00D5005F" w:rsidP="00D500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Profit = sum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0"/>
          <w:szCs w:val="20"/>
        </w:rPr>
        <w:t>(‘Financial data’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[Proft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])</w:t>
      </w:r>
    </w:p>
    <w:p w:rsidR="00D5005F" w:rsidRPr="00D5005F" w:rsidRDefault="00D5005F" w:rsidP="00D500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Profit Margin % =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DIVIDE(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[Profit], [Sales Amount],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0)</w:t>
      </w:r>
    </w:p>
    <w:p w:rsidR="00D5005F" w:rsidRPr="00D5005F" w:rsidRDefault="00D5005F" w:rsidP="00D5005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 xml:space="preserve">Top 3 Products by Sales (PY) - 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dynamically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top 3 products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and 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nsures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selection is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interactive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and adjusts based on applied slicers.</w:t>
      </w:r>
    </w:p>
    <w:p w:rsidR="00D5005F" w:rsidRPr="00D5005F" w:rsidRDefault="00D5005F" w:rsidP="00D5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sz w:val="20"/>
          <w:szCs w:val="20"/>
        </w:rPr>
        <w:t>Top 3 Prod</w:t>
      </w:r>
      <w:r>
        <w:rPr>
          <w:rFonts w:ascii="Times New Roman" w:hAnsi="Times New Roman" w:cs="Times New Roman"/>
          <w:sz w:val="20"/>
          <w:szCs w:val="20"/>
        </w:rPr>
        <w:t xml:space="preserve">ucts by Sales =  CALCULATE([Sales Amount], </w:t>
      </w:r>
      <w:r w:rsidRPr="00D5005F">
        <w:rPr>
          <w:rFonts w:ascii="Times New Roman" w:hAnsi="Times New Roman" w:cs="Times New Roman"/>
          <w:sz w:val="20"/>
          <w:szCs w:val="20"/>
        </w:rPr>
        <w:t xml:space="preserve">TOPN(3, ALLSELECTED('Financial data'[Product]),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5005F">
        <w:rPr>
          <w:rFonts w:ascii="Times New Roman" w:hAnsi="Times New Roman" w:cs="Times New Roman"/>
          <w:sz w:val="20"/>
          <w:szCs w:val="20"/>
        </w:rPr>
        <w:t xml:space="preserve">[Sales </w:t>
      </w:r>
      <w:r>
        <w:rPr>
          <w:rFonts w:ascii="Times New Roman" w:hAnsi="Times New Roman" w:cs="Times New Roman"/>
          <w:sz w:val="20"/>
          <w:szCs w:val="20"/>
        </w:rPr>
        <w:t>Amount], DESC),</w:t>
      </w:r>
      <w:r w:rsidRPr="00D5005F">
        <w:rPr>
          <w:rFonts w:ascii="Times New Roman" w:hAnsi="Times New Roman" w:cs="Times New Roman"/>
          <w:sz w:val="20"/>
          <w:szCs w:val="20"/>
        </w:rPr>
        <w:t xml:space="preserve">VALUES('Financial data'[Product]) ) </w:t>
      </w:r>
    </w:p>
    <w:p w:rsidR="00D5005F" w:rsidRPr="00D5005F" w:rsidRDefault="00D5005F" w:rsidP="00D5005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Top Highlight (Conditional Formatting for Top 3 Products)</w:t>
      </w:r>
    </w:p>
    <w:p w:rsidR="00D5005F" w:rsidRPr="00D5005F" w:rsidRDefault="00D5005F" w:rsidP="00D5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Top Highlight =  IF(</w:t>
      </w:r>
      <w:r w:rsidRPr="00D5005F">
        <w:rPr>
          <w:rFonts w:ascii="Times New Roman" w:hAnsi="Times New Roman" w:cs="Times New Roman"/>
          <w:sz w:val="20"/>
          <w:szCs w:val="20"/>
        </w:rPr>
        <w:t>ISBLANK([</w:t>
      </w:r>
      <w:r>
        <w:rPr>
          <w:rFonts w:ascii="Times New Roman" w:hAnsi="Times New Roman" w:cs="Times New Roman"/>
          <w:sz w:val="20"/>
          <w:szCs w:val="20"/>
        </w:rPr>
        <w:t>Top 3 Products by Sales]), 0, 1</w:t>
      </w:r>
      <w:r w:rsidRPr="00D5005F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D5005F" w:rsidRPr="00D5005F" w:rsidRDefault="00D5005F" w:rsidP="00D500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Purpose</w:t>
      </w:r>
      <w:r w:rsidRPr="00D5005F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Highlights the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Top 3 products in another color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using conditional formatting.</w:t>
      </w:r>
    </w:p>
    <w:p w:rsidR="00D5005F" w:rsidRPr="00D5005F" w:rsidRDefault="00D5005F" w:rsidP="00D5005F">
      <w:pPr>
        <w:rPr>
          <w:rFonts w:ascii="Times New Roman" w:eastAsia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pict>
          <v:rect id="_x0000_i1029" style="width:0;height:1.5pt" o:hralign="center" o:hrstd="t" o:hr="t" fillcolor="#aaa" stroked="f"/>
        </w:pict>
      </w:r>
    </w:p>
    <w:p w:rsidR="00D5005F" w:rsidRPr="00D5005F" w:rsidRDefault="00D5005F" w:rsidP="00D500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/>
          <w:bCs/>
          <w:sz w:val="20"/>
          <w:szCs w:val="20"/>
        </w:rPr>
        <w:t>Insights &amp; Findings</w:t>
      </w:r>
    </w:p>
    <w:p w:rsidR="00D5005F" w:rsidRDefault="00D5005F" w:rsidP="00D500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Sales Performance</w:t>
      </w:r>
      <w:r w:rsidRPr="00D5005F">
        <w:rPr>
          <w:rFonts w:ascii="Times New Roman" w:hAnsi="Times New Roman" w:cs="Times New Roman"/>
          <w:sz w:val="20"/>
          <w:szCs w:val="20"/>
        </w:rPr>
        <w:t>:</w:t>
      </w:r>
    </w:p>
    <w:p w:rsidR="00D5005F" w:rsidRPr="00D5005F" w:rsidRDefault="00D5005F" w:rsidP="00D5005F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Sales increased by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+249.46% YoY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, reaching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$92.3M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Orders grew by 225.36%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, reflecting strong demand.</w:t>
      </w:r>
    </w:p>
    <w:p w:rsidR="00D5005F" w:rsidRDefault="00D5005F" w:rsidP="00D500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Profitability &amp; Discounts</w:t>
      </w:r>
      <w:r w:rsidRPr="00D5005F">
        <w:rPr>
          <w:rFonts w:ascii="Times New Roman" w:hAnsi="Times New Roman" w:cs="Times New Roman"/>
          <w:sz w:val="20"/>
          <w:szCs w:val="20"/>
        </w:rPr>
        <w:t>:</w:t>
      </w:r>
    </w:p>
    <w:p w:rsidR="00D5005F" w:rsidRPr="00D5005F" w:rsidRDefault="00D5005F" w:rsidP="00D5005F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Profit Margin declined by -3.97%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, indicating a potential impact of increased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discounts (up by 229.04%)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5005F" w:rsidRPr="00D5005F" w:rsidRDefault="00D5005F" w:rsidP="00D5005F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Discount impact varies by discount band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, with high-discount segments underperforming in profitability.</w:t>
      </w:r>
    </w:p>
    <w:p w:rsidR="00D5005F" w:rsidRDefault="00D5005F" w:rsidP="00D500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hAnsi="Times New Roman" w:cs="Times New Roman"/>
          <w:bCs/>
          <w:sz w:val="20"/>
          <w:szCs w:val="20"/>
        </w:rPr>
        <w:t>Top 3 Products</w:t>
      </w:r>
      <w:r w:rsidRPr="00D5005F">
        <w:rPr>
          <w:rFonts w:ascii="Times New Roman" w:hAnsi="Times New Roman" w:cs="Times New Roman"/>
          <w:sz w:val="20"/>
          <w:szCs w:val="20"/>
        </w:rPr>
        <w:t>:</w:t>
      </w:r>
    </w:p>
    <w:p w:rsidR="00D5005F" w:rsidRPr="00D5005F" w:rsidRDefault="00D5005F" w:rsidP="00D5005F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best-selling products from the prior year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 are dynamically identified.</w:t>
      </w:r>
    </w:p>
    <w:p w:rsidR="00D5005F" w:rsidRPr="00D5005F" w:rsidRDefault="00D5005F" w:rsidP="00D5005F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005F">
        <w:rPr>
          <w:rFonts w:ascii="Times New Roman" w:eastAsia="Times New Roman" w:hAnsi="Times New Roman" w:cs="Times New Roman"/>
          <w:sz w:val="20"/>
          <w:szCs w:val="20"/>
        </w:rPr>
        <w:t xml:space="preserve">Highlighting helps </w:t>
      </w:r>
      <w:r w:rsidRPr="00D5005F">
        <w:rPr>
          <w:rFonts w:ascii="Times New Roman" w:eastAsia="Times New Roman" w:hAnsi="Times New Roman" w:cs="Times New Roman"/>
          <w:bCs/>
          <w:sz w:val="20"/>
          <w:szCs w:val="20"/>
        </w:rPr>
        <w:t>compare their contribution to overall sales trends</w:t>
      </w:r>
      <w:r w:rsidRPr="00D5005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650D9" w:rsidRDefault="005650D9"/>
    <w:sectPr w:rsidR="005650D9" w:rsidSect="00565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4073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85E43"/>
    <w:multiLevelType w:val="hybridMultilevel"/>
    <w:tmpl w:val="3296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951A0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C32B2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F69C1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17331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91C91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23226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4755B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F840C5"/>
    <w:multiLevelType w:val="hybridMultilevel"/>
    <w:tmpl w:val="0CF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31CE2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3C07C9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4F6FEB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612D07"/>
    <w:multiLevelType w:val="hybridMultilevel"/>
    <w:tmpl w:val="37DA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5F"/>
    <w:rsid w:val="005650D9"/>
    <w:rsid w:val="00D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CD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05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05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005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5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05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005F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00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05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005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05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05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05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005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5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05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005F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00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05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005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05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5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467</Words>
  <Characters>2666</Characters>
  <Application>Microsoft Macintosh Word</Application>
  <DocSecurity>0</DocSecurity>
  <Lines>22</Lines>
  <Paragraphs>6</Paragraphs>
  <ScaleCrop>false</ScaleCrop>
  <Company>Fashion Library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Iverson</dc:creator>
  <cp:keywords/>
  <dc:description/>
  <cp:lastModifiedBy>Irena Iverson</cp:lastModifiedBy>
  <cp:revision>1</cp:revision>
  <dcterms:created xsi:type="dcterms:W3CDTF">2025-03-03T19:54:00Z</dcterms:created>
  <dcterms:modified xsi:type="dcterms:W3CDTF">2025-03-03T20:09:00Z</dcterms:modified>
</cp:coreProperties>
</file>