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bookmarkStart w:id="0" w:name="_top"/>
      <w:bookmarkEnd w:id="0"/>
      <w:proofErr w:type="spellStart"/>
      <w:r>
        <w:rPr>
          <w:color w:val="auto"/>
          <w:sz w:val="28"/>
          <w:szCs w:val="28"/>
        </w:rPr>
        <w:t>Univerzitet</w:t>
      </w:r>
      <w:proofErr w:type="spellEnd"/>
      <w:r>
        <w:rPr>
          <w:color w:val="auto"/>
          <w:sz w:val="28"/>
          <w:szCs w:val="28"/>
        </w:rPr>
        <w:t xml:space="preserve"> u </w:t>
      </w:r>
      <w:proofErr w:type="spellStart"/>
      <w:r>
        <w:rPr>
          <w:color w:val="auto"/>
          <w:sz w:val="28"/>
          <w:szCs w:val="28"/>
        </w:rPr>
        <w:t>Kragujevcu</w:t>
      </w:r>
      <w:proofErr w:type="spellEnd"/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Fakultet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inženjerskih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nauka</w:t>
      </w:r>
      <w:proofErr w:type="spellEnd"/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</w:p>
    <w:p w:rsidR="006A64A7" w:rsidRDefault="006A64A7" w:rsidP="006A64A7">
      <w:pPr>
        <w:pStyle w:val="Default"/>
        <w:jc w:val="center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1D387CC" wp14:editId="4B79FDE7">
            <wp:extent cx="1292225" cy="1524000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A7" w:rsidRDefault="006A64A7" w:rsidP="006A64A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</w:p>
    <w:p w:rsidR="006A64A7" w:rsidRDefault="006A64A7" w:rsidP="006A64A7">
      <w:pPr>
        <w:pStyle w:val="Default"/>
        <w:rPr>
          <w:color w:val="auto"/>
          <w:sz w:val="28"/>
          <w:szCs w:val="28"/>
        </w:rPr>
      </w:pPr>
    </w:p>
    <w:p w:rsidR="006A64A7" w:rsidRPr="006A64A7" w:rsidRDefault="006A64A7" w:rsidP="006A64A7">
      <w:pPr>
        <w:pStyle w:val="Default"/>
        <w:jc w:val="center"/>
        <w:rPr>
          <w:color w:val="auto"/>
          <w:sz w:val="44"/>
          <w:szCs w:val="44"/>
          <w:lang w:val="it-IT"/>
        </w:rPr>
      </w:pPr>
      <w:r>
        <w:rPr>
          <w:color w:val="auto"/>
          <w:sz w:val="28"/>
          <w:szCs w:val="28"/>
        </w:rPr>
        <w:tab/>
      </w:r>
      <w:proofErr w:type="spellStart"/>
      <w:r w:rsidRPr="006A64A7">
        <w:rPr>
          <w:color w:val="auto"/>
          <w:sz w:val="44"/>
          <w:szCs w:val="44"/>
          <w:lang w:val="it-IT"/>
        </w:rPr>
        <w:t>Seminarski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rad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iz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predmeta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: </w:t>
      </w:r>
    </w:p>
    <w:p w:rsidR="006A64A7" w:rsidRPr="006A64A7" w:rsidRDefault="006A64A7" w:rsidP="006A64A7">
      <w:pPr>
        <w:pStyle w:val="Default"/>
        <w:jc w:val="center"/>
        <w:rPr>
          <w:color w:val="auto"/>
          <w:sz w:val="44"/>
          <w:szCs w:val="44"/>
          <w:lang w:val="it-IT"/>
        </w:rPr>
      </w:pPr>
      <w:proofErr w:type="spellStart"/>
      <w:r w:rsidRPr="006A64A7">
        <w:rPr>
          <w:color w:val="auto"/>
          <w:sz w:val="44"/>
          <w:szCs w:val="44"/>
          <w:lang w:val="it-IT"/>
        </w:rPr>
        <w:t>OSNOVI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RAČUNARSKE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</w:t>
      </w:r>
      <w:proofErr w:type="spellStart"/>
      <w:r w:rsidRPr="006A64A7">
        <w:rPr>
          <w:color w:val="auto"/>
          <w:sz w:val="44"/>
          <w:szCs w:val="44"/>
          <w:lang w:val="it-IT"/>
        </w:rPr>
        <w:t>TEHNIKE</w:t>
      </w:r>
      <w:proofErr w:type="spellEnd"/>
      <w:r w:rsidRPr="006A64A7">
        <w:rPr>
          <w:color w:val="auto"/>
          <w:sz w:val="44"/>
          <w:szCs w:val="44"/>
          <w:lang w:val="it-IT"/>
        </w:rPr>
        <w:t xml:space="preserve"> 2</w:t>
      </w: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jc w:val="center"/>
        <w:rPr>
          <w:color w:val="auto"/>
          <w:sz w:val="44"/>
          <w:szCs w:val="44"/>
        </w:rPr>
      </w:pPr>
      <w:proofErr w:type="spellStart"/>
      <w:r>
        <w:rPr>
          <w:color w:val="auto"/>
          <w:sz w:val="44"/>
          <w:szCs w:val="44"/>
        </w:rPr>
        <w:t>Tema</w:t>
      </w:r>
      <w:proofErr w:type="spellEnd"/>
      <w:r>
        <w:rPr>
          <w:color w:val="auto"/>
          <w:sz w:val="44"/>
          <w:szCs w:val="44"/>
        </w:rPr>
        <w:t>:</w:t>
      </w:r>
    </w:p>
    <w:p w:rsidR="006A64A7" w:rsidRPr="006A64A7" w:rsidRDefault="00346AEC" w:rsidP="006A64A7">
      <w:pPr>
        <w:pStyle w:val="Default"/>
        <w:jc w:val="center"/>
        <w:rPr>
          <w:color w:val="auto"/>
          <w:sz w:val="44"/>
          <w:szCs w:val="44"/>
        </w:rPr>
      </w:pPr>
      <w:proofErr w:type="spellStart"/>
      <w:r>
        <w:rPr>
          <w:color w:val="auto"/>
          <w:sz w:val="44"/>
          <w:szCs w:val="44"/>
        </w:rPr>
        <w:t>Sigurnosni</w:t>
      </w:r>
      <w:proofErr w:type="spellEnd"/>
      <w:r>
        <w:rPr>
          <w:color w:val="auto"/>
          <w:sz w:val="44"/>
          <w:szCs w:val="44"/>
        </w:rPr>
        <w:t xml:space="preserve"> </w:t>
      </w:r>
      <w:proofErr w:type="spellStart"/>
      <w:r>
        <w:rPr>
          <w:color w:val="auto"/>
          <w:sz w:val="44"/>
          <w:szCs w:val="44"/>
        </w:rPr>
        <w:t>alarmni</w:t>
      </w:r>
      <w:proofErr w:type="spellEnd"/>
      <w:r>
        <w:rPr>
          <w:color w:val="auto"/>
          <w:sz w:val="44"/>
          <w:szCs w:val="44"/>
        </w:rPr>
        <w:t xml:space="preserve"> </w:t>
      </w:r>
      <w:proofErr w:type="spellStart"/>
      <w:r>
        <w:rPr>
          <w:color w:val="auto"/>
          <w:sz w:val="44"/>
          <w:szCs w:val="44"/>
        </w:rPr>
        <w:t>sistem</w:t>
      </w:r>
      <w:proofErr w:type="spellEnd"/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  <w:proofErr w:type="spellStart"/>
      <w:r>
        <w:rPr>
          <w:color w:val="auto"/>
          <w:sz w:val="28"/>
          <w:szCs w:val="28"/>
          <w:lang w:val="it-IT"/>
        </w:rPr>
        <w:t>Student</w:t>
      </w:r>
      <w:proofErr w:type="spellEnd"/>
      <w:r>
        <w:rPr>
          <w:color w:val="auto"/>
          <w:sz w:val="28"/>
          <w:szCs w:val="28"/>
          <w:lang w:val="it-IT"/>
        </w:rPr>
        <w:t>:</w:t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r>
        <w:rPr>
          <w:color w:val="auto"/>
          <w:sz w:val="28"/>
          <w:szCs w:val="28"/>
          <w:lang w:val="it-IT"/>
        </w:rPr>
        <w:tab/>
      </w:r>
      <w:proofErr w:type="spellStart"/>
      <w:r>
        <w:rPr>
          <w:color w:val="auto"/>
          <w:sz w:val="28"/>
          <w:szCs w:val="28"/>
          <w:lang w:val="it-IT"/>
        </w:rPr>
        <w:t>Predmetni</w:t>
      </w:r>
      <w:proofErr w:type="spellEnd"/>
      <w:r>
        <w:rPr>
          <w:color w:val="auto"/>
          <w:sz w:val="28"/>
          <w:szCs w:val="28"/>
          <w:lang w:val="it-IT"/>
        </w:rPr>
        <w:t xml:space="preserve"> </w:t>
      </w:r>
      <w:proofErr w:type="spellStart"/>
      <w:r>
        <w:rPr>
          <w:color w:val="auto"/>
          <w:sz w:val="28"/>
          <w:szCs w:val="28"/>
          <w:lang w:val="it-IT"/>
        </w:rPr>
        <w:t>profesor</w:t>
      </w:r>
      <w:proofErr w:type="spellEnd"/>
      <w:r>
        <w:rPr>
          <w:color w:val="auto"/>
          <w:sz w:val="28"/>
          <w:szCs w:val="28"/>
          <w:lang w:val="it-IT"/>
        </w:rPr>
        <w:t>:</w:t>
      </w: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  <w:r>
        <w:rPr>
          <w:color w:val="auto"/>
          <w:sz w:val="28"/>
          <w:szCs w:val="28"/>
          <w:lang w:val="it-IT"/>
        </w:rPr>
        <w:t xml:space="preserve">Irena </w:t>
      </w:r>
      <w:proofErr w:type="spellStart"/>
      <w:r>
        <w:rPr>
          <w:color w:val="auto"/>
          <w:sz w:val="28"/>
          <w:szCs w:val="28"/>
          <w:lang w:val="it-IT"/>
        </w:rPr>
        <w:t>Stojanovi</w:t>
      </w:r>
      <w:r w:rsidRPr="006A64A7">
        <w:rPr>
          <w:sz w:val="28"/>
          <w:szCs w:val="28"/>
          <w:lang w:val="it-IT"/>
        </w:rPr>
        <w:t>ć</w:t>
      </w:r>
      <w:proofErr w:type="spellEnd"/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r w:rsidRPr="006A64A7">
        <w:rPr>
          <w:sz w:val="28"/>
          <w:szCs w:val="28"/>
          <w:lang w:val="it-IT"/>
        </w:rPr>
        <w:tab/>
      </w:r>
      <w:proofErr w:type="spellStart"/>
      <w:r w:rsidRPr="006A64A7">
        <w:rPr>
          <w:sz w:val="28"/>
          <w:szCs w:val="28"/>
          <w:lang w:val="it-IT"/>
        </w:rPr>
        <w:t>Aleksandar</w:t>
      </w:r>
      <w:proofErr w:type="spellEnd"/>
      <w:r w:rsidRPr="006A64A7">
        <w:rPr>
          <w:sz w:val="28"/>
          <w:szCs w:val="28"/>
          <w:lang w:val="it-IT"/>
        </w:rPr>
        <w:t xml:space="preserve"> </w:t>
      </w:r>
      <w:proofErr w:type="spellStart"/>
      <w:r w:rsidRPr="006A64A7">
        <w:rPr>
          <w:sz w:val="28"/>
          <w:szCs w:val="28"/>
          <w:lang w:val="it-IT"/>
        </w:rPr>
        <w:t>Peulić</w:t>
      </w:r>
      <w:proofErr w:type="spellEnd"/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>Kragujevac</w:t>
      </w:r>
      <w:proofErr w:type="gramStart"/>
      <w:r>
        <w:rPr>
          <w:sz w:val="28"/>
          <w:szCs w:val="28"/>
          <w:lang w:val="it-IT"/>
        </w:rPr>
        <w:t xml:space="preserve">  </w:t>
      </w:r>
      <w:proofErr w:type="gramEnd"/>
      <w:r>
        <w:rPr>
          <w:sz w:val="28"/>
          <w:szCs w:val="28"/>
          <w:lang w:val="it-IT"/>
        </w:rPr>
        <w:t>2016/17.</w:t>
      </w:r>
    </w:p>
    <w:p w:rsidR="008E351E" w:rsidRDefault="008E351E" w:rsidP="006A64A7">
      <w:pPr>
        <w:pStyle w:val="TOCHeading"/>
        <w:spacing w:before="0" w:line="360" w:lineRule="auto"/>
        <w:rPr>
          <w:rFonts w:ascii="Times New Roman" w:hAnsi="Times New Roman" w:cs="Times New Roman"/>
          <w:color w:val="auto"/>
        </w:rPr>
      </w:pPr>
    </w:p>
    <w:p w:rsidR="006A64A7" w:rsidRPr="006A64A7" w:rsidRDefault="006A64A7" w:rsidP="006A64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sdt>
      <w:sdtPr>
        <w:id w:val="1883521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DE7262" w:rsidRDefault="00DE7262">
          <w:pPr>
            <w:pStyle w:val="TOCHeading"/>
          </w:pPr>
          <w:r>
            <w:t>Contents</w:t>
          </w:r>
        </w:p>
        <w:p w:rsidR="00DE7262" w:rsidRDefault="00DE726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64956" w:history="1">
            <w:r w:rsidRPr="003431E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431E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62" w:rsidRDefault="00DE72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564957" w:history="1">
            <w:r w:rsidRPr="003431ED">
              <w:rPr>
                <w:rStyle w:val="Hyperlink"/>
                <w:noProof/>
              </w:rPr>
              <w:t>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62" w:rsidRDefault="00DE72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564958" w:history="1">
            <w:r w:rsidRPr="003431ED">
              <w:rPr>
                <w:rStyle w:val="Hyperlink"/>
                <w:noProof/>
              </w:rPr>
              <w:t>3. PROJEKTNI ZADATAK I NJEGOVA REALIZACIJA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_Toc473564958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62" w:rsidRDefault="00DE72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564959" w:history="1">
            <w:r w:rsidRPr="003431ED">
              <w:rPr>
                <w:rStyle w:val="Hyperlink"/>
                <w:noProof/>
                <w:lang w:val="it-IT"/>
              </w:rPr>
              <w:t>5. ZAKLJUCAK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62" w:rsidRDefault="00DE7262">
          <w:r>
            <w:rPr>
              <w:b/>
              <w:bCs/>
              <w:noProof/>
            </w:rPr>
            <w:fldChar w:fldCharType="end"/>
          </w:r>
        </w:p>
      </w:sdtContent>
    </w:sdt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6A64A7" w:rsidRDefault="006A64A7" w:rsidP="006A64A7">
      <w:pPr>
        <w:pStyle w:val="Default"/>
        <w:rPr>
          <w:color w:val="auto"/>
          <w:sz w:val="28"/>
          <w:szCs w:val="28"/>
          <w:lang w:val="it-IT"/>
        </w:rPr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8E351E" w:rsidRDefault="008E351E" w:rsidP="00810C74">
      <w:pPr>
        <w:pStyle w:val="Default"/>
        <w:jc w:val="center"/>
      </w:pPr>
    </w:p>
    <w:p w:rsidR="006A64A7" w:rsidRPr="008E351E" w:rsidRDefault="008E351E" w:rsidP="008E351E">
      <w:pPr>
        <w:pStyle w:val="Heading1"/>
        <w:numPr>
          <w:ilvl w:val="0"/>
          <w:numId w:val="8"/>
        </w:numPr>
      </w:pPr>
      <w:bookmarkStart w:id="1" w:name="_Toc472803278"/>
      <w:bookmarkStart w:id="2" w:name="_Toc473564956"/>
      <w:proofErr w:type="spellStart"/>
      <w:r>
        <w:lastRenderedPageBreak/>
        <w:t>Uvod</w:t>
      </w:r>
      <w:bookmarkEnd w:id="1"/>
      <w:bookmarkEnd w:id="2"/>
      <w:proofErr w:type="spellEnd"/>
    </w:p>
    <w:p w:rsidR="00810C74" w:rsidRDefault="00810C74" w:rsidP="00810C74">
      <w:pPr>
        <w:pStyle w:val="Default"/>
        <w:jc w:val="center"/>
      </w:pPr>
    </w:p>
    <w:p w:rsidR="00DC559D" w:rsidRDefault="00DC559D" w:rsidP="00810C74">
      <w:pPr>
        <w:pStyle w:val="Default"/>
        <w:rPr>
          <w:lang w:val="it-IT"/>
        </w:rPr>
      </w:pPr>
    </w:p>
    <w:p w:rsidR="00DC559D" w:rsidRDefault="00DC559D" w:rsidP="00810C74">
      <w:pPr>
        <w:pStyle w:val="Default"/>
        <w:rPr>
          <w:lang w:val="it-IT"/>
        </w:rPr>
      </w:pPr>
    </w:p>
    <w:p w:rsidR="00810C74" w:rsidRDefault="006747DC" w:rsidP="00810C74">
      <w:pPr>
        <w:pStyle w:val="Default"/>
        <w:rPr>
          <w:lang w:val="it-IT"/>
        </w:rPr>
      </w:pPr>
      <w:proofErr w:type="gramStart"/>
      <w:r w:rsidRPr="006747DC">
        <w:rPr>
          <w:lang w:val="it-IT"/>
        </w:rPr>
        <w:t xml:space="preserve">Alarmi su </w:t>
      </w:r>
      <w:proofErr w:type="spellStart"/>
      <w:r w:rsidRPr="006747DC">
        <w:rPr>
          <w:lang w:val="it-IT"/>
        </w:rPr>
        <w:t>uredjaji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ciji</w:t>
      </w:r>
      <w:proofErr w:type="spellEnd"/>
      <w:r w:rsidRPr="006747DC">
        <w:rPr>
          <w:lang w:val="it-IT"/>
        </w:rPr>
        <w:t xml:space="preserve"> je </w:t>
      </w:r>
      <w:proofErr w:type="spellStart"/>
      <w:r w:rsidRPr="006747DC">
        <w:rPr>
          <w:lang w:val="it-IT"/>
        </w:rPr>
        <w:t>zadatak</w:t>
      </w:r>
      <w:proofErr w:type="spellEnd"/>
      <w:r w:rsidRPr="006747DC">
        <w:rPr>
          <w:lang w:val="it-IT"/>
        </w:rPr>
        <w:t xml:space="preserve"> da </w:t>
      </w:r>
      <w:proofErr w:type="spellStart"/>
      <w:r w:rsidRPr="006747DC">
        <w:rPr>
          <w:lang w:val="it-IT"/>
        </w:rPr>
        <w:t>nas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upozore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na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neka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najcesce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nezeljena</w:t>
      </w:r>
      <w:proofErr w:type="spellEnd"/>
      <w:r w:rsidRPr="006747DC">
        <w:rPr>
          <w:lang w:val="it-IT"/>
        </w:rPr>
        <w:t xml:space="preserve"> </w:t>
      </w:r>
      <w:proofErr w:type="spellStart"/>
      <w:r w:rsidRPr="006747DC">
        <w:rPr>
          <w:lang w:val="it-IT"/>
        </w:rPr>
        <w:t>stanja</w:t>
      </w:r>
      <w:proofErr w:type="spellEnd"/>
      <w:r w:rsidR="00DC559D">
        <w:rPr>
          <w:lang w:val="it-IT"/>
        </w:rPr>
        <w:t xml:space="preserve"> i da </w:t>
      </w:r>
      <w:proofErr w:type="spellStart"/>
      <w:r w:rsidR="00DC559D">
        <w:rPr>
          <w:lang w:val="it-IT"/>
        </w:rPr>
        <w:t>dignu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u</w:t>
      </w:r>
      <w:r w:rsidR="00DC559D">
        <w:rPr>
          <w:lang w:val="it-IT"/>
        </w:rPr>
        <w:t>z</w:t>
      </w:r>
      <w:r w:rsidR="00DC559D">
        <w:rPr>
          <w:lang w:val="it-IT"/>
        </w:rPr>
        <w:t>bunu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ako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dodje</w:t>
      </w:r>
      <w:proofErr w:type="spellEnd"/>
      <w:r w:rsidR="00DC559D">
        <w:rPr>
          <w:lang w:val="it-IT"/>
        </w:rPr>
        <w:t xml:space="preserve"> do </w:t>
      </w:r>
      <w:proofErr w:type="spellStart"/>
      <w:r w:rsidR="00DC559D">
        <w:rPr>
          <w:lang w:val="it-IT"/>
        </w:rPr>
        <w:t>neovlascenog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upada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na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pos</w:t>
      </w:r>
      <w:proofErr w:type="gramEnd"/>
      <w:r w:rsidR="00DC559D">
        <w:rPr>
          <w:lang w:val="it-IT"/>
        </w:rPr>
        <w:t>ed</w:t>
      </w:r>
      <w:proofErr w:type="spellEnd"/>
      <w:r w:rsidR="00DC559D">
        <w:rPr>
          <w:lang w:val="it-IT"/>
        </w:rPr>
        <w:t xml:space="preserve"> ili </w:t>
      </w:r>
      <w:proofErr w:type="spellStart"/>
      <w:r w:rsidR="00DC559D">
        <w:rPr>
          <w:lang w:val="it-IT"/>
        </w:rPr>
        <w:t>odredjeni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objekat</w:t>
      </w:r>
      <w:proofErr w:type="spellEnd"/>
      <w:r w:rsidR="00DC559D">
        <w:rPr>
          <w:lang w:val="it-IT"/>
        </w:rPr>
        <w:t>.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Projekat</w:t>
      </w:r>
      <w:proofErr w:type="spellEnd"/>
      <w:r>
        <w:rPr>
          <w:lang w:val="it-IT"/>
        </w:rPr>
        <w:t xml:space="preserve"> “</w:t>
      </w:r>
      <w:proofErr w:type="spellStart"/>
      <w:r w:rsidR="00346AEC">
        <w:rPr>
          <w:lang w:val="it-IT"/>
        </w:rPr>
        <w:t>Sigurnosni</w:t>
      </w:r>
      <w:proofErr w:type="spellEnd"/>
      <w:r w:rsidR="00346AEC">
        <w:rPr>
          <w:lang w:val="it-IT"/>
        </w:rPr>
        <w:t xml:space="preserve"> </w:t>
      </w:r>
      <w:proofErr w:type="spellStart"/>
      <w:r w:rsidR="00346AEC">
        <w:rPr>
          <w:lang w:val="it-IT"/>
        </w:rPr>
        <w:t>a</w:t>
      </w:r>
      <w:r>
        <w:rPr>
          <w:lang w:val="it-IT"/>
        </w:rPr>
        <w:t>larmni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sistem</w:t>
      </w:r>
      <w:proofErr w:type="spellEnd"/>
      <w:r>
        <w:rPr>
          <w:lang w:val="it-IT"/>
        </w:rPr>
        <w:t xml:space="preserve">” ima </w:t>
      </w:r>
      <w:proofErr w:type="spellStart"/>
      <w:r>
        <w:rPr>
          <w:lang w:val="it-IT"/>
        </w:rPr>
        <w:t>ulogu</w:t>
      </w:r>
      <w:proofErr w:type="spellEnd"/>
      <w:r>
        <w:rPr>
          <w:lang w:val="it-IT"/>
        </w:rPr>
        <w:t xml:space="preserve"> da </w:t>
      </w:r>
      <w:proofErr w:type="spellStart"/>
      <w:r>
        <w:rPr>
          <w:lang w:val="it-IT"/>
        </w:rPr>
        <w:t>detektuje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pokusaj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neovlascenog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pristupa</w:t>
      </w:r>
      <w:proofErr w:type="spellEnd"/>
      <w:r>
        <w:rPr>
          <w:lang w:val="it-IT"/>
        </w:rPr>
        <w:t xml:space="preserve"> u </w:t>
      </w:r>
      <w:proofErr w:type="spellStart"/>
      <w:r>
        <w:rPr>
          <w:lang w:val="it-IT"/>
        </w:rPr>
        <w:t>sticenom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objektu</w:t>
      </w:r>
      <w:proofErr w:type="spellEnd"/>
      <w:proofErr w:type="gramEnd"/>
      <w:r>
        <w:rPr>
          <w:lang w:val="it-IT"/>
        </w:rPr>
        <w:t xml:space="preserve">. </w:t>
      </w:r>
      <w:r w:rsidR="00DC559D">
        <w:rPr>
          <w:lang w:val="it-IT"/>
        </w:rPr>
        <w:t xml:space="preserve">Alarmi se </w:t>
      </w:r>
      <w:proofErr w:type="spellStart"/>
      <w:r w:rsidR="00DC559D">
        <w:rPr>
          <w:lang w:val="it-IT"/>
        </w:rPr>
        <w:t>ugradjuju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kako</w:t>
      </w:r>
      <w:proofErr w:type="spellEnd"/>
      <w:r w:rsidR="00DC559D">
        <w:rPr>
          <w:lang w:val="it-IT"/>
        </w:rPr>
        <w:t xml:space="preserve"> u </w:t>
      </w:r>
      <w:proofErr w:type="spellStart"/>
      <w:r w:rsidR="00DC559D">
        <w:rPr>
          <w:lang w:val="it-IT"/>
        </w:rPr>
        <w:t>poslovne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tako</w:t>
      </w:r>
      <w:proofErr w:type="spellEnd"/>
      <w:r w:rsidR="00DC559D">
        <w:rPr>
          <w:lang w:val="it-IT"/>
        </w:rPr>
        <w:t xml:space="preserve"> </w:t>
      </w:r>
      <w:proofErr w:type="gramStart"/>
      <w:r w:rsidR="00DC559D">
        <w:rPr>
          <w:lang w:val="it-IT"/>
        </w:rPr>
        <w:t>i</w:t>
      </w:r>
      <w:proofErr w:type="gramEnd"/>
      <w:r w:rsidR="00DC559D">
        <w:rPr>
          <w:lang w:val="it-IT"/>
        </w:rPr>
        <w:t xml:space="preserve"> u </w:t>
      </w:r>
      <w:proofErr w:type="spellStart"/>
      <w:r w:rsidR="00DC559D">
        <w:rPr>
          <w:lang w:val="it-IT"/>
        </w:rPr>
        <w:t>privatne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svrhe</w:t>
      </w:r>
      <w:proofErr w:type="spellEnd"/>
      <w:r w:rsidR="00DC559D">
        <w:rPr>
          <w:lang w:val="it-IT"/>
        </w:rPr>
        <w:t xml:space="preserve">. </w:t>
      </w:r>
      <w:proofErr w:type="spellStart"/>
      <w:proofErr w:type="gramStart"/>
      <w:r w:rsidR="00DC559D">
        <w:rPr>
          <w:lang w:val="it-IT"/>
        </w:rPr>
        <w:t>Danas</w:t>
      </w:r>
      <w:proofErr w:type="spellEnd"/>
      <w:r w:rsidR="00DC559D">
        <w:rPr>
          <w:lang w:val="it-IT"/>
        </w:rPr>
        <w:t xml:space="preserve"> se </w:t>
      </w:r>
      <w:proofErr w:type="spellStart"/>
      <w:r w:rsidR="00DC559D">
        <w:rPr>
          <w:lang w:val="it-IT"/>
        </w:rPr>
        <w:t>sve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vise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fizickih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lica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odl</w:t>
      </w:r>
      <w:r w:rsidR="00DC559D">
        <w:rPr>
          <w:lang w:val="it-IT"/>
        </w:rPr>
        <w:t>u</w:t>
      </w:r>
      <w:r w:rsidR="00DC559D">
        <w:rPr>
          <w:lang w:val="it-IT"/>
        </w:rPr>
        <w:t>cuje</w:t>
      </w:r>
      <w:proofErr w:type="spellEnd"/>
      <w:r w:rsidR="00DC559D">
        <w:rPr>
          <w:lang w:val="it-IT"/>
        </w:rPr>
        <w:t xml:space="preserve"> da alarmi </w:t>
      </w:r>
      <w:proofErr w:type="spellStart"/>
      <w:r w:rsidR="00DC559D">
        <w:rPr>
          <w:lang w:val="it-IT"/>
        </w:rPr>
        <w:t>brinu</w:t>
      </w:r>
      <w:proofErr w:type="spellEnd"/>
      <w:r w:rsidR="00DC559D">
        <w:rPr>
          <w:lang w:val="it-IT"/>
        </w:rPr>
        <w:t xml:space="preserve"> o </w:t>
      </w:r>
      <w:proofErr w:type="spellStart"/>
      <w:r w:rsidR="00DC559D">
        <w:rPr>
          <w:lang w:val="it-IT"/>
        </w:rPr>
        <w:t>bezbednosti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njihovih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poseda</w:t>
      </w:r>
      <w:proofErr w:type="spellEnd"/>
      <w:r w:rsidR="00DC559D">
        <w:rPr>
          <w:lang w:val="it-IT"/>
        </w:rPr>
        <w:t xml:space="preserve">, </w:t>
      </w:r>
      <w:proofErr w:type="spellStart"/>
      <w:r w:rsidR="00DC559D">
        <w:rPr>
          <w:lang w:val="it-IT"/>
        </w:rPr>
        <w:t>na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taj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nacin</w:t>
      </w:r>
      <w:proofErr w:type="spellEnd"/>
      <w:r w:rsidR="00DC559D">
        <w:rPr>
          <w:lang w:val="it-IT"/>
        </w:rPr>
        <w:t xml:space="preserve"> se </w:t>
      </w:r>
      <w:proofErr w:type="spellStart"/>
      <w:r w:rsidR="00DC559D">
        <w:rPr>
          <w:lang w:val="it-IT"/>
        </w:rPr>
        <w:t>osecaju</w:t>
      </w:r>
      <w:proofErr w:type="spellEnd"/>
      <w:r w:rsidR="00DC559D">
        <w:rPr>
          <w:lang w:val="it-IT"/>
        </w:rPr>
        <w:t xml:space="preserve"> </w:t>
      </w:r>
      <w:proofErr w:type="spellStart"/>
      <w:r w:rsidR="00DC559D">
        <w:rPr>
          <w:lang w:val="it-IT"/>
        </w:rPr>
        <w:t>sigurnije</w:t>
      </w:r>
      <w:proofErr w:type="spellEnd"/>
      <w:r w:rsidR="00DC559D">
        <w:rPr>
          <w:lang w:val="it-IT"/>
        </w:rPr>
        <w:t>.</w:t>
      </w:r>
      <w:proofErr w:type="gramEnd"/>
    </w:p>
    <w:p w:rsidR="00DC559D" w:rsidRDefault="00DC559D" w:rsidP="00810C74">
      <w:pPr>
        <w:pStyle w:val="Default"/>
        <w:rPr>
          <w:lang w:val="it-IT"/>
        </w:rPr>
      </w:pPr>
    </w:p>
    <w:p w:rsidR="00EF4443" w:rsidRDefault="00DC559D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lang w:val="it-IT"/>
        </w:rPr>
        <w:t xml:space="preserve">U </w:t>
      </w:r>
      <w:proofErr w:type="spellStart"/>
      <w:r>
        <w:rPr>
          <w:lang w:val="it-IT"/>
        </w:rPr>
        <w:t>poslednje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vreme</w:t>
      </w:r>
      <w:proofErr w:type="spellEnd"/>
      <w:r>
        <w:rPr>
          <w:lang w:val="it-IT"/>
        </w:rPr>
        <w:t xml:space="preserve"> su </w:t>
      </w:r>
      <w:proofErr w:type="spellStart"/>
      <w:r>
        <w:rPr>
          <w:lang w:val="it-IT"/>
        </w:rPr>
        <w:t>sve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cesci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slucajevi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razbojnistva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kradja</w:t>
      </w:r>
      <w:proofErr w:type="spellEnd"/>
      <w:r>
        <w:rPr>
          <w:lang w:val="it-IT"/>
        </w:rPr>
        <w:t xml:space="preserve">. Alarmi </w:t>
      </w:r>
      <w:proofErr w:type="spellStart"/>
      <w:r>
        <w:rPr>
          <w:lang w:val="it-IT"/>
        </w:rPr>
        <w:t>sluze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kako</w:t>
      </w:r>
      <w:proofErr w:type="spellEnd"/>
      <w:r>
        <w:rPr>
          <w:lang w:val="it-IT"/>
        </w:rPr>
        <w:t xml:space="preserve"> bi se </w:t>
      </w:r>
      <w:proofErr w:type="spellStart"/>
      <w:r>
        <w:rPr>
          <w:lang w:val="it-IT"/>
        </w:rPr>
        <w:t>njihovi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korisnici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zastitili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od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upada</w:t>
      </w:r>
      <w:proofErr w:type="spellEnd"/>
      <w:r>
        <w:rPr>
          <w:lang w:val="it-IT"/>
        </w:rPr>
        <w:t xml:space="preserve"> “</w:t>
      </w:r>
      <w:proofErr w:type="spellStart"/>
      <w:r>
        <w:rPr>
          <w:lang w:val="it-IT"/>
        </w:rPr>
        <w:t>nezeljenih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gostiju</w:t>
      </w:r>
      <w:proofErr w:type="spellEnd"/>
      <w:r>
        <w:rPr>
          <w:lang w:val="it-IT"/>
        </w:rPr>
        <w:t xml:space="preserve">” u </w:t>
      </w:r>
      <w:proofErr w:type="spellStart"/>
      <w:r>
        <w:rPr>
          <w:lang w:val="it-IT"/>
        </w:rPr>
        <w:t>stan</w:t>
      </w:r>
      <w:proofErr w:type="spellEnd"/>
      <w:r>
        <w:rPr>
          <w:lang w:val="it-IT"/>
        </w:rPr>
        <w:t xml:space="preserve"> ili </w:t>
      </w:r>
      <w:proofErr w:type="spellStart"/>
      <w:r>
        <w:rPr>
          <w:lang w:val="it-IT"/>
        </w:rPr>
        <w:t>kucu</w:t>
      </w:r>
      <w:proofErr w:type="spellEnd"/>
      <w:r>
        <w:rPr>
          <w:lang w:val="it-IT"/>
        </w:rPr>
        <w:t xml:space="preserve">. </w:t>
      </w:r>
      <w:proofErr w:type="spellStart"/>
      <w:proofErr w:type="gram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Upravo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iz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tih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razloga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se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ugradjuju</w:t>
      </w:r>
      <w:proofErr w:type="spellEnd"/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 xml:space="preserve">alarmi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kako</w:t>
      </w:r>
      <w:proofErr w:type="spellEnd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 xml:space="preserve"> bi se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lopovi</w:t>
      </w:r>
      <w:proofErr w:type="spellEnd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odgovorili</w:t>
      </w:r>
      <w:proofErr w:type="spellEnd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 xml:space="preserve"> do </w:t>
      </w:r>
      <w:proofErr w:type="spellStart"/>
      <w:r w:rsidR="00942FED" w:rsidRPr="00942FED">
        <w:rPr>
          <w:rStyle w:val="Strong"/>
          <w:rFonts w:ascii="Open Sans" w:hAnsi="Open Sans" w:cs="Helvetica"/>
          <w:b w:val="0"/>
          <w:color w:val="1D2127"/>
          <w:sz w:val="23"/>
          <w:szCs w:val="23"/>
          <w:lang w:val="it-IT"/>
        </w:rPr>
        <w:t>napada</w:t>
      </w:r>
      <w:proofErr w:type="spellEnd"/>
      <w:proofErr w:type="gramEnd"/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 xml:space="preserve">. 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A</w:t>
      </w:r>
      <w:r w:rsidR="00942FED" w:rsidRPr="00942FED">
        <w:rPr>
          <w:rStyle w:val="Strong"/>
          <w:rFonts w:ascii="Open Sans" w:hAnsi="Open Sans" w:cs="Helvetica"/>
          <w:color w:val="1D2127"/>
          <w:sz w:val="23"/>
          <w:szCs w:val="23"/>
          <w:lang w:val="it-IT"/>
        </w:rPr>
        <w:t> 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u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slučaju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eventualnog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napada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napraviti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upozore</w:t>
      </w:r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nje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gram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i</w:t>
      </w:r>
      <w:proofErr w:type="gram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izazvati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strah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kod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napadac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a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koji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pri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tom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gleda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da se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skloni</w:t>
      </w:r>
      <w:proofErr w:type="spellEnd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i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pobegne</w:t>
      </w:r>
      <w:proofErr w:type="spellEnd"/>
      <w:r w:rsidR="00942FED">
        <w:rPr>
          <w:rFonts w:ascii="Open Sans" w:hAnsi="Open Sans" w:cs="Helvetica"/>
          <w:color w:val="1D2127"/>
          <w:sz w:val="23"/>
          <w:szCs w:val="23"/>
          <w:lang w:val="it-IT"/>
        </w:rPr>
        <w:t>,</w:t>
      </w:r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a ne da </w:t>
      </w:r>
      <w:proofErr w:type="spellStart"/>
      <w:r w:rsidR="00942FED" w:rsidRPr="00942FED">
        <w:rPr>
          <w:rFonts w:ascii="Open Sans" w:hAnsi="Open Sans" w:cs="Helvetica"/>
          <w:color w:val="1D2127"/>
          <w:sz w:val="23"/>
          <w:szCs w:val="23"/>
          <w:lang w:val="it-IT"/>
        </w:rPr>
        <w:t>napadne</w:t>
      </w:r>
      <w:proofErr w:type="spellEnd"/>
      <w:r w:rsidR="00346AEC">
        <w:rPr>
          <w:rFonts w:ascii="Open Sans" w:hAnsi="Open Sans" w:cs="Helvetica"/>
          <w:color w:val="1D2127"/>
          <w:sz w:val="23"/>
          <w:szCs w:val="23"/>
          <w:lang w:val="it-IT"/>
        </w:rPr>
        <w:t>.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Sigurnosni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alarmni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sistem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protiv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provale u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globalu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sadrzi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broj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elemenata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koji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gramStart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rade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zajedno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u</w:t>
      </w:r>
      <w:proofErr w:type="gram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cilju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povecavanja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bezbednosti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nekog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objekta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.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Komponente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realnog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proofErr w:type="gramStart"/>
      <w:r>
        <w:rPr>
          <w:rFonts w:ascii="Open Sans" w:hAnsi="Open Sans" w:cs="Helvetica"/>
          <w:color w:val="1D2127"/>
          <w:sz w:val="23"/>
          <w:szCs w:val="23"/>
          <w:lang w:val="it-IT"/>
        </w:rPr>
        <w:t>sigurnosnog</w:t>
      </w:r>
      <w:proofErr w:type="spellEnd"/>
      <w:proofErr w:type="gram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alarma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su: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Kontrolna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tabla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Tastatura</w:t>
      </w:r>
      <w:proofErr w:type="spellEnd"/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Senzor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r>
        <w:rPr>
          <w:rFonts w:ascii="Open Sans" w:hAnsi="Open Sans" w:cs="Helvetica"/>
          <w:color w:val="1D2127"/>
          <w:sz w:val="23"/>
          <w:szCs w:val="23"/>
          <w:lang w:val="it-IT"/>
        </w:rPr>
        <w:t>Sirena</w:t>
      </w:r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Treptece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svetlo</w:t>
      </w:r>
      <w:proofErr w:type="spellEnd"/>
    </w:p>
    <w:p w:rsidR="00270205" w:rsidRDefault="00270205" w:rsidP="00270205">
      <w:pPr>
        <w:pStyle w:val="Default"/>
        <w:numPr>
          <w:ilvl w:val="0"/>
          <w:numId w:val="11"/>
        </w:numPr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Detektor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kretanja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270205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Rad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celog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sistema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pocinje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sa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senzorima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i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detektorima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kretanja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koji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salju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hitne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signale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kontrolnoj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tabli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kada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osete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da je nesto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preslo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njihov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prag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tolerancije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.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Tada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kontrolna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tabla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odlucuje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sta </w:t>
      </w:r>
      <w:proofErr w:type="gramStart"/>
      <w:r>
        <w:rPr>
          <w:rFonts w:ascii="Open Sans" w:hAnsi="Open Sans" w:cs="Helvetica"/>
          <w:color w:val="1D2127"/>
          <w:sz w:val="23"/>
          <w:szCs w:val="23"/>
          <w:lang w:val="it-IT"/>
        </w:rPr>
        <w:t>ce</w:t>
      </w:r>
      <w:proofErr w:type="gram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aktivirati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odnosno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koji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signal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 xml:space="preserve"> ce </w:t>
      </w:r>
      <w:proofErr w:type="spellStart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poslati</w:t>
      </w:r>
      <w:proofErr w:type="spellEnd"/>
      <w:r w:rsidR="00DE0AB6">
        <w:rPr>
          <w:rFonts w:ascii="Open Sans" w:hAnsi="Open Sans" w:cs="Helvetica"/>
          <w:color w:val="1D2127"/>
          <w:sz w:val="23"/>
          <w:szCs w:val="23"/>
          <w:lang w:val="it-IT"/>
        </w:rPr>
        <w:t>.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DE0AB6" w:rsidRPr="00270205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Ovaj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projeka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prikazuje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logiku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rada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jednog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</w:t>
      </w:r>
      <w:proofErr w:type="spellStart"/>
      <w:r>
        <w:rPr>
          <w:rFonts w:ascii="Open Sans" w:hAnsi="Open Sans" w:cs="Helvetica"/>
          <w:color w:val="1D2127"/>
          <w:sz w:val="23"/>
          <w:szCs w:val="23"/>
          <w:lang w:val="it-IT"/>
        </w:rPr>
        <w:t>takvog</w:t>
      </w:r>
      <w:proofErr w:type="spellEnd"/>
      <w:r>
        <w:rPr>
          <w:rFonts w:ascii="Open Sans" w:hAnsi="Open Sans" w:cs="Helvetica"/>
          <w:color w:val="1D2127"/>
          <w:sz w:val="23"/>
          <w:szCs w:val="23"/>
          <w:lang w:val="it-IT"/>
        </w:rPr>
        <w:t xml:space="preserve"> sistema.</w:t>
      </w: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B54B0A" w:rsidRDefault="00B54B0A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EF4443" w:rsidP="00810C74">
      <w:pPr>
        <w:pStyle w:val="Default"/>
        <w:rPr>
          <w:rFonts w:ascii="Open Sans" w:hAnsi="Open Sans" w:cs="Helvetica"/>
          <w:color w:val="1D2127"/>
          <w:sz w:val="23"/>
          <w:szCs w:val="23"/>
          <w:lang w:val="it-IT"/>
        </w:rPr>
      </w:pPr>
    </w:p>
    <w:p w:rsidR="00EF4443" w:rsidRDefault="00B54B0A" w:rsidP="00DE7262">
      <w:pPr>
        <w:pStyle w:val="Heading1"/>
      </w:pPr>
      <w:bookmarkStart w:id="3" w:name="_Toc472803086"/>
      <w:bookmarkStart w:id="4" w:name="_Toc472803139"/>
      <w:bookmarkStart w:id="5" w:name="_Toc472803279"/>
      <w:bookmarkStart w:id="6" w:name="_Toc473564957"/>
      <w:proofErr w:type="spellStart"/>
      <w:r>
        <w:lastRenderedPageBreak/>
        <w:t>ARHITEKTURA</w:t>
      </w:r>
      <w:bookmarkEnd w:id="6"/>
      <w:proofErr w:type="spellEnd"/>
      <w:r>
        <w:t xml:space="preserve"> </w:t>
      </w:r>
      <w:bookmarkEnd w:id="3"/>
      <w:bookmarkEnd w:id="4"/>
      <w:bookmarkEnd w:id="5"/>
    </w:p>
    <w:p w:rsidR="00CB4E8B" w:rsidRPr="00CB4E8B" w:rsidRDefault="00CB4E8B" w:rsidP="00CB4E8B">
      <w:pPr>
        <w:pStyle w:val="ListParagraph"/>
      </w:pPr>
    </w:p>
    <w:p w:rsidR="00EF4443" w:rsidRDefault="00CB4E8B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  <w:r w:rsidRPr="00346AEC">
        <w:rPr>
          <w:rFonts w:ascii="Open Sans" w:hAnsi="Open Sans" w:cs="Helvetica"/>
          <w:color w:val="1D2127"/>
          <w:sz w:val="23"/>
          <w:szCs w:val="23"/>
        </w:rPr>
        <w:t xml:space="preserve">Spartan </w:t>
      </w:r>
      <w:proofErr w:type="spellStart"/>
      <w:r w:rsidRPr="00346AEC">
        <w:rPr>
          <w:rFonts w:ascii="Open Sans" w:hAnsi="Open Sans" w:cs="Helvetica"/>
          <w:color w:val="1D2127"/>
          <w:sz w:val="23"/>
          <w:szCs w:val="23"/>
        </w:rPr>
        <w:t>3e</w:t>
      </w:r>
      <w:proofErr w:type="spellEnd"/>
      <w:r w:rsidRPr="00346AEC">
        <w:rPr>
          <w:rFonts w:ascii="Open Sans" w:hAnsi="Open Sans" w:cs="Helvetica"/>
          <w:color w:val="1D2127"/>
          <w:sz w:val="23"/>
          <w:szCs w:val="23"/>
        </w:rPr>
        <w:t xml:space="preserve"> je </w:t>
      </w:r>
      <w:proofErr w:type="spellStart"/>
      <w:r w:rsidRPr="00346AEC">
        <w:rPr>
          <w:rFonts w:ascii="Open Sans" w:hAnsi="Open Sans" w:cs="Helvetica"/>
          <w:color w:val="1D2127"/>
          <w:sz w:val="23"/>
          <w:szCs w:val="23"/>
        </w:rPr>
        <w:t>familija</w:t>
      </w:r>
      <w:proofErr w:type="spellEnd"/>
      <w:r w:rsidRPr="00346AEC">
        <w:rPr>
          <w:rFonts w:ascii="Open Sans" w:hAnsi="Open Sans" w:cs="Helvetica"/>
          <w:color w:val="1D2127"/>
          <w:sz w:val="23"/>
          <w:szCs w:val="23"/>
        </w:rPr>
        <w:t xml:space="preserve"> FPGA</w:t>
      </w:r>
      <w:r w:rsidR="00346AEC" w:rsidRPr="00346AEC">
        <w:rPr>
          <w:rFonts w:ascii="Open Sans" w:hAnsi="Open Sans" w:cs="Helvetica"/>
          <w:color w:val="1D2127"/>
          <w:sz w:val="23"/>
          <w:szCs w:val="23"/>
        </w:rPr>
        <w:t xml:space="preserve"> </w:t>
      </w:r>
      <w:r w:rsidRPr="00346AEC">
        <w:rPr>
          <w:rFonts w:ascii="Open Sans" w:hAnsi="Open Sans" w:cs="Helvetica"/>
          <w:color w:val="1D2127"/>
          <w:sz w:val="23"/>
          <w:szCs w:val="23"/>
        </w:rPr>
        <w:t xml:space="preserve">(Field-Programmable Gate Arrays) </w:t>
      </w:r>
    </w:p>
    <w:p w:rsidR="00DE0AB6" w:rsidRDefault="00DE0AB6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</w:p>
    <w:p w:rsidR="00346AEC" w:rsidRPr="00346AEC" w:rsidRDefault="00346AEC" w:rsidP="00810C74">
      <w:pPr>
        <w:pStyle w:val="Default"/>
        <w:rPr>
          <w:rFonts w:ascii="Open Sans" w:hAnsi="Open Sans" w:cs="Helvetica"/>
          <w:color w:val="1D2127"/>
          <w:sz w:val="23"/>
          <w:szCs w:val="23"/>
        </w:rPr>
      </w:pPr>
    </w:p>
    <w:p w:rsidR="00DC559D" w:rsidRDefault="00C21183" w:rsidP="00C21183">
      <w:pPr>
        <w:pStyle w:val="Default"/>
        <w:rPr>
          <w:rFonts w:ascii="Arial" w:hAnsi="Arial" w:cs="Arial"/>
          <w:color w:val="222222"/>
          <w:lang w:val="sr-Latn-RS"/>
        </w:rPr>
      </w:pPr>
      <w:r>
        <w:rPr>
          <w:rFonts w:ascii="Arial" w:hAnsi="Arial" w:cs="Arial"/>
          <w:color w:val="222222"/>
          <w:lang w:val="sr-Latn-RS"/>
        </w:rPr>
        <w:t>Familija Spartan 3e se sastoji od pet osnovnih programabilnih funkcionalnih elemenata:</w:t>
      </w:r>
    </w:p>
    <w:p w:rsidR="00C21183" w:rsidRDefault="00C21183" w:rsidP="00C21183">
      <w:pPr>
        <w:pStyle w:val="Default"/>
        <w:numPr>
          <w:ilvl w:val="0"/>
          <w:numId w:val="10"/>
        </w:numPr>
        <w:rPr>
          <w:rFonts w:ascii="Arial" w:hAnsi="Arial" w:cs="Arial"/>
          <w:color w:val="222222"/>
          <w:lang w:val="sr-Latn-RS"/>
        </w:rPr>
      </w:pPr>
      <w:r>
        <w:rPr>
          <w:rFonts w:ascii="Arial" w:hAnsi="Arial" w:cs="Arial"/>
          <w:color w:val="222222"/>
          <w:lang w:val="sr-Latn-RS"/>
        </w:rPr>
        <w:t>Podesivi logicki blokovi (CLBs)</w:t>
      </w:r>
    </w:p>
    <w:p w:rsidR="00C21183" w:rsidRPr="00C21183" w:rsidRDefault="00C21183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 w:rsidRPr="00C21183">
        <w:rPr>
          <w:rFonts w:ascii="Arial" w:hAnsi="Arial" w:cs="Arial"/>
          <w:color w:val="222222"/>
          <w:lang w:val="sr-Latn-RS"/>
        </w:rPr>
        <w:t xml:space="preserve">Ulazni / Izlazni blokovi (IOBs) koji kontrolisu protok podataka izmedju ulaznih i izlaznih pinova i unutrasnje logike uredjaja. </w:t>
      </w:r>
    </w:p>
    <w:p w:rsidR="00C21183" w:rsidRPr="00346AEC" w:rsidRDefault="00346AEC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 w:rsidRPr="00346AEC">
        <w:rPr>
          <w:rFonts w:ascii="Arial" w:hAnsi="Arial" w:cs="Arial"/>
          <w:color w:val="222222"/>
          <w:lang w:val="sr-Latn-RS"/>
        </w:rPr>
        <w:t>B</w:t>
      </w:r>
      <w:r>
        <w:rPr>
          <w:rFonts w:ascii="Arial" w:hAnsi="Arial" w:cs="Arial"/>
          <w:color w:val="222222"/>
          <w:lang w:val="sr-Latn-RS"/>
        </w:rPr>
        <w:t>lok RAM memorije</w:t>
      </w:r>
    </w:p>
    <w:p w:rsidR="00346AEC" w:rsidRPr="00346AEC" w:rsidRDefault="00346AEC" w:rsidP="00346AEC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Arial" w:hAnsi="Arial" w:cs="Arial"/>
          <w:color w:val="222222"/>
          <w:lang w:val="sr-Latn-RS"/>
        </w:rPr>
        <w:t>Blokovi mnozilaca</w:t>
      </w:r>
    </w:p>
    <w:p w:rsidR="00346AEC" w:rsidRDefault="00346AEC" w:rsidP="00C21183">
      <w:pPr>
        <w:pStyle w:val="Default"/>
        <w:numPr>
          <w:ilvl w:val="0"/>
          <w:numId w:val="10"/>
        </w:numPr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Open Sans" w:hAnsi="Open Sans" w:cs="Helvetica"/>
          <w:color w:val="1D2127"/>
          <w:sz w:val="23"/>
          <w:szCs w:val="23"/>
          <w:lang w:val="sr-Latn-RS"/>
        </w:rPr>
        <w:t>Digitalni clock menadzer blok (DCM)</w:t>
      </w: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DE0AB6" w:rsidRDefault="00DE0AB6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Default="00346AEC" w:rsidP="00346AEC">
      <w:pPr>
        <w:pStyle w:val="Default"/>
        <w:ind w:left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346AEC" w:rsidRPr="00346AEC" w:rsidRDefault="00346AEC" w:rsidP="00346AEC">
      <w:pPr>
        <w:pStyle w:val="Default"/>
        <w:ind w:left="2160" w:firstLine="720"/>
        <w:rPr>
          <w:rFonts w:ascii="Open Sans" w:hAnsi="Open Sans" w:cs="Helvetica"/>
          <w:color w:val="1D2127"/>
          <w:sz w:val="23"/>
          <w:szCs w:val="23"/>
          <w:lang w:val="sr-Latn-RS"/>
        </w:rPr>
      </w:pPr>
      <w:r>
        <w:rPr>
          <w:rFonts w:ascii="Open Sans" w:hAnsi="Open Sans" w:cs="Helvetica"/>
          <w:noProof/>
          <w:color w:val="1D2127"/>
          <w:sz w:val="23"/>
          <w:szCs w:val="23"/>
        </w:rPr>
        <w:drawing>
          <wp:inline distT="0" distB="0" distL="0" distR="0" wp14:anchorId="7F31597A" wp14:editId="23428B2B">
            <wp:extent cx="22383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43" w:rsidRPr="00C21183" w:rsidRDefault="00EF4443" w:rsidP="00EF4443">
      <w:pPr>
        <w:pStyle w:val="Default"/>
        <w:ind w:left="1440" w:firstLine="720"/>
        <w:rPr>
          <w:rFonts w:ascii="Open Sans" w:hAnsi="Open Sans" w:cs="Helvetica"/>
          <w:color w:val="1D2127"/>
          <w:sz w:val="23"/>
          <w:szCs w:val="23"/>
          <w:lang w:val="sr-Latn-RS"/>
        </w:rPr>
      </w:pPr>
    </w:p>
    <w:p w:rsidR="00EF4443" w:rsidRPr="00C21183" w:rsidRDefault="00EF4443" w:rsidP="00EF4443">
      <w:pPr>
        <w:spacing w:after="0"/>
        <w:jc w:val="center"/>
        <w:rPr>
          <w:sz w:val="28"/>
          <w:szCs w:val="28"/>
          <w:u w:val="single"/>
          <w:lang w:val="sr-Latn-RS"/>
        </w:rPr>
      </w:pPr>
      <w:r w:rsidRPr="00C21183">
        <w:rPr>
          <w:sz w:val="28"/>
          <w:szCs w:val="28"/>
          <w:u w:val="single"/>
          <w:lang w:val="sr-Latn-RS"/>
        </w:rPr>
        <w:t>Digilent Nexys2 Spartan FPGA ploca</w:t>
      </w:r>
    </w:p>
    <w:p w:rsidR="00EF4443" w:rsidRDefault="00EF4443" w:rsidP="00EF4443">
      <w:pPr>
        <w:spacing w:after="0"/>
        <w:rPr>
          <w:sz w:val="28"/>
          <w:szCs w:val="28"/>
          <w:u w:val="single"/>
          <w:lang w:val="sr-Latn-RS"/>
        </w:rPr>
      </w:pPr>
    </w:p>
    <w:p w:rsidR="00DE0AB6" w:rsidRPr="00C21183" w:rsidRDefault="00DE0AB6" w:rsidP="00EF4443">
      <w:pPr>
        <w:spacing w:after="0"/>
        <w:rPr>
          <w:sz w:val="28"/>
          <w:szCs w:val="28"/>
          <w:u w:val="single"/>
          <w:lang w:val="sr-Latn-RS"/>
        </w:rPr>
      </w:pPr>
    </w:p>
    <w:p w:rsidR="00346AEC" w:rsidRDefault="00346AEC" w:rsidP="00CB4E8B">
      <w:pPr>
        <w:spacing w:after="0"/>
        <w:rPr>
          <w:lang w:val="sr-Latn-RS"/>
        </w:rPr>
      </w:pPr>
    </w:p>
    <w:p w:rsidR="00EF4443" w:rsidRPr="00346AEC" w:rsidRDefault="00EF4443" w:rsidP="00CB4E8B">
      <w:pPr>
        <w:spacing w:after="0"/>
        <w:rPr>
          <w:lang w:val="it-IT"/>
        </w:rPr>
      </w:pPr>
      <w:r w:rsidRPr="00C21183">
        <w:rPr>
          <w:lang w:val="sr-Latn-RS"/>
        </w:rPr>
        <w:t>Arhitektur</w:t>
      </w:r>
      <w:r w:rsidR="00346AEC">
        <w:rPr>
          <w:lang w:val="sr-Latn-RS"/>
        </w:rPr>
        <w:t>a</w:t>
      </w:r>
      <w:r w:rsidRPr="00C21183">
        <w:rPr>
          <w:lang w:val="sr-Latn-RS"/>
        </w:rPr>
        <w:t xml:space="preserve"> Digilent Nexys2 FPGA p</w:t>
      </w:r>
      <w:proofErr w:type="spellStart"/>
      <w:r w:rsidRPr="00346AEC">
        <w:rPr>
          <w:lang w:val="it-IT"/>
        </w:rPr>
        <w:t>loce</w:t>
      </w:r>
      <w:proofErr w:type="spellEnd"/>
      <w:r w:rsidRPr="00346AEC">
        <w:rPr>
          <w:lang w:val="it-IT"/>
        </w:rPr>
        <w:t xml:space="preserve"> se </w:t>
      </w:r>
      <w:proofErr w:type="spellStart"/>
      <w:r w:rsidRPr="00346AEC">
        <w:rPr>
          <w:lang w:val="it-IT"/>
        </w:rPr>
        <w:t>sastoji</w:t>
      </w:r>
      <w:proofErr w:type="spellEnd"/>
      <w:r w:rsidRPr="00346AEC">
        <w:rPr>
          <w:lang w:val="it-IT"/>
        </w:rPr>
        <w:t xml:space="preserve"> od:</w:t>
      </w:r>
    </w:p>
    <w:p w:rsidR="00CB4E8B" w:rsidRPr="00346AEC" w:rsidRDefault="00CB4E8B" w:rsidP="00CB4E8B">
      <w:pPr>
        <w:spacing w:after="0"/>
        <w:rPr>
          <w:lang w:val="it-IT"/>
        </w:rPr>
      </w:pPr>
    </w:p>
    <w:p w:rsidR="00EF4443" w:rsidRPr="00EF4443" w:rsidRDefault="00EF4443" w:rsidP="00EF444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EF4443">
        <w:rPr>
          <w:rFonts w:ascii="Times New Roman" w:hAnsi="Times New Roman" w:cs="Times New Roman"/>
          <w:lang w:val="it-IT"/>
        </w:rPr>
        <w:t xml:space="preserve">16 MB </w:t>
      </w:r>
      <w:proofErr w:type="spellStart"/>
      <w:r w:rsidRPr="00EF4443">
        <w:rPr>
          <w:rFonts w:ascii="Times New Roman" w:hAnsi="Times New Roman" w:cs="Times New Roman"/>
          <w:lang w:val="it-IT"/>
        </w:rPr>
        <w:t>brzi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Micron</w:t>
      </w:r>
      <w:r w:rsidRPr="00EF4443">
        <w:rPr>
          <w:rFonts w:ascii="Times New Roman" w:hAnsi="Times New Roman" w:cs="Times New Roman"/>
          <w:vertAlign w:val="superscript"/>
          <w:lang w:val="it-IT"/>
        </w:rPr>
        <w:t>®</w:t>
      </w:r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PSDRAM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(Pseudo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sinhrona</w:t>
      </w:r>
      <w:proofErr w:type="spellEnd"/>
      <w:r w:rsidRPr="00EF4443">
        <w:rPr>
          <w:rFonts w:ascii="Times New Roman" w:hAnsi="Times New Roman" w:cs="Times New Roman"/>
          <w:bCs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dinamicka</w:t>
      </w:r>
      <w:proofErr w:type="spellEnd"/>
      <w:r w:rsidRPr="00EF4443">
        <w:rPr>
          <w:rFonts w:ascii="Times New Roman" w:hAnsi="Times New Roman" w:cs="Times New Roman"/>
          <w:bCs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memorija</w:t>
      </w:r>
      <w:proofErr w:type="spellEnd"/>
      <w:r w:rsidRPr="00EF4443">
        <w:rPr>
          <w:rFonts w:ascii="Times New Roman" w:hAnsi="Times New Roman" w:cs="Times New Roman"/>
          <w:bCs/>
          <w:lang w:val="it-IT"/>
        </w:rPr>
        <w:t xml:space="preserve"> sa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slucajnim</w:t>
      </w:r>
      <w:proofErr w:type="spellEnd"/>
      <w:r w:rsidRPr="00EF4443">
        <w:rPr>
          <w:rFonts w:ascii="Times New Roman" w:hAnsi="Times New Roman" w:cs="Times New Roman"/>
          <w:bCs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bCs/>
          <w:lang w:val="it-IT"/>
        </w:rPr>
        <w:t>pristupom</w:t>
      </w:r>
      <w:proofErr w:type="spellEnd"/>
      <w:proofErr w:type="gramStart"/>
      <w:r w:rsidRPr="00EF4443">
        <w:rPr>
          <w:rFonts w:ascii="Times New Roman" w:hAnsi="Times New Roman" w:cs="Times New Roman"/>
          <w:bCs/>
          <w:lang w:val="it-IT"/>
        </w:rPr>
        <w:t>)</w:t>
      </w:r>
      <w:proofErr w:type="gramEnd"/>
    </w:p>
    <w:p w:rsidR="00EF4443" w:rsidRPr="00EF4443" w:rsidRDefault="00EF4443" w:rsidP="00EF444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EF4443">
        <w:rPr>
          <w:rFonts w:ascii="Times New Roman" w:hAnsi="Times New Roman" w:cs="Times New Roman"/>
          <w:lang w:val="it-IT"/>
        </w:rPr>
        <w:t xml:space="preserve">60 </w:t>
      </w:r>
      <w:proofErr w:type="spellStart"/>
      <w:r w:rsidRPr="00EF4443">
        <w:rPr>
          <w:rFonts w:ascii="Times New Roman" w:hAnsi="Times New Roman" w:cs="Times New Roman"/>
          <w:lang w:val="it-IT"/>
        </w:rPr>
        <w:t>FPGA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Ulaza</w:t>
      </w:r>
      <w:proofErr w:type="spellEnd"/>
      <w:r w:rsidRPr="00EF4443">
        <w:rPr>
          <w:rFonts w:ascii="Times New Roman" w:hAnsi="Times New Roman" w:cs="Times New Roman"/>
          <w:lang w:val="it-IT"/>
        </w:rPr>
        <w:t>/</w:t>
      </w:r>
      <w:proofErr w:type="spellStart"/>
      <w:r w:rsidRPr="00EF4443">
        <w:rPr>
          <w:rFonts w:ascii="Times New Roman" w:hAnsi="Times New Roman" w:cs="Times New Roman"/>
          <w:lang w:val="it-IT"/>
        </w:rPr>
        <w:t>Izlaza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usmerenih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ka </w:t>
      </w:r>
      <w:proofErr w:type="spellStart"/>
      <w:r w:rsidRPr="00EF4443">
        <w:rPr>
          <w:rFonts w:ascii="Times New Roman" w:hAnsi="Times New Roman" w:cs="Times New Roman"/>
          <w:lang w:val="it-IT"/>
        </w:rPr>
        <w:t>konektorima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za </w:t>
      </w:r>
      <w:proofErr w:type="spellStart"/>
      <w:r w:rsidRPr="00EF4443">
        <w:rPr>
          <w:rFonts w:ascii="Times New Roman" w:hAnsi="Times New Roman" w:cs="Times New Roman"/>
          <w:lang w:val="it-IT"/>
        </w:rPr>
        <w:t>prosirenje</w:t>
      </w:r>
      <w:proofErr w:type="spellEnd"/>
    </w:p>
    <w:p w:rsidR="00133DA1" w:rsidRPr="00133DA1" w:rsidRDefault="00EF4443" w:rsidP="00133DA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EF4443">
        <w:rPr>
          <w:rFonts w:ascii="Times New Roman" w:hAnsi="Times New Roman" w:cs="Times New Roman"/>
          <w:lang w:val="it-IT"/>
        </w:rPr>
        <w:t xml:space="preserve">Na </w:t>
      </w:r>
      <w:proofErr w:type="spellStart"/>
      <w:r w:rsidRPr="00EF4443">
        <w:rPr>
          <w:rFonts w:ascii="Times New Roman" w:hAnsi="Times New Roman" w:cs="Times New Roman"/>
          <w:lang w:val="it-IT"/>
        </w:rPr>
        <w:t>ploci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se </w:t>
      </w:r>
      <w:proofErr w:type="spellStart"/>
      <w:r w:rsidRPr="00EF4443">
        <w:rPr>
          <w:rFonts w:ascii="Times New Roman" w:hAnsi="Times New Roman" w:cs="Times New Roman"/>
          <w:lang w:val="it-IT"/>
        </w:rPr>
        <w:t>nalazi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dosta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U/I </w:t>
      </w:r>
      <w:proofErr w:type="spellStart"/>
      <w:r w:rsidRPr="00EF4443">
        <w:rPr>
          <w:rFonts w:ascii="Times New Roman" w:hAnsi="Times New Roman" w:cs="Times New Roman"/>
          <w:lang w:val="it-IT"/>
        </w:rPr>
        <w:t>komponenti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u </w:t>
      </w:r>
      <w:proofErr w:type="spellStart"/>
      <w:r w:rsidRPr="00EF4443">
        <w:rPr>
          <w:rFonts w:ascii="Times New Roman" w:hAnsi="Times New Roman" w:cs="Times New Roman"/>
          <w:lang w:val="it-IT"/>
        </w:rPr>
        <w:t>koje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spadaju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gramStart"/>
      <w:r w:rsidRPr="00EF4443">
        <w:rPr>
          <w:rFonts w:ascii="Times New Roman" w:hAnsi="Times New Roman" w:cs="Times New Roman"/>
          <w:lang w:val="it-IT"/>
        </w:rPr>
        <w:t>8</w:t>
      </w:r>
      <w:proofErr w:type="gram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LEDioda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, 4 </w:t>
      </w:r>
      <w:proofErr w:type="spellStart"/>
      <w:r w:rsidRPr="00EF4443">
        <w:rPr>
          <w:rFonts w:ascii="Times New Roman" w:hAnsi="Times New Roman" w:cs="Times New Roman"/>
          <w:lang w:val="it-IT"/>
        </w:rPr>
        <w:t>sedmo-segmentna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displeja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, 4 </w:t>
      </w:r>
      <w:proofErr w:type="spellStart"/>
      <w:r w:rsidRPr="00EF4443">
        <w:rPr>
          <w:rFonts w:ascii="Times New Roman" w:hAnsi="Times New Roman" w:cs="Times New Roman"/>
          <w:lang w:val="it-IT"/>
        </w:rPr>
        <w:t>tastera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EF4443">
        <w:rPr>
          <w:rFonts w:ascii="Times New Roman" w:hAnsi="Times New Roman" w:cs="Times New Roman"/>
          <w:lang w:val="it-IT"/>
        </w:rPr>
        <w:t>kao</w:t>
      </w:r>
      <w:proofErr w:type="spellEnd"/>
      <w:r w:rsidRPr="00EF4443">
        <w:rPr>
          <w:rFonts w:ascii="Times New Roman" w:hAnsi="Times New Roman" w:cs="Times New Roman"/>
          <w:lang w:val="it-IT"/>
        </w:rPr>
        <w:t xml:space="preserve"> i 8 </w:t>
      </w:r>
      <w:proofErr w:type="spellStart"/>
      <w:r w:rsidRPr="00EF4443">
        <w:rPr>
          <w:rFonts w:ascii="Times New Roman" w:hAnsi="Times New Roman" w:cs="Times New Roman"/>
          <w:lang w:val="it-IT"/>
        </w:rPr>
        <w:t>prekidaca</w:t>
      </w:r>
      <w:proofErr w:type="spellEnd"/>
    </w:p>
    <w:p w:rsidR="00133DA1" w:rsidRPr="00133DA1" w:rsidRDefault="00EF4443" w:rsidP="00133DA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u w:val="single"/>
          <w:lang w:val="it-IT"/>
        </w:rPr>
      </w:pPr>
      <w:r w:rsidRPr="00133DA1">
        <w:rPr>
          <w:rFonts w:ascii="Times New Roman" w:hAnsi="Times New Roman" w:cs="Times New Roman"/>
        </w:rPr>
        <w:t>16 MB Intel</w:t>
      </w:r>
      <w:r w:rsidRPr="00133DA1">
        <w:rPr>
          <w:rFonts w:ascii="Times New Roman" w:hAnsi="Times New Roman" w:cs="Times New Roman"/>
          <w:vertAlign w:val="superscript"/>
        </w:rPr>
        <w:t>®</w:t>
      </w:r>
      <w:r w:rsidRPr="00133DA1">
        <w:rPr>
          <w:rFonts w:ascii="Times New Roman" w:hAnsi="Times New Roman" w:cs="Times New Roman"/>
        </w:rPr>
        <w:t> </w:t>
      </w:r>
      <w:proofErr w:type="spellStart"/>
      <w:r w:rsidRPr="00133DA1">
        <w:rPr>
          <w:rFonts w:ascii="Times New Roman" w:hAnsi="Times New Roman" w:cs="Times New Roman"/>
        </w:rPr>
        <w:t>StrataFlash</w:t>
      </w:r>
      <w:proofErr w:type="spellEnd"/>
      <w:r w:rsidRPr="00133DA1">
        <w:rPr>
          <w:rFonts w:ascii="Times New Roman" w:hAnsi="Times New Roman" w:cs="Times New Roman"/>
          <w:vertAlign w:val="superscript"/>
        </w:rPr>
        <w:t>®</w:t>
      </w:r>
      <w:r w:rsidRPr="00133DA1">
        <w:rPr>
          <w:rFonts w:ascii="Times New Roman" w:hAnsi="Times New Roman" w:cs="Times New Roman"/>
        </w:rPr>
        <w:t> </w:t>
      </w:r>
      <w:proofErr w:type="spellStart"/>
      <w:r w:rsidRPr="00133DA1">
        <w:rPr>
          <w:rFonts w:ascii="Times New Roman" w:hAnsi="Times New Roman" w:cs="Times New Roman"/>
        </w:rPr>
        <w:t>Fles</w:t>
      </w:r>
      <w:proofErr w:type="spellEnd"/>
      <w:r w:rsidRPr="00133DA1">
        <w:rPr>
          <w:rFonts w:ascii="Times New Roman" w:hAnsi="Times New Roman" w:cs="Times New Roman"/>
        </w:rPr>
        <w:t xml:space="preserve"> ROM </w:t>
      </w:r>
      <w:r w:rsidR="00133DA1" w:rsidRPr="00133DA1">
        <w:rPr>
          <w:rFonts w:ascii="Times New Roman" w:hAnsi="Times New Roman" w:cs="Times New Roman"/>
        </w:rPr>
        <w:t>Xilinx Platform Flash ROM</w:t>
      </w:r>
    </w:p>
    <w:p w:rsidR="00133DA1" w:rsidRP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133DA1">
        <w:rPr>
          <w:rFonts w:ascii="Times New Roman" w:hAnsi="Times New Roman" w:cs="Times New Roman"/>
          <w:lang w:val="it-IT"/>
        </w:rPr>
        <w:t xml:space="preserve">Radi </w:t>
      </w:r>
      <w:proofErr w:type="gramStart"/>
      <w:r w:rsidRPr="00133DA1">
        <w:rPr>
          <w:rFonts w:ascii="Times New Roman" w:hAnsi="Times New Roman" w:cs="Times New Roman"/>
          <w:lang w:val="it-IT"/>
        </w:rPr>
        <w:t>sa</w:t>
      </w:r>
      <w:proofErr w:type="gramEnd"/>
      <w:r w:rsidRPr="00133DA1">
        <w:rPr>
          <w:rFonts w:ascii="Times New Roman" w:hAnsi="Times New Roman" w:cs="Times New Roman"/>
          <w:lang w:val="it-IT"/>
        </w:rPr>
        <w:t xml:space="preserve"> ISE</w:t>
      </w:r>
      <w:r w:rsidRPr="00133DA1">
        <w:rPr>
          <w:rFonts w:ascii="Times New Roman" w:hAnsi="Times New Roman" w:cs="Times New Roman"/>
          <w:vertAlign w:val="superscript"/>
          <w:lang w:val="it-IT"/>
        </w:rPr>
        <w:t>®</w:t>
      </w:r>
      <w:r w:rsidRPr="00133DA1">
        <w:rPr>
          <w:rFonts w:ascii="Times New Roman" w:hAnsi="Times New Roman" w:cs="Times New Roman"/>
          <w:lang w:val="it-IT"/>
        </w:rPr>
        <w:t>/</w:t>
      </w:r>
      <w:proofErr w:type="spellStart"/>
      <w:r w:rsidRPr="00133DA1">
        <w:rPr>
          <w:rFonts w:ascii="Times New Roman" w:hAnsi="Times New Roman" w:cs="Times New Roman"/>
          <w:lang w:val="it-IT"/>
        </w:rPr>
        <w:t>WebPACK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i </w:t>
      </w:r>
      <w:proofErr w:type="spellStart"/>
      <w:r w:rsidRPr="00133DA1">
        <w:rPr>
          <w:rFonts w:ascii="Times New Roman" w:hAnsi="Times New Roman" w:cs="Times New Roman"/>
          <w:lang w:val="it-IT"/>
        </w:rPr>
        <w:t>EDK</w:t>
      </w:r>
      <w:proofErr w:type="spellEnd"/>
    </w:p>
    <w:p w:rsidR="00133DA1" w:rsidRPr="00133DA1" w:rsidRDefault="00133DA1" w:rsidP="00133DA1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it-IT"/>
        </w:rPr>
      </w:pP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Svi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U/I 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signali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poseduju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ESD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(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Elektrostaticko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sz w:val="22"/>
          <w:szCs w:val="22"/>
          <w:lang w:val="it-IT"/>
        </w:rPr>
        <w:t>praznjenje</w:t>
      </w:r>
      <w:proofErr w:type="spellEnd"/>
      <w:r w:rsidRPr="00133DA1">
        <w:rPr>
          <w:rFonts w:ascii="Times New Roman" w:hAnsi="Times New Roman" w:cs="Times New Roman"/>
          <w:sz w:val="22"/>
          <w:szCs w:val="22"/>
          <w:lang w:val="it-IT"/>
        </w:rPr>
        <w:t xml:space="preserve">) </w:t>
      </w:r>
    </w:p>
    <w:p w:rsidR="00133DA1" w:rsidRP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proofErr w:type="spellStart"/>
      <w:r w:rsidRPr="00133DA1">
        <w:rPr>
          <w:rFonts w:ascii="Times New Roman" w:hAnsi="Times New Roman" w:cs="Times New Roman"/>
          <w:lang w:val="it-IT"/>
        </w:rPr>
        <w:lastRenderedPageBreak/>
        <w:t>USB2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napajanje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133DA1">
        <w:rPr>
          <w:rFonts w:ascii="Times New Roman" w:hAnsi="Times New Roman" w:cs="Times New Roman"/>
          <w:lang w:val="it-IT"/>
        </w:rPr>
        <w:t>konfiguraciju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uredjaja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, i </w:t>
      </w:r>
      <w:proofErr w:type="spellStart"/>
      <w:r w:rsidRPr="00133DA1">
        <w:rPr>
          <w:rFonts w:ascii="Times New Roman" w:hAnsi="Times New Roman" w:cs="Times New Roman"/>
          <w:lang w:val="it-IT"/>
        </w:rPr>
        <w:t>visoku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brzinu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prenosa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podataka</w:t>
      </w:r>
      <w:proofErr w:type="spellEnd"/>
    </w:p>
    <w:p w:rsidR="00133DA1" w:rsidRDefault="00133DA1" w:rsidP="00133D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  <w:r w:rsidRPr="00133DA1">
        <w:rPr>
          <w:rFonts w:ascii="Times New Roman" w:hAnsi="Times New Roman" w:cs="Times New Roman"/>
          <w:lang w:val="it-IT"/>
        </w:rPr>
        <w:t xml:space="preserve">50 MHz </w:t>
      </w:r>
      <w:proofErr w:type="spellStart"/>
      <w:r w:rsidRPr="00133DA1">
        <w:rPr>
          <w:rFonts w:ascii="Times New Roman" w:hAnsi="Times New Roman" w:cs="Times New Roman"/>
          <w:lang w:val="it-IT"/>
        </w:rPr>
        <w:t>oscilator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133DA1">
        <w:rPr>
          <w:rFonts w:ascii="Times New Roman" w:hAnsi="Times New Roman" w:cs="Times New Roman"/>
          <w:lang w:val="it-IT"/>
        </w:rPr>
        <w:t>kao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gramStart"/>
      <w:r w:rsidRPr="00133DA1">
        <w:rPr>
          <w:rFonts w:ascii="Times New Roman" w:hAnsi="Times New Roman" w:cs="Times New Roman"/>
          <w:lang w:val="it-IT"/>
        </w:rPr>
        <w:t>i</w:t>
      </w:r>
      <w:proofErr w:type="gramEnd"/>
      <w:r w:rsidRPr="00133DA1">
        <w:rPr>
          <w:rFonts w:ascii="Times New Roman" w:hAnsi="Times New Roman" w:cs="Times New Roman"/>
          <w:lang w:val="it-IT"/>
        </w:rPr>
        <w:t xml:space="preserve"> slot za </w:t>
      </w:r>
      <w:proofErr w:type="spellStart"/>
      <w:r w:rsidRPr="00133DA1">
        <w:rPr>
          <w:rFonts w:ascii="Times New Roman" w:hAnsi="Times New Roman" w:cs="Times New Roman"/>
          <w:lang w:val="it-IT"/>
        </w:rPr>
        <w:t>jos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jedan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oscilator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koji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33DA1">
        <w:rPr>
          <w:rFonts w:ascii="Times New Roman" w:hAnsi="Times New Roman" w:cs="Times New Roman"/>
          <w:lang w:val="it-IT"/>
        </w:rPr>
        <w:t>moze</w:t>
      </w:r>
      <w:proofErr w:type="spellEnd"/>
      <w:r w:rsidRPr="00133DA1">
        <w:rPr>
          <w:rFonts w:ascii="Times New Roman" w:hAnsi="Times New Roman" w:cs="Times New Roman"/>
          <w:lang w:val="it-IT"/>
        </w:rPr>
        <w:t xml:space="preserve"> da se </w:t>
      </w:r>
      <w:proofErr w:type="spellStart"/>
      <w:r w:rsidRPr="00133DA1">
        <w:rPr>
          <w:rFonts w:ascii="Times New Roman" w:hAnsi="Times New Roman" w:cs="Times New Roman"/>
          <w:lang w:val="it-IT"/>
        </w:rPr>
        <w:t>ubaci</w:t>
      </w:r>
      <w:proofErr w:type="spellEnd"/>
    </w:p>
    <w:p w:rsidR="00133DA1" w:rsidRDefault="00133DA1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346AEC" w:rsidRDefault="00346AEC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jc w:val="both"/>
      </w:pPr>
      <w:proofErr w:type="spellStart"/>
      <w:r>
        <w:t>Konektori</w:t>
      </w:r>
      <w:proofErr w:type="spellEnd"/>
      <w:r>
        <w:t>: 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USB2</w:t>
      </w:r>
      <w:proofErr w:type="spellEnd"/>
      <w:r>
        <w:rPr>
          <w:rFonts w:ascii="Times New Roman" w:hAnsi="Times New Roman" w:cs="Times New Roman"/>
        </w:rPr>
        <w:t xml:space="preserve"> port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Hirose </w:t>
      </w:r>
      <w:proofErr w:type="spellStart"/>
      <w:r>
        <w:rPr>
          <w:rFonts w:ascii="Times New Roman" w:hAnsi="Times New Roman" w:cs="Times New Roman"/>
        </w:rPr>
        <w:t>FX2</w:t>
      </w:r>
      <w:proofErr w:type="spellEnd"/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VGA, PS/2,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serijski</w:t>
      </w:r>
      <w:proofErr w:type="spellEnd"/>
      <w:r>
        <w:rPr>
          <w:rFonts w:ascii="Times New Roman" w:hAnsi="Times New Roman" w:cs="Times New Roman"/>
        </w:rPr>
        <w:t xml:space="preserve"> port</w:t>
      </w:r>
    </w:p>
    <w:p w:rsidR="00133DA1" w:rsidRDefault="00133DA1" w:rsidP="00133DA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Cetiri</w:t>
      </w:r>
      <w:proofErr w:type="spellEnd"/>
      <w:r>
        <w:rPr>
          <w:rFonts w:ascii="Times New Roman" w:hAnsi="Times New Roman" w:cs="Times New Roman"/>
        </w:rPr>
        <w:t xml:space="preserve"> 12-</w:t>
      </w:r>
      <w:proofErr w:type="spellStart"/>
      <w:r>
        <w:rPr>
          <w:rFonts w:ascii="Times New Roman" w:hAnsi="Times New Roman" w:cs="Times New Roman"/>
        </w:rPr>
        <w:t>pinska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konektora</w:t>
      </w:r>
      <w:proofErr w:type="spellEnd"/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346AEC" w:rsidRDefault="00346AEC" w:rsidP="00133DA1">
      <w:pPr>
        <w:spacing w:after="0" w:line="240" w:lineRule="auto"/>
        <w:ind w:left="360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DE7262">
      <w:pPr>
        <w:pStyle w:val="Heading1"/>
      </w:pPr>
      <w:bookmarkStart w:id="7" w:name="_Toc472803087"/>
      <w:bookmarkStart w:id="8" w:name="_Toc472803140"/>
      <w:bookmarkStart w:id="9" w:name="_Toc472803280"/>
      <w:bookmarkStart w:id="10" w:name="_Toc473564958"/>
      <w:r>
        <w:t xml:space="preserve">3.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I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REALIZACIJA</w:t>
      </w:r>
      <w:bookmarkEnd w:id="7"/>
      <w:bookmarkEnd w:id="8"/>
      <w:bookmarkEnd w:id="9"/>
      <w:bookmarkEnd w:id="10"/>
      <w:proofErr w:type="spellEnd"/>
    </w:p>
    <w:p w:rsidR="00EF4443" w:rsidRDefault="00EF4443" w:rsidP="00133DA1">
      <w:pPr>
        <w:spacing w:after="0" w:line="240" w:lineRule="auto"/>
        <w:jc w:val="both"/>
        <w:rPr>
          <w:rFonts w:ascii="Times New Roman" w:hAnsi="Times New Roman" w:cs="Times New Roman"/>
          <w:lang w:val="it-IT"/>
        </w:rPr>
      </w:pPr>
    </w:p>
    <w:p w:rsidR="00133DA1" w:rsidRDefault="00133DA1" w:rsidP="00133D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Sama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uloga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sistema je da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nas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obavesti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paljenjem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diode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AA6C95">
        <w:rPr>
          <w:rFonts w:ascii="Times New Roman" w:hAnsi="Times New Roman" w:cs="Times New Roman"/>
          <w:sz w:val="24"/>
          <w:szCs w:val="24"/>
          <w:lang w:val="it-IT"/>
        </w:rPr>
        <w:t>da li</w:t>
      </w:r>
      <w:proofErr w:type="gram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doslo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do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otvaranja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prozora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ili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vr</w:t>
      </w:r>
      <w:r w:rsidRPr="00AA6C95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AA6C95">
        <w:rPr>
          <w:rFonts w:ascii="Times New Roman" w:hAnsi="Times New Roman" w:cs="Times New Roman"/>
          <w:sz w:val="24"/>
          <w:szCs w:val="24"/>
          <w:lang w:val="it-IT"/>
        </w:rPr>
        <w:t>ta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u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trenutku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kada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alarm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ukljucen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Alarmni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u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ovom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projektu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odradjen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na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dva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nacina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BC4262" w:rsidRPr="00AA6C95" w:rsidRDefault="00BC4262" w:rsidP="00133D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B84657" w:rsidRDefault="00133DA1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</w:pP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Prvi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nacin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 xml:space="preserve">je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pomocu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ILI i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logickih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kola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Ceo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se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sastoji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AA6C95">
        <w:rPr>
          <w:rFonts w:ascii="Times New Roman" w:hAnsi="Times New Roman" w:cs="Times New Roman"/>
          <w:sz w:val="24"/>
          <w:szCs w:val="24"/>
          <w:lang w:val="it-IT"/>
        </w:rPr>
        <w:t>od</w:t>
      </w:r>
      <w:proofErr w:type="gram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7 </w:t>
      </w:r>
      <w:proofErr w:type="spellStart"/>
      <w:r w:rsidRPr="00AA6C95">
        <w:rPr>
          <w:rFonts w:ascii="Times New Roman" w:hAnsi="Times New Roman" w:cs="Times New Roman"/>
          <w:sz w:val="24"/>
          <w:szCs w:val="24"/>
          <w:lang w:val="it-IT"/>
        </w:rPr>
        <w:t>ulaza</w:t>
      </w:r>
      <w:proofErr w:type="spellEnd"/>
      <w:r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Prva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cetiri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ulaza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su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prozori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druga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dva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vrata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, a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sedmi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napajanje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Sama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zamisao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projekta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da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nas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upozori</w:t>
      </w:r>
      <w:proofErr w:type="spellEnd"/>
      <w:proofErr w:type="gram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(</w:t>
      </w:r>
      <w:proofErr w:type="spellStart"/>
      <w:proofErr w:type="gram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upali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diodu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ako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dodje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do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otvaranja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bilo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kog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od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ovih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sest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komponenti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dok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ima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napajanje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odnosno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kada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je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C5410">
        <w:rPr>
          <w:rFonts w:ascii="Times New Roman" w:hAnsi="Times New Roman" w:cs="Times New Roman"/>
          <w:sz w:val="24"/>
          <w:szCs w:val="24"/>
          <w:lang w:val="it-IT"/>
        </w:rPr>
        <w:t>sam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alarm</w:t>
      </w:r>
      <w:proofErr w:type="spellEnd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A6C95" w:rsidRPr="00AA6C95">
        <w:rPr>
          <w:rFonts w:ascii="Times New Roman" w:hAnsi="Times New Roman" w:cs="Times New Roman"/>
          <w:sz w:val="24"/>
          <w:szCs w:val="24"/>
          <w:lang w:val="it-IT"/>
        </w:rPr>
        <w:t>ukljuce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n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Logika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sistema je da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kada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bilo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koji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="00BC4262">
        <w:rPr>
          <w:rFonts w:ascii="Times New Roman" w:hAnsi="Times New Roman" w:cs="Times New Roman"/>
          <w:sz w:val="24"/>
          <w:szCs w:val="24"/>
          <w:lang w:val="it-IT"/>
        </w:rPr>
        <w:t>od</w:t>
      </w:r>
      <w:proofErr w:type="gram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ovih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sest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prekidaca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upaljen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>(</w:t>
      </w:r>
      <w:proofErr w:type="spellStart"/>
      <w:r w:rsidR="003C5410">
        <w:rPr>
          <w:rFonts w:ascii="Times New Roman" w:hAnsi="Times New Roman" w:cs="Times New Roman"/>
          <w:sz w:val="24"/>
          <w:szCs w:val="24"/>
          <w:lang w:val="it-IT"/>
        </w:rPr>
        <w:t>jednak</w:t>
      </w:r>
      <w:proofErr w:type="spellEnd"/>
      <w:r w:rsidR="003C541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C5410">
        <w:rPr>
          <w:rFonts w:ascii="Times New Roman" w:hAnsi="Times New Roman" w:cs="Times New Roman"/>
          <w:sz w:val="24"/>
          <w:szCs w:val="24"/>
          <w:lang w:val="it-IT"/>
        </w:rPr>
        <w:t>logickoj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jedinic</w:t>
      </w:r>
      <w:r w:rsidR="003C5410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) i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kada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dozvola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logicka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jedinica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, onda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dolazi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do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paljenja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diode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Sistem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prov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BC4262">
        <w:rPr>
          <w:rFonts w:ascii="Times New Roman" w:hAnsi="Times New Roman" w:cs="Times New Roman"/>
          <w:sz w:val="24"/>
          <w:szCs w:val="24"/>
          <w:lang w:val="it-IT"/>
        </w:rPr>
        <w:t>rava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za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sve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kombinacije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C4262">
        <w:rPr>
          <w:rFonts w:ascii="Times New Roman" w:hAnsi="Times New Roman" w:cs="Times New Roman"/>
          <w:sz w:val="24"/>
          <w:szCs w:val="24"/>
          <w:lang w:val="it-IT"/>
        </w:rPr>
        <w:t>ulaza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proofErr w:type="gramStart"/>
      <w:r w:rsidR="00BC4262">
        <w:rPr>
          <w:rFonts w:ascii="Times New Roman" w:hAnsi="Times New Roman" w:cs="Times New Roman"/>
          <w:sz w:val="24"/>
          <w:szCs w:val="24"/>
          <w:lang w:val="it-IT"/>
        </w:rPr>
        <w:t>kojih</w:t>
      </w:r>
      <w:proofErr w:type="spellEnd"/>
      <w:r w:rsidR="00BC4262">
        <w:rPr>
          <w:rFonts w:ascii="Times New Roman" w:hAnsi="Times New Roman" w:cs="Times New Roman"/>
          <w:sz w:val="24"/>
          <w:szCs w:val="24"/>
          <w:lang w:val="it-IT"/>
        </w:rPr>
        <w:t xml:space="preserve"> ima 128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it-IT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it-I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it-IT"/>
          </w:rPr>
          <m:t>)</m:t>
        </m:r>
      </m:oMath>
      <w:r w:rsidR="00BC4262" w:rsidRPr="00BC4262"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  <w:t>.</w:t>
      </w:r>
      <w:r w:rsidR="003C541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</w:p>
    <w:p w:rsidR="00B84657" w:rsidRDefault="00B84657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</w:pPr>
    </w:p>
    <w:p w:rsidR="00B84657" w:rsidRDefault="00B84657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it-IT"/>
        </w:rPr>
      </w:pPr>
    </w:p>
    <w:tbl>
      <w:tblPr>
        <w:tblStyle w:val="TableGrid"/>
        <w:tblW w:w="0" w:type="auto"/>
        <w:tblInd w:w="1951" w:type="dxa"/>
        <w:tblLook w:val="05A0" w:firstRow="1" w:lastRow="0" w:firstColumn="1" w:lastColumn="1" w:noHBand="0" w:noVBand="1"/>
      </w:tblPr>
      <w:tblGrid>
        <w:gridCol w:w="1663"/>
        <w:gridCol w:w="1213"/>
        <w:gridCol w:w="4749"/>
      </w:tblGrid>
      <w:tr w:rsidR="00157D7E" w:rsidTr="00157D7E">
        <w:trPr>
          <w:trHeight w:val="343"/>
        </w:trPr>
        <w:tc>
          <w:tcPr>
            <w:tcW w:w="166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Bit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0</w:t>
            </w:r>
            <w:proofErr w:type="gramEnd"/>
          </w:p>
        </w:tc>
        <w:tc>
          <w:tcPr>
            <w:tcW w:w="121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Dozvola</w:t>
            </w:r>
            <w:proofErr w:type="spellEnd"/>
          </w:p>
        </w:tc>
        <w:tc>
          <w:tcPr>
            <w:tcW w:w="4749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Napajanje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paljenje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sistema</w:t>
            </w:r>
          </w:p>
        </w:tc>
      </w:tr>
      <w:tr w:rsidR="00157D7E" w:rsidTr="00157D7E">
        <w:trPr>
          <w:trHeight w:val="292"/>
        </w:trPr>
        <w:tc>
          <w:tcPr>
            <w:tcW w:w="166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Bit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1</w:t>
            </w:r>
            <w:proofErr w:type="gramEnd"/>
          </w:p>
        </w:tc>
        <w:tc>
          <w:tcPr>
            <w:tcW w:w="121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Prozor1</w:t>
            </w:r>
            <w:proofErr w:type="spellEnd"/>
          </w:p>
        </w:tc>
        <w:tc>
          <w:tcPr>
            <w:tcW w:w="4749" w:type="dxa"/>
            <w:vMerge w:val="restart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Prozori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kao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ulazni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parametri,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16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kombinacija</w:t>
            </w:r>
            <w:proofErr w:type="spellEnd"/>
          </w:p>
        </w:tc>
      </w:tr>
      <w:tr w:rsidR="00157D7E" w:rsidTr="00157D7E">
        <w:trPr>
          <w:trHeight w:val="292"/>
        </w:trPr>
        <w:tc>
          <w:tcPr>
            <w:tcW w:w="166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Bit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2</w:t>
            </w:r>
            <w:proofErr w:type="gramEnd"/>
          </w:p>
        </w:tc>
        <w:tc>
          <w:tcPr>
            <w:tcW w:w="121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Prozor2</w:t>
            </w:r>
            <w:proofErr w:type="spellEnd"/>
          </w:p>
        </w:tc>
        <w:tc>
          <w:tcPr>
            <w:tcW w:w="4749" w:type="dxa"/>
            <w:vMerge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</w:p>
        </w:tc>
      </w:tr>
      <w:tr w:rsidR="00157D7E" w:rsidTr="00157D7E">
        <w:trPr>
          <w:trHeight w:val="292"/>
        </w:trPr>
        <w:tc>
          <w:tcPr>
            <w:tcW w:w="166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Bit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3</w:t>
            </w:r>
            <w:proofErr w:type="gramEnd"/>
          </w:p>
        </w:tc>
        <w:tc>
          <w:tcPr>
            <w:tcW w:w="121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Prozor3</w:t>
            </w:r>
            <w:proofErr w:type="spellEnd"/>
          </w:p>
        </w:tc>
        <w:tc>
          <w:tcPr>
            <w:tcW w:w="4749" w:type="dxa"/>
            <w:vMerge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</w:p>
        </w:tc>
      </w:tr>
      <w:tr w:rsidR="00157D7E" w:rsidTr="00157D7E">
        <w:trPr>
          <w:trHeight w:val="292"/>
        </w:trPr>
        <w:tc>
          <w:tcPr>
            <w:tcW w:w="166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Bit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4</w:t>
            </w:r>
            <w:proofErr w:type="gramEnd"/>
          </w:p>
        </w:tc>
        <w:tc>
          <w:tcPr>
            <w:tcW w:w="121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Prozor4</w:t>
            </w:r>
            <w:proofErr w:type="spellEnd"/>
          </w:p>
        </w:tc>
        <w:tc>
          <w:tcPr>
            <w:tcW w:w="4749" w:type="dxa"/>
            <w:vMerge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</w:p>
        </w:tc>
      </w:tr>
      <w:tr w:rsidR="00157D7E" w:rsidRPr="004D5787" w:rsidTr="00157D7E">
        <w:trPr>
          <w:trHeight w:val="300"/>
        </w:trPr>
        <w:tc>
          <w:tcPr>
            <w:tcW w:w="166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Bit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5</w:t>
            </w:r>
            <w:proofErr w:type="gramEnd"/>
          </w:p>
        </w:tc>
        <w:tc>
          <w:tcPr>
            <w:tcW w:w="1213" w:type="dxa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Vrata1</w:t>
            </w:r>
            <w:proofErr w:type="spellEnd"/>
          </w:p>
        </w:tc>
        <w:tc>
          <w:tcPr>
            <w:tcW w:w="4749" w:type="dxa"/>
            <w:vMerge w:val="restart"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Ulazni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parametri,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4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kombinacije</w:t>
            </w:r>
            <w:proofErr w:type="spellEnd"/>
          </w:p>
        </w:tc>
      </w:tr>
      <w:tr w:rsidR="00157D7E" w:rsidRPr="004D5787" w:rsidTr="00157D7E">
        <w:trPr>
          <w:trHeight w:val="419"/>
        </w:trPr>
        <w:tc>
          <w:tcPr>
            <w:tcW w:w="1663" w:type="dxa"/>
            <w:tcBorders>
              <w:bottom w:val="single" w:sz="4" w:space="0" w:color="auto"/>
            </w:tcBorders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Bit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6</w:t>
            </w:r>
            <w:proofErr w:type="gramEnd"/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Vrata2</w:t>
            </w:r>
            <w:proofErr w:type="spellEnd"/>
          </w:p>
        </w:tc>
        <w:tc>
          <w:tcPr>
            <w:tcW w:w="4749" w:type="dxa"/>
            <w:vMerge/>
          </w:tcPr>
          <w:p w:rsidR="00157D7E" w:rsidRDefault="00157D7E" w:rsidP="00133DA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</w:p>
        </w:tc>
      </w:tr>
    </w:tbl>
    <w:p w:rsidR="00B84657" w:rsidRDefault="00B84657"/>
    <w:p w:rsidR="00B84657" w:rsidRDefault="00B84657">
      <w:proofErr w:type="spellStart"/>
      <w:r>
        <w:t>Prekidac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paljenje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upaljen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ugasen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. </w:t>
      </w:r>
      <w:proofErr w:type="spellStart"/>
      <w:proofErr w:type="gramStart"/>
      <w:r>
        <w:t>Dok</w:t>
      </w:r>
      <w:proofErr w:type="spellEnd"/>
      <w:r>
        <w:t xml:space="preserve"> je </w:t>
      </w:r>
      <w:proofErr w:type="spellStart"/>
      <w:r>
        <w:t>ugasen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upaljen</w:t>
      </w:r>
      <w:proofErr w:type="spellEnd"/>
      <w:r>
        <w:t xml:space="preserve">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>.</w:t>
      </w:r>
      <w:proofErr w:type="gramEnd"/>
      <w:r w:rsidR="00157D7E">
        <w:t xml:space="preserve"> </w:t>
      </w:r>
      <w:proofErr w:type="gramStart"/>
      <w:r w:rsidR="00157D7E">
        <w:t xml:space="preserve">To je </w:t>
      </w:r>
      <w:proofErr w:type="spellStart"/>
      <w:r w:rsidR="00157D7E">
        <w:t>bit0</w:t>
      </w:r>
      <w:proofErr w:type="spellEnd"/>
      <w:r w:rsidR="004250FB">
        <w:t xml:space="preserve"> </w:t>
      </w:r>
      <w:proofErr w:type="spellStart"/>
      <w:r w:rsidR="004250FB">
        <w:t>i</w:t>
      </w:r>
      <w:proofErr w:type="spellEnd"/>
      <w:r w:rsidR="004250FB">
        <w:t xml:space="preserve"> </w:t>
      </w:r>
      <w:proofErr w:type="spellStart"/>
      <w:r w:rsidR="004250FB">
        <w:t>upaljen</w:t>
      </w:r>
      <w:proofErr w:type="spellEnd"/>
      <w:r w:rsidR="004250FB">
        <w:t xml:space="preserve"> je </w:t>
      </w:r>
      <w:proofErr w:type="spellStart"/>
      <w:r w:rsidR="004250FB">
        <w:t>kada</w:t>
      </w:r>
      <w:proofErr w:type="spellEnd"/>
      <w:r w:rsidR="004250FB">
        <w:t xml:space="preserve"> je </w:t>
      </w:r>
      <w:proofErr w:type="spellStart"/>
      <w:r w:rsidR="004250FB">
        <w:t>jednak</w:t>
      </w:r>
      <w:proofErr w:type="spellEnd"/>
      <w:r w:rsidR="004250FB">
        <w:t xml:space="preserve"> 1.</w:t>
      </w:r>
      <w:proofErr w:type="gramEnd"/>
    </w:p>
    <w:p w:rsidR="004250FB" w:rsidRDefault="00871C7C">
      <w:proofErr w:type="spellStart"/>
      <w:proofErr w:type="gramStart"/>
      <w:r>
        <w:t>Prozori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parametari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bit.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neki</w:t>
      </w:r>
      <w:proofErr w:type="spellEnd"/>
      <w:r>
        <w:t xml:space="preserve"> bit </w:t>
      </w:r>
      <w:proofErr w:type="spellStart"/>
      <w:r>
        <w:t>jedinica</w:t>
      </w:r>
      <w:proofErr w:type="spellEnd"/>
      <w:r>
        <w:t xml:space="preserve"> to </w:t>
      </w:r>
      <w:proofErr w:type="spellStart"/>
      <w:r>
        <w:t>znaci</w:t>
      </w:r>
      <w:proofErr w:type="spellEnd"/>
      <w:r>
        <w:t xml:space="preserve"> da je ta </w:t>
      </w:r>
      <w:proofErr w:type="spellStart"/>
      <w:r>
        <w:t>ulazna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alarm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upaliti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samo</w:t>
      </w:r>
      <w:proofErr w:type="spellEnd"/>
      <w:r>
        <w:t xml:space="preserve"> pod </w:t>
      </w:r>
      <w:proofErr w:type="spellStart"/>
      <w:r>
        <w:t>uslovom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napajanje</w:t>
      </w:r>
      <w:proofErr w:type="spellEnd"/>
      <w:r>
        <w:t>.</w:t>
      </w:r>
      <w:r w:rsidR="004250FB">
        <w:t xml:space="preserve"> </w:t>
      </w:r>
    </w:p>
    <w:p w:rsidR="00BB46FB" w:rsidRDefault="004250FB" w:rsidP="00BB46FB">
      <w:pPr>
        <w:spacing w:before="240"/>
      </w:pPr>
      <w:proofErr w:type="spellStart"/>
      <w:r>
        <w:lastRenderedPageBreak/>
        <w:t>Bitovi</w:t>
      </w:r>
      <w:proofErr w:type="spellEnd"/>
      <w:r>
        <w:t xml:space="preserve"> Bit 1, </w:t>
      </w:r>
      <w:proofErr w:type="spellStart"/>
      <w:r>
        <w:t>Bit2</w:t>
      </w:r>
      <w:proofErr w:type="spellEnd"/>
      <w:r>
        <w:t xml:space="preserve">, </w:t>
      </w:r>
      <w:proofErr w:type="spellStart"/>
      <w:r>
        <w:t>Bit3</w:t>
      </w:r>
      <w:proofErr w:type="spellEnd"/>
      <w:r>
        <w:t xml:space="preserve">, </w:t>
      </w:r>
      <w:proofErr w:type="spellStart"/>
      <w:r>
        <w:t>Bit4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prozore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ti</w:t>
      </w:r>
      <w:proofErr w:type="spellEnd"/>
      <w:proofErr w:type="gramEnd"/>
      <w:r>
        <w:t xml:space="preserve"> </w:t>
      </w:r>
      <w:proofErr w:type="spellStart"/>
      <w:r>
        <w:t>bitovi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jednaki</w:t>
      </w:r>
      <w:proofErr w:type="spellEnd"/>
      <w:r>
        <w:t xml:space="preserve"> 1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prozori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otvoreni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razb</w:t>
      </w:r>
      <w:r>
        <w:t>i</w:t>
      </w:r>
      <w:r>
        <w:t>jeni</w:t>
      </w:r>
      <w:proofErr w:type="spellEnd"/>
      <w:r>
        <w:t xml:space="preserve">). 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bitova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) </w:t>
      </w:r>
      <w:proofErr w:type="spellStart"/>
      <w:r>
        <w:t>jednaki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paljenja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da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>
        <w:t>a</w:t>
      </w:r>
      <w:r>
        <w:t>pajanje</w:t>
      </w:r>
      <w:proofErr w:type="spellEnd"/>
      <w:r>
        <w:t xml:space="preserve"> (</w:t>
      </w:r>
      <w:proofErr w:type="spellStart"/>
      <w:r>
        <w:t>bit0</w:t>
      </w:r>
      <w:proofErr w:type="spellEnd"/>
      <w:r>
        <w:t xml:space="preserve">) </w:t>
      </w:r>
      <w:proofErr w:type="spellStart"/>
      <w:r>
        <w:t>1.</w:t>
      </w:r>
      <w:r w:rsidR="00C1088E">
        <w:t>Prozori</w:t>
      </w:r>
      <w:proofErr w:type="spellEnd"/>
      <w:r w:rsidR="00C1088E">
        <w:t xml:space="preserve"> </w:t>
      </w:r>
      <w:proofErr w:type="spellStart"/>
      <w:r w:rsidR="00C1088E">
        <w:t>su</w:t>
      </w:r>
      <w:proofErr w:type="spellEnd"/>
      <w:r w:rsidR="00C1088E">
        <w:t xml:space="preserve"> 4-</w:t>
      </w:r>
      <w:proofErr w:type="spellStart"/>
      <w:r w:rsidR="00C1088E">
        <w:t>bitni</w:t>
      </w:r>
      <w:proofErr w:type="spellEnd"/>
      <w:r w:rsidR="00C1088E">
        <w:t xml:space="preserve"> pa je </w:t>
      </w:r>
      <w:proofErr w:type="spellStart"/>
      <w:r w:rsidR="00C1088E">
        <w:t>broj</w:t>
      </w:r>
      <w:proofErr w:type="spellEnd"/>
      <w:r w:rsidR="00C1088E">
        <w:t xml:space="preserve"> </w:t>
      </w:r>
      <w:proofErr w:type="spellStart"/>
      <w:r w:rsidR="00C1088E">
        <w:t>mogucih</w:t>
      </w:r>
      <w:proofErr w:type="spellEnd"/>
      <w:r w:rsidR="00C1088E">
        <w:t xml:space="preserve"> </w:t>
      </w:r>
      <w:proofErr w:type="spellStart"/>
      <w:r w:rsidR="00C1088E">
        <w:t>kombinacija</w:t>
      </w:r>
      <w:proofErr w:type="spellEnd"/>
      <w:r w:rsidR="00C1088E">
        <w:t xml:space="preserve"> </w:t>
      </w:r>
      <w:proofErr w:type="spellStart"/>
      <w:r w:rsidR="00C1088E">
        <w:t>za</w:t>
      </w:r>
      <w:proofErr w:type="spellEnd"/>
      <w:r w:rsidR="00C1088E">
        <w:t xml:space="preserve"> </w:t>
      </w:r>
      <w:proofErr w:type="spellStart"/>
      <w:r w:rsidR="00C1088E">
        <w:t>prozore</w:t>
      </w:r>
      <w:proofErr w:type="spellEnd"/>
      <w:r w:rsidR="00C1088E">
        <w:t xml:space="preserve"> 16, </w:t>
      </w:r>
      <w:proofErr w:type="spellStart"/>
      <w:r w:rsidR="00C1088E">
        <w:t>dok</w:t>
      </w:r>
      <w:proofErr w:type="spellEnd"/>
      <w:r w:rsidR="00C1088E">
        <w:t xml:space="preserve"> </w:t>
      </w:r>
      <w:proofErr w:type="spellStart"/>
      <w:r w:rsidR="00C1088E">
        <w:t>su</w:t>
      </w:r>
      <w:proofErr w:type="spellEnd"/>
      <w:r w:rsidR="00C1088E">
        <w:t xml:space="preserve"> </w:t>
      </w:r>
      <w:proofErr w:type="spellStart"/>
      <w:r w:rsidR="00C1088E">
        <w:t>vrata</w:t>
      </w:r>
      <w:proofErr w:type="spellEnd"/>
      <w:r w:rsidR="00C1088E">
        <w:t xml:space="preserve"> 2-</w:t>
      </w:r>
      <w:proofErr w:type="spellStart"/>
      <w:r w:rsidR="00C1088E">
        <w:t>bitna</w:t>
      </w:r>
      <w:proofErr w:type="spellEnd"/>
      <w:r w:rsidR="00C1088E">
        <w:t xml:space="preserve"> pa je </w:t>
      </w:r>
      <w:proofErr w:type="spellStart"/>
      <w:r w:rsidR="00C1088E">
        <w:t>broj</w:t>
      </w:r>
      <w:proofErr w:type="spellEnd"/>
      <w:r w:rsidR="00C1088E">
        <w:t xml:space="preserve"> </w:t>
      </w:r>
      <w:proofErr w:type="spellStart"/>
      <w:r w:rsidR="00C1088E">
        <w:t>komb</w:t>
      </w:r>
      <w:r w:rsidR="00C1088E">
        <w:t>i</w:t>
      </w:r>
      <w:r w:rsidR="00C1088E">
        <w:t>nacija</w:t>
      </w:r>
      <w:proofErr w:type="spellEnd"/>
      <w:r w:rsidR="00C1088E">
        <w:t xml:space="preserve"> </w:t>
      </w:r>
      <w:proofErr w:type="spellStart"/>
      <w:r w:rsidR="00C1088E">
        <w:t>za</w:t>
      </w:r>
      <w:proofErr w:type="spellEnd"/>
      <w:r w:rsidR="00C1088E">
        <w:t xml:space="preserve"> </w:t>
      </w:r>
      <w:proofErr w:type="spellStart"/>
      <w:r w:rsidR="00C1088E">
        <w:t>vrata</w:t>
      </w:r>
      <w:proofErr w:type="spellEnd"/>
      <w:r w:rsidR="00C1088E">
        <w:t xml:space="preserve"> 4.</w:t>
      </w:r>
      <w:r>
        <w:t xml:space="preserve"> </w:t>
      </w:r>
      <w:proofErr w:type="spellStart"/>
      <w:proofErr w:type="gramStart"/>
      <w:r>
        <w:t>Bit5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Bit6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vrata</w:t>
      </w:r>
      <w:proofErr w:type="spellEnd"/>
      <w:r w:rsidR="00BB46FB">
        <w:t>.</w:t>
      </w:r>
      <w:proofErr w:type="gramEnd"/>
      <w:r w:rsidR="00BB46FB">
        <w:t xml:space="preserve"> </w:t>
      </w:r>
      <w:proofErr w:type="spellStart"/>
      <w:r w:rsidR="00BB46FB">
        <w:t>Kada</w:t>
      </w:r>
      <w:proofErr w:type="spellEnd"/>
      <w:r w:rsidR="00BB46FB">
        <w:t xml:space="preserve"> </w:t>
      </w:r>
      <w:proofErr w:type="spellStart"/>
      <w:r w:rsidR="00BB46FB">
        <w:t>su</w:t>
      </w:r>
      <w:proofErr w:type="spellEnd"/>
      <w:r w:rsidR="00BB46FB">
        <w:t xml:space="preserve"> </w:t>
      </w:r>
      <w:proofErr w:type="spellStart"/>
      <w:r w:rsidR="00BB46FB">
        <w:t>vrata</w:t>
      </w:r>
      <w:proofErr w:type="spellEnd"/>
      <w:r w:rsidR="00BB46FB">
        <w:t xml:space="preserve"> </w:t>
      </w:r>
      <w:proofErr w:type="spellStart"/>
      <w:r w:rsidR="00BB46FB">
        <w:t>otvorena</w:t>
      </w:r>
      <w:proofErr w:type="spellEnd"/>
      <w:r w:rsidR="00BB46FB">
        <w:t xml:space="preserve"> (</w:t>
      </w:r>
      <w:proofErr w:type="spellStart"/>
      <w:r w:rsidR="00BB46FB">
        <w:t>Bit5</w:t>
      </w:r>
      <w:proofErr w:type="spellEnd"/>
      <w:r w:rsidR="00BB46FB">
        <w:t xml:space="preserve"> </w:t>
      </w:r>
      <w:proofErr w:type="spellStart"/>
      <w:proofErr w:type="gramStart"/>
      <w:r w:rsidR="00BB46FB">
        <w:t>ili</w:t>
      </w:r>
      <w:proofErr w:type="spellEnd"/>
      <w:proofErr w:type="gramEnd"/>
      <w:r w:rsidR="00BB46FB">
        <w:t xml:space="preserve"> </w:t>
      </w:r>
      <w:proofErr w:type="spellStart"/>
      <w:r w:rsidR="00BB46FB">
        <w:t>Bit6</w:t>
      </w:r>
      <w:proofErr w:type="spellEnd"/>
      <w:r w:rsidR="00BB46FB">
        <w:t xml:space="preserve"> je 1) </w:t>
      </w:r>
      <w:proofErr w:type="spellStart"/>
      <w:r w:rsidR="00BB46FB">
        <w:t>i</w:t>
      </w:r>
      <w:proofErr w:type="spellEnd"/>
      <w:r w:rsidR="00BB46FB">
        <w:t xml:space="preserve"> </w:t>
      </w:r>
      <w:proofErr w:type="spellStart"/>
      <w:r w:rsidR="00BB46FB">
        <w:t>kada</w:t>
      </w:r>
      <w:proofErr w:type="spellEnd"/>
      <w:r w:rsidR="00BB46FB">
        <w:t xml:space="preserve"> je </w:t>
      </w:r>
      <w:proofErr w:type="spellStart"/>
      <w:r w:rsidR="00BB46FB">
        <w:t>napajanje</w:t>
      </w:r>
      <w:proofErr w:type="spellEnd"/>
      <w:r w:rsidR="00BB46FB">
        <w:t xml:space="preserve"> 1, </w:t>
      </w:r>
      <w:proofErr w:type="spellStart"/>
      <w:r w:rsidR="00BB46FB">
        <w:t>tada</w:t>
      </w:r>
      <w:proofErr w:type="spellEnd"/>
      <w:r w:rsidR="00BB46FB">
        <w:t xml:space="preserve"> </w:t>
      </w:r>
      <w:proofErr w:type="spellStart"/>
      <w:r w:rsidR="00BB46FB">
        <w:t>dolazi</w:t>
      </w:r>
      <w:proofErr w:type="spellEnd"/>
      <w:r w:rsidR="00BB46FB">
        <w:t xml:space="preserve"> do </w:t>
      </w:r>
      <w:proofErr w:type="spellStart"/>
      <w:r w:rsidR="00BB46FB">
        <w:t>paljenja</w:t>
      </w:r>
      <w:proofErr w:type="spellEnd"/>
      <w:r w:rsidR="00BB46FB">
        <w:t xml:space="preserve"> </w:t>
      </w:r>
      <w:proofErr w:type="spellStart"/>
      <w:r w:rsidR="00BB46FB">
        <w:t>alarma</w:t>
      </w:r>
      <w:proofErr w:type="spellEnd"/>
      <w:r w:rsidR="00BB46FB">
        <w:t xml:space="preserve">. Alarm </w:t>
      </w:r>
      <w:proofErr w:type="spellStart"/>
      <w:proofErr w:type="gramStart"/>
      <w:r w:rsidR="00BB46FB">
        <w:t>ce</w:t>
      </w:r>
      <w:proofErr w:type="spellEnd"/>
      <w:proofErr w:type="gramEnd"/>
      <w:r w:rsidR="00BB46FB">
        <w:t xml:space="preserve"> se </w:t>
      </w:r>
      <w:proofErr w:type="spellStart"/>
      <w:r w:rsidR="00BB46FB">
        <w:t>takodje</w:t>
      </w:r>
      <w:proofErr w:type="spellEnd"/>
      <w:r w:rsidR="00BB46FB">
        <w:t xml:space="preserve"> </w:t>
      </w:r>
      <w:proofErr w:type="spellStart"/>
      <w:r w:rsidR="00BB46FB">
        <w:t>upaliti</w:t>
      </w:r>
      <w:proofErr w:type="spellEnd"/>
      <w:r w:rsidR="00BB46FB">
        <w:t xml:space="preserve"> </w:t>
      </w:r>
      <w:proofErr w:type="spellStart"/>
      <w:r w:rsidR="00BB46FB">
        <w:t>i</w:t>
      </w:r>
      <w:proofErr w:type="spellEnd"/>
      <w:r w:rsidR="00BB46FB">
        <w:t xml:space="preserve"> u </w:t>
      </w:r>
      <w:proofErr w:type="spellStart"/>
      <w:r w:rsidR="00BB46FB">
        <w:t>slucaju</w:t>
      </w:r>
      <w:proofErr w:type="spellEnd"/>
      <w:r w:rsidR="00BB46FB">
        <w:t xml:space="preserve"> da </w:t>
      </w:r>
      <w:proofErr w:type="spellStart"/>
      <w:r w:rsidR="00BB46FB">
        <w:t>istovrem</w:t>
      </w:r>
      <w:r w:rsidR="00BB46FB">
        <w:t>e</w:t>
      </w:r>
      <w:r w:rsidR="00BB46FB">
        <w:t>no</w:t>
      </w:r>
      <w:proofErr w:type="spellEnd"/>
      <w:r w:rsidR="00BB46FB">
        <w:t xml:space="preserve"> </w:t>
      </w:r>
      <w:proofErr w:type="spellStart"/>
      <w:r w:rsidR="00BB46FB">
        <w:t>dodje</w:t>
      </w:r>
      <w:proofErr w:type="spellEnd"/>
      <w:r w:rsidR="00BB46FB">
        <w:t xml:space="preserve"> do </w:t>
      </w:r>
      <w:proofErr w:type="spellStart"/>
      <w:r w:rsidR="00BB46FB">
        <w:t>otvaranja</w:t>
      </w:r>
      <w:proofErr w:type="spellEnd"/>
      <w:r w:rsidR="00BB46FB">
        <w:t xml:space="preserve"> </w:t>
      </w:r>
      <w:proofErr w:type="spellStart"/>
      <w:r w:rsidR="00BB46FB">
        <w:t>prozora</w:t>
      </w:r>
      <w:proofErr w:type="spellEnd"/>
      <w:r w:rsidR="00BB46FB">
        <w:t xml:space="preserve"> </w:t>
      </w:r>
      <w:proofErr w:type="spellStart"/>
      <w:r w:rsidR="00BB46FB">
        <w:t>i</w:t>
      </w:r>
      <w:proofErr w:type="spellEnd"/>
      <w:r w:rsidR="00BB46FB">
        <w:t xml:space="preserve"> </w:t>
      </w:r>
      <w:proofErr w:type="spellStart"/>
      <w:r w:rsidR="00BB46FB">
        <w:t>vrata</w:t>
      </w:r>
      <w:proofErr w:type="spellEnd"/>
      <w:r w:rsidR="00BB46FB">
        <w:t xml:space="preserve"> </w:t>
      </w:r>
      <w:proofErr w:type="spellStart"/>
      <w:r w:rsidR="00BB46FB">
        <w:t>dok</w:t>
      </w:r>
      <w:proofErr w:type="spellEnd"/>
      <w:r w:rsidR="00BB46FB">
        <w:t xml:space="preserve"> je </w:t>
      </w:r>
      <w:proofErr w:type="spellStart"/>
      <w:r w:rsidR="00BB46FB">
        <w:t>napaja</w:t>
      </w:r>
      <w:r w:rsidR="00BB46FB">
        <w:t>n</w:t>
      </w:r>
      <w:r w:rsidR="00BB46FB">
        <w:t>je</w:t>
      </w:r>
      <w:proofErr w:type="spellEnd"/>
      <w:r w:rsidR="00BB46FB">
        <w:t xml:space="preserve"> </w:t>
      </w:r>
      <w:proofErr w:type="spellStart"/>
      <w:r w:rsidR="00BB46FB">
        <w:t>ukljuceno</w:t>
      </w:r>
      <w:proofErr w:type="spellEnd"/>
      <w:r w:rsidR="00BB46FB">
        <w:t>.</w:t>
      </w:r>
    </w:p>
    <w:p w:rsidR="004250FB" w:rsidRDefault="004250FB"/>
    <w:p w:rsidR="00871C7C" w:rsidRDefault="00871C7C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:rsidR="00B46B74" w:rsidRDefault="00B46B7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5996898E" wp14:editId="7F2801FF">
            <wp:extent cx="5865188" cy="3562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3C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88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7C" w:rsidRDefault="00871C7C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871C7C" w:rsidRDefault="00871C7C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proverava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ima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napajanja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(bit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dozvole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0 ili 1).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ima onda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provera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da li</w:t>
      </w:r>
      <w:proofErr w:type="gram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neki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od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prva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cetiri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bita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1,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jeste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alarm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pali (pali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diodu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), u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suprotnom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provera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li su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druga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bita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jednaka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1.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jesu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sistem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pali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diodu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nisu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dioda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ugasena</w:t>
      </w:r>
      <w:proofErr w:type="spellEnd"/>
      <w:r w:rsidR="003A011C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:rsidR="00C1088E" w:rsidRDefault="00C1088E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1088E" w:rsidRDefault="00C1088E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Realizacija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sistema:</w:t>
      </w:r>
    </w:p>
    <w:p w:rsidR="00F80B0B" w:rsidRDefault="00C1088E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definisu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ukupno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ima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sedam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Onda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ispisuju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vrednosti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tabeli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Posto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postoji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7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bitova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ulazu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broj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mogucih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kombinacija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128</w:t>
      </w:r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a </w:t>
      </w:r>
      <w:proofErr w:type="spellStart"/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>sam</w:t>
      </w:r>
      <w:proofErr w:type="spellEnd"/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>izlaz</w:t>
      </w:r>
      <w:proofErr w:type="spellEnd"/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>moze</w:t>
      </w:r>
      <w:proofErr w:type="spellEnd"/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>biti</w:t>
      </w:r>
      <w:proofErr w:type="spellEnd"/>
      <w:r w:rsidR="009D7463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0 ili 1.</w:t>
      </w:r>
    </w:p>
    <w:p w:rsidR="00F80B0B" w:rsidRDefault="009D7463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Pomocu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nacrtane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Logisim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-u,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pravimo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Verilogu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okviru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jednog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modula.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kodu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isti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broj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semi.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Definisu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svih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koriste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  <w:r w:rsidR="00423BA7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</w:p>
    <w:p w:rsidR="00C1088E" w:rsidRDefault="00423BA7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trece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kolo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prethodna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potrebno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da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definisu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zice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ce 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predstavljaju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ce 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trece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predstavljati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zica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treceg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kolo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</w:p>
    <w:p w:rsidR="00046D14" w:rsidRDefault="00046D1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6E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74" w:rsidRDefault="00046D1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EAF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14" w:rsidRDefault="00046D14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B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B35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43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851" cy="563958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9B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B" w:rsidRDefault="00C24C6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24C6B" w:rsidRDefault="00C24C6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24C6B" w:rsidRDefault="00C24C6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lastRenderedPageBreak/>
        <w:t>Realizacija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Verilog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-u: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 </w:t>
      </w:r>
      <w:proofErr w:type="gramEnd"/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24C6B" w:rsidRDefault="00C24C6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3199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65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4417B" w:rsidRDefault="00BC4262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proofErr w:type="gramStart"/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>Drugi</w:t>
      </w:r>
      <w:proofErr w:type="spellEnd"/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>nacin</w:t>
      </w:r>
      <w:proofErr w:type="spellEnd"/>
      <w:r w:rsidRPr="00BC4262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nastao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zbog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potrebe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smanji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broj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</w:t>
      </w:r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dnosno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broj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mogucih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kobinacija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pomocu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proofErr w:type="gram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Ustvari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sami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prestavljaju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ulaze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prethodnom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nacinu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kasnije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istom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logikom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rade pale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drugu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>diodu</w:t>
      </w:r>
      <w:proofErr w:type="spellEnd"/>
      <w:r w:rsidR="004A0F70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C4417B" w:rsidRDefault="004A0F70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smanjen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broj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cetiri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dodat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slucaju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nuli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detektuje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otvoren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od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jedinici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gram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A</w:t>
      </w:r>
      <w:proofErr w:type="gram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jedinici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onda ce dati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izlazu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l</w:t>
      </w:r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o</w:t>
      </w:r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gicku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jedinicu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izlazu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bez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obzira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kombinaciju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ova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(ne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zavisi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od </w:t>
      </w:r>
      <w:proofErr w:type="spellStart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>njih</w:t>
      </w:r>
      <w:proofErr w:type="spellEnd"/>
      <w:r w:rsidR="00C4417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).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C4262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Na isti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nacin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pomocu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napravljen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Postoje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odnosi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drugi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Istom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logikom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radi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daje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nicu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uslovom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jedinici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</w:p>
    <w:p w:rsidR="00C4417B" w:rsidRDefault="00C4417B" w:rsidP="00133DA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346AEC" w:rsidRDefault="00C4417B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Postoji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poseban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predstavlja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napajanje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omogucava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paljenje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diode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thodnom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nacinu</w:t>
      </w:r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ustvari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prethodnog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nacina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paljenje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diode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moguce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samo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slucaju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kada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sistem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ima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napajanje</w:t>
      </w:r>
      <w:proofErr w:type="spellEnd"/>
      <w:proofErr w:type="gram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(</w:t>
      </w:r>
      <w:proofErr w:type="spellStart"/>
      <w:proofErr w:type="gram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kada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ono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jednako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logickoj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jedinici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), a </w:t>
      </w:r>
      <w:proofErr w:type="spellStart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>ostatak</w:t>
      </w:r>
      <w:proofErr w:type="spellEnd"/>
      <w:r w:rsidR="00FD690B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seme je potpuno isti. </w:t>
      </w: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76E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423BA7" w:rsidRDefault="00423BA7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00"/>
        <w:gridCol w:w="2445"/>
        <w:gridCol w:w="3402"/>
      </w:tblGrid>
      <w:tr w:rsidR="004F086F" w:rsidTr="00EB5210">
        <w:tc>
          <w:tcPr>
            <w:tcW w:w="2800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Bit0</w:t>
            </w:r>
            <w:proofErr w:type="spellEnd"/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Dozvola</w:t>
            </w:r>
            <w:proofErr w:type="spellEnd"/>
          </w:p>
        </w:tc>
        <w:tc>
          <w:tcPr>
            <w:tcW w:w="3402" w:type="dxa"/>
          </w:tcPr>
          <w:p w:rsidR="004F086F" w:rsidRDefault="004F086F" w:rsidP="003C4CE1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Napajanje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sistema</w:t>
            </w:r>
          </w:p>
        </w:tc>
      </w:tr>
      <w:tr w:rsidR="004F086F" w:rsidTr="00EB5210">
        <w:tc>
          <w:tcPr>
            <w:tcW w:w="2800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Bit1</w:t>
            </w:r>
            <w:proofErr w:type="spellEnd"/>
          </w:p>
        </w:tc>
        <w:tc>
          <w:tcPr>
            <w:tcW w:w="2445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Vrata</w:t>
            </w:r>
            <w:proofErr w:type="spellEnd"/>
          </w:p>
        </w:tc>
        <w:tc>
          <w:tcPr>
            <w:tcW w:w="3402" w:type="dxa"/>
            <w:vMerge w:val="restart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Dva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ulaza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koja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predstavlaju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vr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ta</w:t>
            </w:r>
            <w:proofErr w:type="spellEnd"/>
          </w:p>
        </w:tc>
      </w:tr>
      <w:tr w:rsidR="004F086F" w:rsidTr="004F086F">
        <w:tc>
          <w:tcPr>
            <w:tcW w:w="2800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Bit2</w:t>
            </w:r>
            <w:proofErr w:type="spellEnd"/>
          </w:p>
        </w:tc>
        <w:tc>
          <w:tcPr>
            <w:tcW w:w="2445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Enable2</w:t>
            </w:r>
            <w:proofErr w:type="spellEnd"/>
          </w:p>
        </w:tc>
        <w:tc>
          <w:tcPr>
            <w:tcW w:w="3402" w:type="dxa"/>
            <w:vMerge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F086F" w:rsidTr="004F086F">
        <w:tc>
          <w:tcPr>
            <w:tcW w:w="2800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Bit3</w:t>
            </w:r>
            <w:proofErr w:type="spellEnd"/>
          </w:p>
        </w:tc>
        <w:tc>
          <w:tcPr>
            <w:tcW w:w="2445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Prozor1</w:t>
            </w:r>
            <w:proofErr w:type="spellEnd"/>
          </w:p>
        </w:tc>
        <w:tc>
          <w:tcPr>
            <w:tcW w:w="3402" w:type="dxa"/>
            <w:vMerge w:val="restart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Tri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ulaza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koja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predstavljaju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zore</w:t>
            </w:r>
            <w:proofErr w:type="spellEnd"/>
          </w:p>
        </w:tc>
      </w:tr>
      <w:tr w:rsidR="004F086F" w:rsidTr="004F086F">
        <w:tc>
          <w:tcPr>
            <w:tcW w:w="2800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Bit4</w:t>
            </w:r>
            <w:proofErr w:type="spellEnd"/>
          </w:p>
        </w:tc>
        <w:tc>
          <w:tcPr>
            <w:tcW w:w="2445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Prozor2</w:t>
            </w:r>
            <w:proofErr w:type="spellEnd"/>
          </w:p>
        </w:tc>
        <w:tc>
          <w:tcPr>
            <w:tcW w:w="3402" w:type="dxa"/>
            <w:vMerge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F086F" w:rsidTr="004F086F">
        <w:tc>
          <w:tcPr>
            <w:tcW w:w="2800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Bit5</w:t>
            </w:r>
            <w:proofErr w:type="spellEnd"/>
          </w:p>
        </w:tc>
        <w:tc>
          <w:tcPr>
            <w:tcW w:w="2445" w:type="dxa"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  <w:t>Enable1</w:t>
            </w:r>
            <w:proofErr w:type="spellEnd"/>
          </w:p>
        </w:tc>
        <w:tc>
          <w:tcPr>
            <w:tcW w:w="3402" w:type="dxa"/>
            <w:vMerge/>
          </w:tcPr>
          <w:p w:rsidR="004F086F" w:rsidRDefault="004F086F" w:rsidP="00B46B7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it-IT"/>
              </w:rPr>
            </w:pPr>
          </w:p>
        </w:tc>
      </w:tr>
    </w:tbl>
    <w:p w:rsidR="00423BA7" w:rsidRDefault="00423BA7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4F086F" w:rsidRDefault="004F086F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sastoji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predstavlja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drugi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predstavlja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Prvi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sastoji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posebna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su sami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prozori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treci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enable1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kodera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moci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bude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slucaju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enable1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1(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Bit5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=1),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bez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obzira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kombinacije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druga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Bit3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Bit4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).</w:t>
      </w:r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Ovaj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dekoder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ima </w:t>
      </w:r>
      <w:proofErr w:type="gram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4</w:t>
      </w:r>
      <w:proofErr w:type="gram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izlaza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svi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su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us</w:t>
      </w:r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t</w:t>
      </w:r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vari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ulazi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prethodnog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nacina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realizacije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sistema.</w:t>
      </w:r>
    </w:p>
    <w:p w:rsidR="00B54B0A" w:rsidRDefault="004F086F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Drugi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radi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isti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nacin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ima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predstavlja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Bit1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)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dugi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enable2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Bit2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Na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nekom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od</w:t>
      </w:r>
      <w:proofErr w:type="gram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zlaza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ovog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ce se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pojaviti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1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samo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ako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enable2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bit =1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bez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obzira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na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bit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vrata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Bit1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= 0 ili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Bit1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= 1).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Ovaj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dekoder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ima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dva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izlaza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i </w:t>
      </w:r>
      <w:proofErr w:type="gram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ti </w:t>
      </w:r>
      <w:proofErr w:type="spellStart"/>
      <w:proofErr w:type="gram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izlazi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su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ulazi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prethodnog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nacina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>realizacije</w:t>
      </w:r>
      <w:proofErr w:type="spellEnd"/>
      <w:r w:rsidR="00B54B0A"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sistema.</w:t>
      </w:r>
    </w:p>
    <w:p w:rsidR="00B54B0A" w:rsidRDefault="00B54B0A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4F086F" w:rsidRDefault="00B54B0A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lastRenderedPageBreak/>
        <w:t xml:space="preserve">Da bi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alarm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upalio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da bi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svetlela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dioda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potreban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napajanje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samog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sistema, to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dozvole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Bit0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).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Bit0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= 1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bilo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jednak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tada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ce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alarm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upaliti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</w:p>
    <w:p w:rsidR="00B54B0A" w:rsidRDefault="00B54B0A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F14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46B74" w:rsidRDefault="00B46B74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Potpuna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sema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pomocu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dekodera</w:t>
      </w:r>
      <w:proofErr w:type="spellEnd"/>
    </w:p>
    <w:p w:rsidR="00B54B0A" w:rsidRDefault="00B54B0A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B54B0A" w:rsidRDefault="00B54B0A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Verilog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-u:</w:t>
      </w:r>
    </w:p>
    <w:p w:rsidR="00632330" w:rsidRDefault="00632330" w:rsidP="00B46B7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003408" wp14:editId="0CD9002F">
            <wp:extent cx="5943600" cy="3199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873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473564959"/>
    </w:p>
    <w:p w:rsid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UCF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file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pomocu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koga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vrsi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implementacija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sistema,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definisemo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ulazne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izlazne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>pinove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t-IT"/>
        </w:rPr>
        <w:t xml:space="preserve">. </w:t>
      </w:r>
    </w:p>
    <w:p w:rsid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3199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4B8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</w:p>
    <w:p w:rsidR="00632330" w:rsidRPr="00632330" w:rsidRDefault="00632330" w:rsidP="00632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t-IT"/>
        </w:rPr>
      </w:pPr>
      <w:bookmarkStart w:id="12" w:name="_GoBack"/>
      <w:bookmarkEnd w:id="12"/>
    </w:p>
    <w:p w:rsidR="00B54B0A" w:rsidRDefault="00DE7262" w:rsidP="00DE7262">
      <w:pPr>
        <w:pStyle w:val="Heading1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 xml:space="preserve">5. </w:t>
      </w:r>
      <w:proofErr w:type="spellStart"/>
      <w:r w:rsidR="00B54B0A">
        <w:rPr>
          <w:rFonts w:eastAsiaTheme="minorEastAsia"/>
          <w:lang w:val="it-IT"/>
        </w:rPr>
        <w:t>ZAKLJUCAK</w:t>
      </w:r>
      <w:bookmarkEnd w:id="11"/>
      <w:proofErr w:type="spellEnd"/>
    </w:p>
    <w:p w:rsidR="00DE7262" w:rsidRDefault="00DE7262" w:rsidP="00DE7262">
      <w:pPr>
        <w:rPr>
          <w:lang w:val="it-IT"/>
        </w:rPr>
      </w:pPr>
    </w:p>
    <w:p w:rsidR="00DE7262" w:rsidRPr="00DE7262" w:rsidRDefault="00DE7262" w:rsidP="00DE7262">
      <w:pPr>
        <w:spacing w:before="240"/>
        <w:rPr>
          <w:lang w:val="it-IT"/>
        </w:rPr>
      </w:pPr>
      <w:proofErr w:type="spellStart"/>
      <w:r>
        <w:rPr>
          <w:lang w:val="it-IT"/>
        </w:rPr>
        <w:t>Primena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ovog</w:t>
      </w:r>
      <w:proofErr w:type="spellEnd"/>
      <w:r>
        <w:rPr>
          <w:lang w:val="it-IT"/>
        </w:rPr>
        <w:t xml:space="preserve"> sistema je </w:t>
      </w:r>
      <w:proofErr w:type="spellStart"/>
      <w:r>
        <w:rPr>
          <w:lang w:val="it-IT"/>
        </w:rPr>
        <w:t>moguca</w:t>
      </w:r>
      <w:proofErr w:type="spellEnd"/>
      <w:r>
        <w:rPr>
          <w:lang w:val="it-IT"/>
        </w:rPr>
        <w:t xml:space="preserve"> u </w:t>
      </w:r>
      <w:proofErr w:type="spellStart"/>
      <w:r>
        <w:rPr>
          <w:lang w:val="it-IT"/>
        </w:rPr>
        <w:t>svim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objektima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koji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traze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ovaj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sigurnosnog</w:t>
      </w:r>
      <w:proofErr w:type="spellEnd"/>
      <w:r>
        <w:rPr>
          <w:lang w:val="it-IT"/>
        </w:rPr>
        <w:t xml:space="preserve"> sistema</w:t>
      </w:r>
      <w:proofErr w:type="gramStart"/>
      <w:r>
        <w:rPr>
          <w:lang w:val="it-IT"/>
        </w:rPr>
        <w:t>(</w:t>
      </w:r>
      <w:proofErr w:type="spellStart"/>
      <w:proofErr w:type="gramEnd"/>
      <w:r>
        <w:rPr>
          <w:lang w:val="it-IT"/>
        </w:rPr>
        <w:t>kuce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stanovi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lokali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sl</w:t>
      </w:r>
      <w:proofErr w:type="spellEnd"/>
      <w:r>
        <w:rPr>
          <w:lang w:val="it-IT"/>
        </w:rPr>
        <w:t xml:space="preserve">.). </w:t>
      </w:r>
      <w:proofErr w:type="spellStart"/>
      <w:r>
        <w:rPr>
          <w:lang w:val="it-IT"/>
        </w:rPr>
        <w:t>Ovom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sistemu</w:t>
      </w:r>
      <w:proofErr w:type="spellEnd"/>
      <w:r>
        <w:rPr>
          <w:lang w:val="it-IT"/>
        </w:rPr>
        <w:t xml:space="preserve"> je </w:t>
      </w:r>
      <w:proofErr w:type="spellStart"/>
      <w:r>
        <w:rPr>
          <w:lang w:val="it-IT"/>
        </w:rPr>
        <w:t>moguce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dodati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jos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mnogobrojne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sigurnosne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komponente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senzori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kam</w:t>
      </w:r>
      <w:r>
        <w:rPr>
          <w:lang w:val="it-IT"/>
        </w:rPr>
        <w:t>e</w:t>
      </w:r>
      <w:r>
        <w:rPr>
          <w:lang w:val="it-IT"/>
        </w:rPr>
        <w:t>re</w:t>
      </w:r>
      <w:proofErr w:type="spellEnd"/>
      <w:proofErr w:type="gramStart"/>
      <w:r>
        <w:rPr>
          <w:lang w:val="it-IT"/>
        </w:rPr>
        <w:t>..</w:t>
      </w:r>
      <w:proofErr w:type="gramEnd"/>
      <w:r>
        <w:rPr>
          <w:lang w:val="it-IT"/>
        </w:rPr>
        <w:t xml:space="preserve">) </w:t>
      </w:r>
      <w:proofErr w:type="spellStart"/>
      <w:r>
        <w:rPr>
          <w:lang w:val="it-IT"/>
        </w:rPr>
        <w:t>takodje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ugraditi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neke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dodatne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funkcije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imaju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sigurnosnu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ulogu</w:t>
      </w:r>
      <w:proofErr w:type="spellEnd"/>
      <w:r>
        <w:rPr>
          <w:lang w:val="it-IT"/>
        </w:rPr>
        <w:t>.</w:t>
      </w:r>
    </w:p>
    <w:sectPr w:rsidR="00DE7262" w:rsidRPr="00DE7262" w:rsidSect="003C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29AA"/>
    <w:multiLevelType w:val="hybridMultilevel"/>
    <w:tmpl w:val="847E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6A1A"/>
    <w:multiLevelType w:val="hybridMultilevel"/>
    <w:tmpl w:val="541E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C6092"/>
    <w:multiLevelType w:val="hybridMultilevel"/>
    <w:tmpl w:val="A1C6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07952"/>
    <w:multiLevelType w:val="hybridMultilevel"/>
    <w:tmpl w:val="4CFE3F8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C1716"/>
    <w:multiLevelType w:val="hybridMultilevel"/>
    <w:tmpl w:val="06126120"/>
    <w:lvl w:ilvl="0" w:tplc="936281F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00196"/>
    <w:multiLevelType w:val="hybridMultilevel"/>
    <w:tmpl w:val="5F5A52C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D3483"/>
    <w:multiLevelType w:val="hybridMultilevel"/>
    <w:tmpl w:val="1054E29C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17DBF"/>
    <w:multiLevelType w:val="hybridMultilevel"/>
    <w:tmpl w:val="ABF2FE8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3D0E13FC"/>
    <w:multiLevelType w:val="hybridMultilevel"/>
    <w:tmpl w:val="C8C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A714A4"/>
    <w:multiLevelType w:val="hybridMultilevel"/>
    <w:tmpl w:val="0414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07D76"/>
    <w:multiLevelType w:val="hybridMultilevel"/>
    <w:tmpl w:val="D814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B7BD4"/>
    <w:multiLevelType w:val="hybridMultilevel"/>
    <w:tmpl w:val="9F3067D6"/>
    <w:lvl w:ilvl="0" w:tplc="AF4205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7E997A0A"/>
    <w:multiLevelType w:val="hybridMultilevel"/>
    <w:tmpl w:val="5134B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A7"/>
    <w:rsid w:val="00046D14"/>
    <w:rsid w:val="00076E71"/>
    <w:rsid w:val="00133DA1"/>
    <w:rsid w:val="00157D7E"/>
    <w:rsid w:val="001E34B9"/>
    <w:rsid w:val="00270205"/>
    <w:rsid w:val="00346AEC"/>
    <w:rsid w:val="003A011C"/>
    <w:rsid w:val="003C5410"/>
    <w:rsid w:val="00423BA7"/>
    <w:rsid w:val="004250FB"/>
    <w:rsid w:val="004A0F70"/>
    <w:rsid w:val="004D5787"/>
    <w:rsid w:val="004F086F"/>
    <w:rsid w:val="00632330"/>
    <w:rsid w:val="006470A5"/>
    <w:rsid w:val="006747DC"/>
    <w:rsid w:val="006A64A7"/>
    <w:rsid w:val="00810C74"/>
    <w:rsid w:val="00871C7C"/>
    <w:rsid w:val="008E351E"/>
    <w:rsid w:val="00942FED"/>
    <w:rsid w:val="0097170C"/>
    <w:rsid w:val="009D7463"/>
    <w:rsid w:val="00A52090"/>
    <w:rsid w:val="00AA6C95"/>
    <w:rsid w:val="00B46B74"/>
    <w:rsid w:val="00B54B0A"/>
    <w:rsid w:val="00B84657"/>
    <w:rsid w:val="00BB46FB"/>
    <w:rsid w:val="00BC4262"/>
    <w:rsid w:val="00C1088E"/>
    <w:rsid w:val="00C21183"/>
    <w:rsid w:val="00C24C6B"/>
    <w:rsid w:val="00C4417B"/>
    <w:rsid w:val="00CB4E8B"/>
    <w:rsid w:val="00DC559D"/>
    <w:rsid w:val="00DE0AB6"/>
    <w:rsid w:val="00DE7262"/>
    <w:rsid w:val="00EF4443"/>
    <w:rsid w:val="00F80B0B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A7"/>
  </w:style>
  <w:style w:type="paragraph" w:styleId="Heading1">
    <w:name w:val="heading 1"/>
    <w:basedOn w:val="Normal"/>
    <w:next w:val="Normal"/>
    <w:link w:val="Heading1Char"/>
    <w:uiPriority w:val="9"/>
    <w:qFormat/>
    <w:rsid w:val="006A6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A7"/>
    <w:rPr>
      <w:rFonts w:ascii="Tahoma" w:hAnsi="Tahoma" w:cs="Tahoma"/>
      <w:sz w:val="16"/>
      <w:szCs w:val="1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6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64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64A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64A7"/>
    <w:pPr>
      <w:spacing w:after="10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42FED"/>
    <w:rPr>
      <w:b/>
      <w:bCs/>
    </w:rPr>
  </w:style>
  <w:style w:type="paragraph" w:styleId="ListParagraph">
    <w:name w:val="List Paragraph"/>
    <w:basedOn w:val="Normal"/>
    <w:uiPriority w:val="34"/>
    <w:qFormat/>
    <w:rsid w:val="00EF44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A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C5410"/>
  </w:style>
  <w:style w:type="table" w:styleId="TableGrid">
    <w:name w:val="Table Grid"/>
    <w:basedOn w:val="TableNormal"/>
    <w:uiPriority w:val="59"/>
    <w:rsid w:val="0064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34B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54B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4B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A7"/>
  </w:style>
  <w:style w:type="paragraph" w:styleId="Heading1">
    <w:name w:val="heading 1"/>
    <w:basedOn w:val="Normal"/>
    <w:next w:val="Normal"/>
    <w:link w:val="Heading1Char"/>
    <w:uiPriority w:val="9"/>
    <w:qFormat/>
    <w:rsid w:val="006A6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A7"/>
    <w:rPr>
      <w:rFonts w:ascii="Tahoma" w:hAnsi="Tahoma" w:cs="Tahoma"/>
      <w:sz w:val="16"/>
      <w:szCs w:val="1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6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64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64A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64A7"/>
    <w:pPr>
      <w:spacing w:after="10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42FED"/>
    <w:rPr>
      <w:b/>
      <w:bCs/>
    </w:rPr>
  </w:style>
  <w:style w:type="paragraph" w:styleId="ListParagraph">
    <w:name w:val="List Paragraph"/>
    <w:basedOn w:val="Normal"/>
    <w:uiPriority w:val="34"/>
    <w:qFormat/>
    <w:rsid w:val="00EF44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A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C5410"/>
  </w:style>
  <w:style w:type="table" w:styleId="TableGrid">
    <w:name w:val="Table Grid"/>
    <w:basedOn w:val="TableNormal"/>
    <w:uiPriority w:val="59"/>
    <w:rsid w:val="0064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34B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54B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4B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03AA3-F7BE-4AAD-BC6F-E2ACEEAC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Vanja</dc:creator>
  <cp:lastModifiedBy>vanja</cp:lastModifiedBy>
  <cp:revision>8</cp:revision>
  <dcterms:created xsi:type="dcterms:W3CDTF">2017-01-26T13:59:00Z</dcterms:created>
  <dcterms:modified xsi:type="dcterms:W3CDTF">2017-01-30T17:50:00Z</dcterms:modified>
</cp:coreProperties>
</file>