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01D0D" w14:textId="77777777" w:rsidR="004B3B58" w:rsidRDefault="004B3B58" w:rsidP="009145BA">
      <w:pPr>
        <w:jc w:val="center"/>
      </w:pPr>
    </w:p>
    <w:p w14:paraId="36090231" w14:textId="77777777" w:rsidR="009145BA" w:rsidRDefault="009145BA" w:rsidP="009145BA">
      <w:pPr>
        <w:jc w:val="center"/>
      </w:pPr>
    </w:p>
    <w:p w14:paraId="59D9A81A" w14:textId="77777777" w:rsidR="009145BA" w:rsidRDefault="009145BA" w:rsidP="009145BA">
      <w:pPr>
        <w:jc w:val="center"/>
      </w:pPr>
    </w:p>
    <w:p w14:paraId="0193ABC6" w14:textId="77777777" w:rsidR="009145BA" w:rsidRDefault="009145BA" w:rsidP="009145BA">
      <w:pPr>
        <w:jc w:val="center"/>
      </w:pPr>
    </w:p>
    <w:p w14:paraId="19AE9A43" w14:textId="77777777" w:rsidR="009145BA" w:rsidRDefault="009145BA" w:rsidP="009145BA">
      <w:pPr>
        <w:jc w:val="center"/>
      </w:pPr>
    </w:p>
    <w:p w14:paraId="49D42BB5" w14:textId="77777777" w:rsidR="009145BA" w:rsidRDefault="009145BA" w:rsidP="009145BA">
      <w:pPr>
        <w:jc w:val="center"/>
      </w:pPr>
    </w:p>
    <w:p w14:paraId="166A029C" w14:textId="77777777" w:rsidR="009145BA" w:rsidRDefault="009145BA" w:rsidP="009145BA">
      <w:pPr>
        <w:jc w:val="center"/>
      </w:pPr>
    </w:p>
    <w:p w14:paraId="30EBEAA9" w14:textId="77777777" w:rsidR="009145BA" w:rsidRDefault="009145BA" w:rsidP="009145BA">
      <w:pPr>
        <w:jc w:val="center"/>
      </w:pPr>
    </w:p>
    <w:p w14:paraId="4E345BBE" w14:textId="77777777" w:rsidR="009145BA" w:rsidRDefault="009145BA" w:rsidP="009145BA">
      <w:pPr>
        <w:jc w:val="center"/>
      </w:pPr>
    </w:p>
    <w:p w14:paraId="00035EA3" w14:textId="0631D5C2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JSON API</w:t>
      </w:r>
    </w:p>
    <w:p w14:paraId="3F0B8FAB" w14:textId="7B8C3E45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11 Assignment</w:t>
      </w:r>
    </w:p>
    <w:p w14:paraId="34B504F4" w14:textId="2EB738A1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Irene Carrillo Jaramillo</w:t>
      </w:r>
    </w:p>
    <w:p w14:paraId="2DCBDE37" w14:textId="663816BA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16, 2025</w:t>
      </w:r>
    </w:p>
    <w:p w14:paraId="1CAA1A85" w14:textId="45F51115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 370</w:t>
      </w:r>
    </w:p>
    <w:p w14:paraId="10F75252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A356B0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104B155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DB88DB3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F301BAC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455705B6" w14:textId="77777777" w:rsidR="009145BA" w:rsidRDefault="009145BA" w:rsidP="00D360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BD4DDAA" w14:textId="77777777" w:rsidR="009145BA" w:rsidRDefault="009145BA" w:rsidP="00D360A1">
      <w:pPr>
        <w:spacing w:line="480" w:lineRule="auto"/>
        <w:rPr>
          <w:rFonts w:ascii="Times New Roman" w:hAnsi="Times New Roman" w:cs="Times New Roman"/>
        </w:rPr>
      </w:pPr>
    </w:p>
    <w:p w14:paraId="67A2BC62" w14:textId="77777777" w:rsidR="009145BA" w:rsidRDefault="009145BA" w:rsidP="00D360A1">
      <w:pPr>
        <w:spacing w:line="480" w:lineRule="auto"/>
        <w:rPr>
          <w:rFonts w:ascii="Times New Roman" w:hAnsi="Times New Roman" w:cs="Times New Roman"/>
        </w:rPr>
      </w:pPr>
    </w:p>
    <w:p w14:paraId="0EFC60A2" w14:textId="58CCCC6F" w:rsidR="00C921FA" w:rsidRPr="00607AA8" w:rsidRDefault="00607AA8" w:rsidP="00D360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7AA8">
        <w:rPr>
          <w:rFonts w:ascii="Times New Roman" w:hAnsi="Times New Roman" w:cs="Times New Roman"/>
        </w:rPr>
        <w:t xml:space="preserve">When dealing with data </w:t>
      </w:r>
      <w:r>
        <w:rPr>
          <w:rFonts w:ascii="Times New Roman" w:hAnsi="Times New Roman" w:cs="Times New Roman"/>
        </w:rPr>
        <w:t xml:space="preserve">there are different software and applications in </w:t>
      </w:r>
      <w:r w:rsidRPr="00607AA8">
        <w:rPr>
          <w:rFonts w:ascii="Times New Roman" w:hAnsi="Times New Roman" w:cs="Times New Roman"/>
        </w:rPr>
        <w:t>software development</w:t>
      </w:r>
      <w:r>
        <w:rPr>
          <w:rFonts w:ascii="Times New Roman" w:hAnsi="Times New Roman" w:cs="Times New Roman"/>
        </w:rPr>
        <w:t xml:space="preserve"> that are extremely useful.</w:t>
      </w:r>
      <w:r w:rsidRPr="00607AA8">
        <w:rPr>
          <w:rFonts w:ascii="Times New Roman" w:hAnsi="Times New Roman" w:cs="Times New Roman"/>
        </w:rPr>
        <w:t xml:space="preserve"> JavaScript Object Notation</w:t>
      </w:r>
      <w:r>
        <w:rPr>
          <w:rFonts w:ascii="Times New Roman" w:hAnsi="Times New Roman" w:cs="Times New Roman"/>
        </w:rPr>
        <w:t xml:space="preserve"> also known as JSON is one of the best software’s that can be used.</w:t>
      </w:r>
      <w:r w:rsidRPr="00607A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JavaScript Object Notation is</w:t>
      </w:r>
      <w:r w:rsidRPr="00607AA8">
        <w:rPr>
          <w:rFonts w:ascii="Times New Roman" w:hAnsi="Times New Roman" w:cs="Times New Roman"/>
        </w:rPr>
        <w:t xml:space="preserve"> lightweight, readable, and widely supported</w:t>
      </w:r>
      <w:r>
        <w:rPr>
          <w:rFonts w:ascii="Times New Roman" w:hAnsi="Times New Roman" w:cs="Times New Roman"/>
        </w:rPr>
        <w:t xml:space="preserve"> which makes </w:t>
      </w:r>
      <w:r w:rsidRPr="00607AA8">
        <w:rPr>
          <w:rFonts w:ascii="Times New Roman" w:hAnsi="Times New Roman" w:cs="Times New Roman"/>
        </w:rPr>
        <w:t>it the go-to format for APIs and data exchange. In the Java world, there are several libraries that help parse, generate, and manipulate JSON. Among them</w:t>
      </w:r>
      <w:r>
        <w:rPr>
          <w:rFonts w:ascii="Times New Roman" w:hAnsi="Times New Roman" w:cs="Times New Roman"/>
        </w:rPr>
        <w:t xml:space="preserve"> is GSON which was </w:t>
      </w:r>
      <w:r w:rsidRPr="00607AA8">
        <w:rPr>
          <w:rFonts w:ascii="Times New Roman" w:hAnsi="Times New Roman" w:cs="Times New Roman"/>
        </w:rPr>
        <w:t>developed by Google</w:t>
      </w:r>
      <w:r>
        <w:rPr>
          <w:rFonts w:ascii="Times New Roman" w:hAnsi="Times New Roman" w:cs="Times New Roman"/>
        </w:rPr>
        <w:t xml:space="preserve">. GSON </w:t>
      </w:r>
      <w:r w:rsidRPr="00607AA8">
        <w:rPr>
          <w:rFonts w:ascii="Times New Roman" w:hAnsi="Times New Roman" w:cs="Times New Roman"/>
        </w:rPr>
        <w:t>stands out for its simplicity, flexibility, and ease of use.</w:t>
      </w:r>
    </w:p>
    <w:p w14:paraId="61B521CD" w14:textId="5400B3A6" w:rsidR="00607AA8" w:rsidRPr="00607AA8" w:rsidRDefault="00607AA8" w:rsidP="00D360A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A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Google’s JSON also known as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GSON was developed and open-sourced by Google in 2008. The library was 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originally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built to support Google's internal infrastructure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. This helped Google know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where it needed a robust and easy way to serialize and deserialize Java objects to and from JSON. What makes GSON especially popular is its ability to handle complex Java objects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. This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 those with generic types or collections, with minimal boilerplate code.</w:t>
      </w:r>
      <w:r w:rsidR="00143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3A3C" w:rsidRPr="00143A3C">
        <w:rPr>
          <w:rFonts w:ascii="Times New Roman" w:hAnsi="Times New Roman" w:cs="Times New Roman"/>
        </w:rPr>
        <w:t xml:space="preserve">In the article on Medium, </w:t>
      </w:r>
      <w:r w:rsidR="00143A3C" w:rsidRPr="00143A3C">
        <w:rPr>
          <w:rStyle w:val="Emphasis"/>
          <w:rFonts w:ascii="Times New Roman" w:hAnsi="Times New Roman" w:cs="Times New Roman"/>
        </w:rPr>
        <w:t>"</w:t>
      </w:r>
      <w:proofErr w:type="spellStart"/>
      <w:r w:rsidR="00143A3C" w:rsidRPr="00143A3C">
        <w:rPr>
          <w:rStyle w:val="Emphasis"/>
          <w:rFonts w:ascii="Times New Roman" w:hAnsi="Times New Roman" w:cs="Times New Roman"/>
        </w:rPr>
        <w:t>Gson</w:t>
      </w:r>
      <w:proofErr w:type="spellEnd"/>
      <w:r w:rsidR="00143A3C" w:rsidRPr="00143A3C">
        <w:rPr>
          <w:rStyle w:val="Emphasis"/>
          <w:rFonts w:ascii="Times New Roman" w:hAnsi="Times New Roman" w:cs="Times New Roman"/>
        </w:rPr>
        <w:t xml:space="preserve"> is a Java library that can be used to parse the Java Objects into their JSON and vice-versa. It can also be used to convert a JSON string to an equivalent Java object"</w:t>
      </w:r>
      <w:r w:rsidR="00143A3C" w:rsidRPr="00143A3C">
        <w:rPr>
          <w:rFonts w:ascii="Times New Roman" w:hAnsi="Times New Roman" w:cs="Times New Roman"/>
        </w:rPr>
        <w:t xml:space="preserve"> (</w:t>
      </w:r>
      <w:proofErr w:type="spellStart"/>
      <w:r w:rsidR="00143A3C" w:rsidRPr="00143A3C">
        <w:rPr>
          <w:rFonts w:ascii="Times New Roman" w:hAnsi="Times New Roman" w:cs="Times New Roman"/>
        </w:rPr>
        <w:t>AppDevInsights</w:t>
      </w:r>
      <w:proofErr w:type="spellEnd"/>
      <w:r w:rsidR="00143A3C" w:rsidRPr="00143A3C">
        <w:rPr>
          <w:rFonts w:ascii="Times New Roman" w:hAnsi="Times New Roman" w:cs="Times New Roman"/>
        </w:rPr>
        <w:t>, 2023)</w:t>
      </w:r>
    </w:p>
    <w:p w14:paraId="45603B93" w14:textId="7340FD16" w:rsidR="009A5D12" w:rsidRPr="009A5D12" w:rsidRDefault="00607AA8" w:rsidP="00143A3C">
      <w:pPr>
        <w:spacing w:before="100" w:beforeAutospacing="1"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GSON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 has many different features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that make working with JSON in Java feel natural. Serialization and Deserializatio</w:t>
      </w:r>
      <w:r w:rsidR="00DA19D4" w:rsidRPr="00DA19D4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 is a feature that is in GSON. Serialization and Deserialization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allows converting Java objects into JSON strings 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which is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serialization and back from JSON strings into Java objects 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which is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deserialization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>. Another feature that GSON offers is that n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o 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nnotations 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>are r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equired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>. This feature is useful because y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ou don’t need to mark your Java classes with annotations unless you want to customize the behavior. GSON uses reflection to figure out how to map fields and types.</w:t>
      </w:r>
      <w:r w:rsidR="00DA19D4">
        <w:rPr>
          <w:rFonts w:ascii="Times New Roman" w:eastAsia="Times New Roman" w:hAnsi="Times New Roman" w:cs="Times New Roman"/>
          <w:kern w:val="0"/>
          <w14:ligatures w14:val="none"/>
        </w:rPr>
        <w:t xml:space="preserve"> GSON 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is also known to s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upport 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ge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nerics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GSON can deserialize JSON into Java objects with generic types, using TypeToken.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There is another feature when it comes to serialization and deserialization which is being able to c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ustom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ize it.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 GSON lets you register custom serializers and deserializers for handling specific types or logic.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Printing is also something that stands out in GSON.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GSON can output JSON with indentation and line breaks, which is helpful for logging or human inspection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Null Serialization Options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is another example of features that GSON offers.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You can configure GSON to include or exclude null values in the resulting JSON.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>Tree Model AP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I stands out in GSON for many reasons. For example,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t allows parsing JSON into a tree-like structure of </w:t>
      </w:r>
      <w:proofErr w:type="spellStart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>JsonObject</w:t>
      </w:r>
      <w:proofErr w:type="spellEnd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>JsonArray</w:t>
      </w:r>
      <w:proofErr w:type="spellEnd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>JsonElement</w:t>
      </w:r>
      <w:proofErr w:type="spellEnd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607AA8">
        <w:rPr>
          <w:rFonts w:ascii="Times New Roman" w:eastAsia="Times New Roman" w:hAnsi="Times New Roman" w:cs="Times New Roman"/>
          <w:kern w:val="0"/>
          <w14:ligatures w14:val="none"/>
        </w:rPr>
        <w:t xml:space="preserve"> the DOM in XML.</w:t>
      </w:r>
      <w:r w:rsidR="00143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When it comes to p</w:t>
      </w:r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 xml:space="preserve">rocess and 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>sage</w:t>
      </w:r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 xml:space="preserve">GSON is incredibly straightforward. You start by creating an instance of the </w:t>
      </w:r>
      <w:proofErr w:type="spellStart"/>
      <w:r w:rsidR="009A5D12">
        <w:rPr>
          <w:rFonts w:ascii="Times New Roman" w:eastAsia="Times New Roman" w:hAnsi="Times New Roman" w:cs="Times New Roman"/>
          <w:kern w:val="0"/>
          <w14:ligatures w14:val="none"/>
        </w:rPr>
        <w:t>Gson</w:t>
      </w:r>
      <w:proofErr w:type="spellEnd"/>
      <w:r w:rsidR="009A5D12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 xml:space="preserve">lass, then use it to call </w:t>
      </w:r>
      <w:proofErr w:type="spellStart"/>
      <w:r w:rsidR="00D360A1">
        <w:rPr>
          <w:rFonts w:ascii="Times New Roman" w:eastAsia="Times New Roman" w:hAnsi="Times New Roman" w:cs="Times New Roman"/>
          <w:kern w:val="0"/>
          <w14:ligatures w14:val="none"/>
        </w:rPr>
        <w:t>toJson</w:t>
      </w:r>
      <w:proofErr w:type="spellEnd"/>
      <w:r w:rsidR="00D360A1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 xml:space="preserve">convert Java objects to JSON, or </w:t>
      </w:r>
      <w:proofErr w:type="spellStart"/>
      <w:proofErr w:type="gramStart"/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>fromJson</w:t>
      </w:r>
      <w:proofErr w:type="spellEnd"/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9A5D12" w:rsidRPr="009A5D12">
        <w:rPr>
          <w:rFonts w:ascii="Times New Roman" w:eastAsia="Times New Roman" w:hAnsi="Times New Roman" w:cs="Times New Roman"/>
          <w:kern w:val="0"/>
          <w14:ligatures w14:val="none"/>
        </w:rPr>
        <w:t>) to parse JSON into Java objects</w:t>
      </w:r>
      <w:r w:rsidR="00D360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2CC76" w14:textId="77777777" w:rsidR="00A73D92" w:rsidRDefault="00143A3C" w:rsidP="00D360A1">
      <w:pPr>
        <w:spacing w:before="100" w:beforeAutospacing="1"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Downloading JAR files is not a difficult process unless you run into some technical errors which these sources can help you attempt to fix those errors. </w:t>
      </w:r>
    </w:p>
    <w:p w14:paraId="153904C0" w14:textId="4D8A3FF8" w:rsidR="00A73D92" w:rsidRDefault="00143A3C" w:rsidP="00A73D92">
      <w:pPr>
        <w:spacing w:before="100" w:beforeAutospacing="1"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Oracle is a website where you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are able 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find any </w:t>
      </w:r>
      <w:r w:rsidR="00A73D92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has 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deal with Java</w:t>
      </w:r>
      <w:r w:rsidR="00A73D92">
        <w:rPr>
          <w:rFonts w:ascii="Times New Roman" w:eastAsia="Times New Roman" w:hAnsi="Times New Roman" w:cs="Times New Roman"/>
          <w:kern w:val="0"/>
          <w14:ligatures w14:val="none"/>
        </w:rPr>
        <w:t xml:space="preserve">. On the Oracle website it gives you the resources needed to download JAR files as well as GSON. URL: </w:t>
      </w:r>
      <w:hyperlink r:id="rId5" w:history="1">
        <w:r w:rsidR="00A73D92" w:rsidRPr="0006256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https://docs.oracle.com/javase/8/docs/technotes/guides/jar/index.html</w:t>
        </w:r>
      </w:hyperlink>
      <w:r w:rsidR="00A73D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1816CF" w14:textId="3483EDAE" w:rsidR="00A73D92" w:rsidRDefault="00A73D92" w:rsidP="00A73D92">
      <w:pPr>
        <w:spacing w:before="100" w:beforeAutospacing="1" w:after="100" w:afterAutospacing="1" w:line="480" w:lineRule="auto"/>
        <w:ind w:firstLine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These are two resources that can be used to download GSON as well as gain information over it.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URL: </w:t>
      </w:r>
      <w:hyperlink r:id="rId6" w:history="1">
        <w:r w:rsidRPr="0006256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https://www.geeksforgeeks.org/how-to-install-gson-module-in-java/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951FCF" w14:textId="717FD211" w:rsidR="00C921FA" w:rsidRPr="00423293" w:rsidRDefault="00A73D92" w:rsidP="0042329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GitHub also provides plenty of information over GSON. URL: </w:t>
      </w:r>
      <w:hyperlink r:id="rId7" w:history="1">
        <w:r w:rsidRPr="0006256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https://github.com/google/gson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40691F" w14:textId="77777777" w:rsidR="00C921FA" w:rsidRDefault="00C921FA" w:rsidP="00423293">
      <w:pPr>
        <w:spacing w:line="480" w:lineRule="auto"/>
        <w:rPr>
          <w:rFonts w:ascii="Times New Roman" w:hAnsi="Times New Roman" w:cs="Times New Roman"/>
        </w:rPr>
      </w:pPr>
    </w:p>
    <w:p w14:paraId="53B26E74" w14:textId="46981C5D" w:rsidR="009145BA" w:rsidRDefault="00C921FA" w:rsidP="00D360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6619713" w14:textId="77777777" w:rsidR="00A73D92" w:rsidRDefault="00A73D92" w:rsidP="00D360A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App Dev Insights. (2017, December 30). GSON Library - App Dev Insights - Medium. </w:t>
      </w:r>
      <w:r>
        <w:rPr>
          <w:i/>
          <w:iCs/>
        </w:rPr>
        <w:t>Medium</w:t>
      </w:r>
      <w:r>
        <w:t xml:space="preserve">. </w:t>
      </w:r>
      <w:r>
        <w:rPr>
          <w:rStyle w:val="url"/>
          <w:rFonts w:eastAsiaTheme="majorEastAsia"/>
        </w:rPr>
        <w:t>https://medium.com/@appdevinsights/gson-library-b7d4ef0381e2</w:t>
      </w:r>
    </w:p>
    <w:p w14:paraId="18EDA6C5" w14:textId="77777777" w:rsidR="00A73D92" w:rsidRDefault="00A73D92" w:rsidP="00143A3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(2022a, March 2). </w:t>
      </w:r>
      <w:r>
        <w:rPr>
          <w:i/>
          <w:iCs/>
        </w:rPr>
        <w:t>How to install GSON module in Java?</w:t>
      </w:r>
      <w:r>
        <w:t xml:space="preserve"> </w:t>
      </w:r>
      <w:proofErr w:type="spellStart"/>
      <w:r>
        <w:t>GeeksforGeeks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https://www.geeksforgeeks.org/how-to-install-gson-module-in-java/</w:t>
      </w:r>
    </w:p>
    <w:p w14:paraId="70239893" w14:textId="77777777" w:rsidR="00A73D92" w:rsidRDefault="00A73D92" w:rsidP="00D360A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GSON User Guide</w:t>
      </w:r>
      <w:r>
        <w:t xml:space="preserve">. (n.d.). </w:t>
      </w:r>
      <w:proofErr w:type="spellStart"/>
      <w:r>
        <w:t>Gson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https://google.github.io/gson/UserGuide.html</w:t>
      </w:r>
    </w:p>
    <w:p w14:paraId="20A12468" w14:textId="77777777" w:rsidR="00A73D92" w:rsidRDefault="00A73D92" w:rsidP="00A73D9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Archive (JAR) files</w:t>
      </w:r>
      <w:r>
        <w:t xml:space="preserve">. (n.d.). </w:t>
      </w:r>
      <w:r>
        <w:rPr>
          <w:rStyle w:val="url"/>
          <w:rFonts w:eastAsiaTheme="majorEastAsia"/>
        </w:rPr>
        <w:t>https://docs.oracle.com/javase/8/docs/technotes/guides/jar/index.html</w:t>
      </w:r>
    </w:p>
    <w:p w14:paraId="60FE7DED" w14:textId="77777777" w:rsidR="00A73D92" w:rsidRDefault="00A73D92" w:rsidP="00D360A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Jenkov, J. (n.d.-a). </w:t>
      </w:r>
      <w:r>
        <w:rPr>
          <w:i/>
          <w:iCs/>
        </w:rPr>
        <w:t xml:space="preserve">GSON - </w:t>
      </w:r>
      <w:proofErr w:type="spellStart"/>
      <w:r>
        <w:rPr>
          <w:i/>
          <w:iCs/>
        </w:rPr>
        <w:t>GSon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https://jenkov.com/tutorials/java-json/gson.html</w:t>
      </w:r>
    </w:p>
    <w:p w14:paraId="1E31C644" w14:textId="77777777" w:rsidR="00A73D92" w:rsidRDefault="00A73D92" w:rsidP="00D360A1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TutorialsPoint. (2025a, March 25). </w:t>
      </w:r>
      <w:r>
        <w:rPr>
          <w:i/>
          <w:iCs/>
        </w:rPr>
        <w:t>GSON Quick Guide</w:t>
      </w:r>
      <w:r>
        <w:t xml:space="preserve">. </w:t>
      </w:r>
      <w:hyperlink r:id="rId8" w:history="1">
        <w:r w:rsidRPr="0006256B">
          <w:rPr>
            <w:rStyle w:val="Hyperlink"/>
            <w:rFonts w:eastAsiaTheme="majorEastAsia"/>
          </w:rPr>
          <w:t>https://www.tutorialspoint.com/gson/gson_quick_guide.htm</w:t>
        </w:r>
      </w:hyperlink>
    </w:p>
    <w:p w14:paraId="7ABF9E50" w14:textId="77777777" w:rsidR="00A73D92" w:rsidRDefault="00A73D92" w:rsidP="00D360A1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37CEB2FE" w14:textId="77777777" w:rsidR="00143A3C" w:rsidRDefault="00143A3C" w:rsidP="00D360A1">
      <w:pPr>
        <w:pStyle w:val="NormalWeb"/>
        <w:spacing w:before="0" w:beforeAutospacing="0" w:after="0" w:afterAutospacing="0" w:line="480" w:lineRule="auto"/>
        <w:ind w:left="720" w:hanging="720"/>
      </w:pPr>
    </w:p>
    <w:p w14:paraId="0AA7BA1F" w14:textId="77777777" w:rsidR="00C921FA" w:rsidRPr="009145BA" w:rsidRDefault="00C921FA" w:rsidP="00D360A1">
      <w:pPr>
        <w:spacing w:line="480" w:lineRule="auto"/>
        <w:rPr>
          <w:rFonts w:ascii="Times New Roman" w:hAnsi="Times New Roman" w:cs="Times New Roman"/>
        </w:rPr>
      </w:pPr>
    </w:p>
    <w:sectPr w:rsidR="00C921FA" w:rsidRPr="009145BA" w:rsidSect="00B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452D"/>
    <w:multiLevelType w:val="multilevel"/>
    <w:tmpl w:val="240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23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A"/>
    <w:rsid w:val="00143A3C"/>
    <w:rsid w:val="00155F26"/>
    <w:rsid w:val="001A6A53"/>
    <w:rsid w:val="00264647"/>
    <w:rsid w:val="002664D8"/>
    <w:rsid w:val="002E2B2C"/>
    <w:rsid w:val="00416874"/>
    <w:rsid w:val="00423293"/>
    <w:rsid w:val="004B3B58"/>
    <w:rsid w:val="00607AA8"/>
    <w:rsid w:val="0070669C"/>
    <w:rsid w:val="00781841"/>
    <w:rsid w:val="009145BA"/>
    <w:rsid w:val="009A5D12"/>
    <w:rsid w:val="00A73D92"/>
    <w:rsid w:val="00B70B37"/>
    <w:rsid w:val="00B90033"/>
    <w:rsid w:val="00BC35B4"/>
    <w:rsid w:val="00C921FA"/>
    <w:rsid w:val="00D360A1"/>
    <w:rsid w:val="00D7651A"/>
    <w:rsid w:val="00DA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4F94"/>
  <w15:chartTrackingRefBased/>
  <w15:docId w15:val="{A3A13597-DA9D-CE4C-8236-A3B39E0A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C921FA"/>
  </w:style>
  <w:style w:type="character" w:styleId="Strong">
    <w:name w:val="Strong"/>
    <w:basedOn w:val="DefaultParagraphFont"/>
    <w:uiPriority w:val="22"/>
    <w:qFormat/>
    <w:rsid w:val="00607A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A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3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143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3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3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9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39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gson/gson_quick_guid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gson-module-in-java/" TargetMode="External"/><Relationship Id="rId5" Type="http://schemas.openxmlformats.org/officeDocument/2006/relationships/hyperlink" Target="https://docs.oracle.com/javase/8/docs/technotes/guides/jar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Irenee C</dc:creator>
  <cp:keywords/>
  <dc:description/>
  <cp:lastModifiedBy>Irenee C</cp:lastModifiedBy>
  <cp:revision>1</cp:revision>
  <dcterms:created xsi:type="dcterms:W3CDTF">2025-05-17T21:50:00Z</dcterms:created>
  <dcterms:modified xsi:type="dcterms:W3CDTF">2025-05-17T23:21:00Z</dcterms:modified>
</cp:coreProperties>
</file>