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91FD" w14:textId="49BAFA2B" w:rsidR="00380A00" w:rsidRDefault="00380A00" w:rsidP="00380A00">
      <w:pPr>
        <w:pStyle w:val="Ttulo"/>
      </w:pPr>
      <w:r>
        <w:t>Plan de Pruebas: Ver Información Detallada de Gasolinera</w:t>
      </w:r>
    </w:p>
    <w:p w14:paraId="251C2AA6" w14:textId="14652FD0" w:rsidR="00380A00" w:rsidRDefault="00380A00" w:rsidP="00380A00">
      <w:pPr>
        <w:pStyle w:val="Ttulo1"/>
      </w:pPr>
      <w:r>
        <w:t>Pruebas de interfaz</w:t>
      </w:r>
    </w:p>
    <w:p w14:paraId="5ACBD867" w14:textId="62363067" w:rsidR="0084651B" w:rsidRDefault="0084651B" w:rsidP="00380A00">
      <w:r>
        <w:t xml:space="preserve">Se detallan a continuación las pruebas de interfaz para la historia de usuario Ver Información Detallada de Gasolinera. Para su definición se han tenido en cuenta los criterios de verificación obtenidos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dando lugar a cuatro posibles escenarios.</w:t>
      </w:r>
    </w:p>
    <w:p w14:paraId="24D26409" w14:textId="7B7F3973" w:rsidR="00380A00" w:rsidRDefault="00380A00" w:rsidP="0084651B">
      <w:pPr>
        <w:pStyle w:val="Prrafodelista"/>
        <w:numPr>
          <w:ilvl w:val="0"/>
          <w:numId w:val="1"/>
        </w:numPr>
      </w:pPr>
      <w:r>
        <w:t>Escenario 1: Caso de Éxito</w:t>
      </w:r>
    </w:p>
    <w:p w14:paraId="7C23AAAE" w14:textId="77777777" w:rsidR="00380A00" w:rsidRDefault="00380A00" w:rsidP="0084651B">
      <w:pPr>
        <w:pStyle w:val="Prrafodelista"/>
        <w:numPr>
          <w:ilvl w:val="0"/>
          <w:numId w:val="1"/>
        </w:numPr>
      </w:pPr>
      <w:r>
        <w:t>Escenario 2: Datos ausentes</w:t>
      </w:r>
    </w:p>
    <w:p w14:paraId="4B17986E" w14:textId="77777777" w:rsidR="00380A00" w:rsidRDefault="00380A00" w:rsidP="0084651B">
      <w:pPr>
        <w:pStyle w:val="Prrafodelista"/>
        <w:numPr>
          <w:ilvl w:val="0"/>
          <w:numId w:val="1"/>
        </w:numPr>
      </w:pPr>
      <w:r>
        <w:t>Escenario 3: Precios anómales</w:t>
      </w:r>
    </w:p>
    <w:p w14:paraId="47F0B8EF" w14:textId="53EBD19C" w:rsidR="00380A00" w:rsidRDefault="00380A00" w:rsidP="0084651B">
      <w:pPr>
        <w:pStyle w:val="Prrafodelista"/>
        <w:numPr>
          <w:ilvl w:val="0"/>
          <w:numId w:val="1"/>
        </w:numPr>
      </w:pPr>
      <w:r>
        <w:t>Escenario 4: Gasolinera sin información</w:t>
      </w:r>
    </w:p>
    <w:p w14:paraId="18D5209F" w14:textId="04AB6ADE" w:rsidR="0084651B" w:rsidRDefault="0084651B" w:rsidP="00380A00">
      <w:r>
        <w:t xml:space="preserve">Dichos escenarios, de ahora en adelante identificados como UI y el número que les corresponde, están asociados respectivamente con las siguientes clases de prueba (disponibles en </w:t>
      </w:r>
      <w:proofErr w:type="spellStart"/>
      <w:r>
        <w:t>androidTest</w:t>
      </w:r>
      <w:proofErr w:type="spellEnd"/>
      <w:r w:rsidR="002E255A">
        <w:t xml:space="preserve">, </w:t>
      </w:r>
      <w:r>
        <w:t xml:space="preserve">directorio </w:t>
      </w:r>
      <w:proofErr w:type="spellStart"/>
      <w:proofErr w:type="gramStart"/>
      <w:r>
        <w:t>es.unican.is.appgasolineras</w:t>
      </w:r>
      <w:proofErr w:type="spellEnd"/>
      <w:proofErr w:type="gramEnd"/>
      <w:r>
        <w:t>/</w:t>
      </w:r>
      <w:proofErr w:type="spellStart"/>
      <w:r>
        <w:t>activities</w:t>
      </w:r>
      <w:proofErr w:type="spellEnd"/>
      <w:r>
        <w:t>/</w:t>
      </w:r>
      <w:proofErr w:type="spellStart"/>
      <w:r w:rsidR="002E255A">
        <w:t>main</w:t>
      </w:r>
      <w:proofErr w:type="spellEnd"/>
      <w:r>
        <w:t>)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4000"/>
      </w:tblGrid>
      <w:tr w:rsidR="0084651B" w14:paraId="53E8C5A0" w14:textId="77777777" w:rsidTr="00E74C32">
        <w:trPr>
          <w:trHeight w:val="276"/>
          <w:jc w:val="center"/>
        </w:trPr>
        <w:tc>
          <w:tcPr>
            <w:tcW w:w="1441" w:type="dxa"/>
          </w:tcPr>
          <w:p w14:paraId="6391E556" w14:textId="77777777" w:rsidR="0084651B" w:rsidRDefault="0084651B" w:rsidP="00E74C32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000" w:type="dxa"/>
          </w:tcPr>
          <w:p w14:paraId="6F181245" w14:textId="63576392" w:rsidR="0084651B" w:rsidRDefault="0084651B" w:rsidP="00E74C32">
            <w:pPr>
              <w:jc w:val="center"/>
              <w:rPr>
                <w:b/>
              </w:rPr>
            </w:pPr>
            <w:r>
              <w:rPr>
                <w:b/>
              </w:rPr>
              <w:t>Clase asociada</w:t>
            </w:r>
          </w:p>
        </w:tc>
      </w:tr>
      <w:tr w:rsidR="0084651B" w:rsidRPr="005B1954" w14:paraId="224ABA45" w14:textId="77777777" w:rsidTr="00E74C32">
        <w:trPr>
          <w:trHeight w:val="261"/>
          <w:jc w:val="center"/>
        </w:trPr>
        <w:tc>
          <w:tcPr>
            <w:tcW w:w="1441" w:type="dxa"/>
          </w:tcPr>
          <w:p w14:paraId="23F27BD2" w14:textId="4A7C8B7D" w:rsidR="0084651B" w:rsidRPr="005B1954" w:rsidRDefault="0084651B" w:rsidP="00E74C32">
            <w:r>
              <w:t>UI1</w:t>
            </w:r>
          </w:p>
        </w:tc>
        <w:tc>
          <w:tcPr>
            <w:tcW w:w="4000" w:type="dxa"/>
          </w:tcPr>
          <w:p w14:paraId="2884E1F6" w14:textId="4715CAB6" w:rsidR="0084651B" w:rsidRPr="005B1954" w:rsidRDefault="002E255A" w:rsidP="00E74C32">
            <w:proofErr w:type="spellStart"/>
            <w:r>
              <w:t>DetalleGasolineras</w:t>
            </w:r>
            <w:r w:rsidR="0084651B">
              <w:t>CasoDeExitoUITest</w:t>
            </w:r>
            <w:proofErr w:type="spellEnd"/>
          </w:p>
        </w:tc>
      </w:tr>
      <w:tr w:rsidR="0084651B" w:rsidRPr="005B1954" w14:paraId="1227B438" w14:textId="77777777" w:rsidTr="00E74C32">
        <w:trPr>
          <w:trHeight w:val="276"/>
          <w:jc w:val="center"/>
        </w:trPr>
        <w:tc>
          <w:tcPr>
            <w:tcW w:w="1441" w:type="dxa"/>
          </w:tcPr>
          <w:p w14:paraId="27D8B4E5" w14:textId="24780A64" w:rsidR="0084651B" w:rsidRPr="005B1954" w:rsidRDefault="0084651B" w:rsidP="00E74C32">
            <w:r>
              <w:t>UI2</w:t>
            </w:r>
          </w:p>
        </w:tc>
        <w:tc>
          <w:tcPr>
            <w:tcW w:w="4000" w:type="dxa"/>
          </w:tcPr>
          <w:p w14:paraId="3FA08823" w14:textId="4359404B" w:rsidR="0084651B" w:rsidRPr="005B1954" w:rsidRDefault="0084651B" w:rsidP="00E74C32">
            <w:proofErr w:type="spellStart"/>
            <w:r>
              <w:t>D</w:t>
            </w:r>
            <w:r w:rsidR="002E255A">
              <w:t>etalleGasolinerasD</w:t>
            </w:r>
            <w:r>
              <w:t>atosAusentesUITest</w:t>
            </w:r>
            <w:proofErr w:type="spellEnd"/>
          </w:p>
        </w:tc>
      </w:tr>
      <w:tr w:rsidR="0084651B" w:rsidRPr="005B1954" w14:paraId="4A6A71F7" w14:textId="77777777" w:rsidTr="00E74C32">
        <w:trPr>
          <w:trHeight w:val="261"/>
          <w:jc w:val="center"/>
        </w:trPr>
        <w:tc>
          <w:tcPr>
            <w:tcW w:w="1441" w:type="dxa"/>
          </w:tcPr>
          <w:p w14:paraId="1839741B" w14:textId="1CCA3CEB" w:rsidR="0084651B" w:rsidRPr="005B1954" w:rsidRDefault="0084651B" w:rsidP="00E74C32">
            <w:r>
              <w:t>UI3</w:t>
            </w:r>
          </w:p>
        </w:tc>
        <w:tc>
          <w:tcPr>
            <w:tcW w:w="4000" w:type="dxa"/>
          </w:tcPr>
          <w:p w14:paraId="6F27E647" w14:textId="6798305D" w:rsidR="0084651B" w:rsidRPr="005B1954" w:rsidRDefault="002E255A" w:rsidP="00E74C32">
            <w:proofErr w:type="spellStart"/>
            <w:r>
              <w:t>DetalleGasolineras</w:t>
            </w:r>
            <w:r w:rsidR="0084651B">
              <w:t>PreciosAnomalosUITest</w:t>
            </w:r>
            <w:proofErr w:type="spellEnd"/>
          </w:p>
        </w:tc>
      </w:tr>
      <w:tr w:rsidR="0084651B" w:rsidRPr="005B1954" w14:paraId="78D31F29" w14:textId="77777777" w:rsidTr="00E74C32">
        <w:trPr>
          <w:trHeight w:val="276"/>
          <w:jc w:val="center"/>
        </w:trPr>
        <w:tc>
          <w:tcPr>
            <w:tcW w:w="1441" w:type="dxa"/>
          </w:tcPr>
          <w:p w14:paraId="70A2FBE0" w14:textId="680D93AF" w:rsidR="0084651B" w:rsidRPr="005B1954" w:rsidRDefault="0084651B" w:rsidP="00E74C32">
            <w:r>
              <w:t>UI4</w:t>
            </w:r>
          </w:p>
        </w:tc>
        <w:tc>
          <w:tcPr>
            <w:tcW w:w="4000" w:type="dxa"/>
          </w:tcPr>
          <w:p w14:paraId="37A5B6D6" w14:textId="1CA1FC66" w:rsidR="0084651B" w:rsidRPr="005B1954" w:rsidRDefault="002E255A" w:rsidP="00E74C32">
            <w:proofErr w:type="spellStart"/>
            <w:r>
              <w:t>DetalleGasolineras</w:t>
            </w:r>
            <w:r w:rsidR="0084651B">
              <w:t>GasolineraSinInformacionUITest</w:t>
            </w:r>
            <w:proofErr w:type="spellEnd"/>
          </w:p>
        </w:tc>
      </w:tr>
    </w:tbl>
    <w:p w14:paraId="5A08D50D" w14:textId="2CD6CFDA" w:rsidR="00380A00" w:rsidRPr="00380A00" w:rsidRDefault="00380A00" w:rsidP="00380A00">
      <w:r>
        <w:t xml:space="preserve"> </w:t>
      </w:r>
    </w:p>
    <w:sectPr w:rsidR="00380A00" w:rsidRPr="00380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05D0"/>
    <w:multiLevelType w:val="hybridMultilevel"/>
    <w:tmpl w:val="3D426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15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00"/>
    <w:rsid w:val="001704D4"/>
    <w:rsid w:val="002E255A"/>
    <w:rsid w:val="00380A00"/>
    <w:rsid w:val="00480B08"/>
    <w:rsid w:val="006035BB"/>
    <w:rsid w:val="007F79ED"/>
    <w:rsid w:val="0084651B"/>
    <w:rsid w:val="00901D1A"/>
    <w:rsid w:val="009B6CF1"/>
    <w:rsid w:val="00C818D3"/>
    <w:rsid w:val="00DA5986"/>
    <w:rsid w:val="00DE2393"/>
    <w:rsid w:val="00F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FCAC"/>
  <w15:chartTrackingRefBased/>
  <w15:docId w15:val="{F423EBFD-8817-4D21-9DD6-75A7F449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80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0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380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ZAMANILLO ZUBIZARRETA, IRENE</dc:creator>
  <cp:keywords/>
  <dc:description/>
  <cp:lastModifiedBy>ZAMANILLO ZUBIZARRETA, IRENE</cp:lastModifiedBy>
  <cp:revision>4</cp:revision>
  <dcterms:created xsi:type="dcterms:W3CDTF">2022-10-09T15:50:00Z</dcterms:created>
  <dcterms:modified xsi:type="dcterms:W3CDTF">2022-10-09T18:36:00Z</dcterms:modified>
</cp:coreProperties>
</file>