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7090" w14:textId="62CE235D" w:rsidR="004760F7" w:rsidRDefault="004760F7" w:rsidP="004760F7">
      <w:pPr>
        <w:pStyle w:val="Titolo"/>
      </w:pPr>
      <w:r>
        <w:t>Report attività – Test Action Recognition su video ‘</w:t>
      </w:r>
      <w:r w:rsidRPr="004760F7">
        <w:t>Livignani_gait3_25062025.mp4</w:t>
      </w:r>
      <w:r>
        <w:t>’</w:t>
      </w:r>
    </w:p>
    <w:p w14:paraId="65E911B6" w14:textId="77777777" w:rsidR="004760F7" w:rsidRDefault="004760F7" w:rsidP="004760F7">
      <w:pPr>
        <w:pStyle w:val="Sottotitolo"/>
      </w:pPr>
      <w:r>
        <w:t>1. Test modelli RGB-based con MMAction2</w:t>
      </w:r>
    </w:p>
    <w:p w14:paraId="4C021239" w14:textId="77777777" w:rsidR="004760F7" w:rsidRDefault="004760F7" w:rsidP="004760F7">
      <w:r>
        <w:t>Modelli provati:</w:t>
      </w:r>
    </w:p>
    <w:p w14:paraId="35905AA5" w14:textId="45BBADA9" w:rsidR="004760F7" w:rsidRDefault="004760F7" w:rsidP="004760F7">
      <w:pPr>
        <w:pStyle w:val="Paragrafoelenco"/>
        <w:numPr>
          <w:ilvl w:val="0"/>
          <w:numId w:val="1"/>
        </w:numPr>
      </w:pPr>
      <w:r>
        <w:t>TSN (ResNet50) – config: tsn_r50_256p_1x1x8_100e_kinetics400_rgb.py</w:t>
      </w:r>
    </w:p>
    <w:p w14:paraId="7DF248B3" w14:textId="77777777" w:rsidR="004760F7" w:rsidRDefault="004760F7" w:rsidP="004760F7">
      <w:pPr>
        <w:pStyle w:val="Paragrafoelenco"/>
        <w:numPr>
          <w:ilvl w:val="0"/>
          <w:numId w:val="1"/>
        </w:numPr>
      </w:pPr>
      <w:r>
        <w:t>SlowFast R50 – config: slowfast_r50_8x8x1_256e_kinetics400_rgb.py</w:t>
      </w:r>
    </w:p>
    <w:p w14:paraId="5B8420B7" w14:textId="0E5BD4A7" w:rsidR="004760F7" w:rsidRDefault="004760F7" w:rsidP="004760F7">
      <w:r>
        <w:t>Risultati: Entrambi i modelli hanno eseguito l’inferenza correttamente, ma le predizioni erano totalmente scorrelate dai video di camminata clinica.</w:t>
      </w:r>
    </w:p>
    <w:p w14:paraId="76E7F048" w14:textId="77777777" w:rsidR="004760F7" w:rsidRDefault="004760F7" w:rsidP="004760F7">
      <w:r>
        <w:t>Esempi di risultati ottenuti:</w:t>
      </w:r>
    </w:p>
    <w:p w14:paraId="3AF9F843" w14:textId="77777777" w:rsidR="004760F7" w:rsidRDefault="004760F7" w:rsidP="004760F7">
      <w:pPr>
        <w:pStyle w:val="Paragrafoelenco"/>
        <w:numPr>
          <w:ilvl w:val="0"/>
          <w:numId w:val="2"/>
        </w:numPr>
      </w:pPr>
      <w:r>
        <w:t>“tossing coin”</w:t>
      </w:r>
    </w:p>
    <w:p w14:paraId="22B5F0CB" w14:textId="77777777" w:rsidR="004760F7" w:rsidRDefault="004760F7" w:rsidP="004760F7">
      <w:pPr>
        <w:pStyle w:val="Paragrafoelenco"/>
        <w:numPr>
          <w:ilvl w:val="0"/>
          <w:numId w:val="2"/>
        </w:numPr>
      </w:pPr>
      <w:r>
        <w:t>“shaking hands”</w:t>
      </w:r>
    </w:p>
    <w:p w14:paraId="38E3560B" w14:textId="77777777" w:rsidR="004760F7" w:rsidRDefault="004760F7" w:rsidP="004760F7">
      <w:pPr>
        <w:pStyle w:val="Paragrafoelenco"/>
        <w:numPr>
          <w:ilvl w:val="0"/>
          <w:numId w:val="2"/>
        </w:numPr>
      </w:pPr>
      <w:r>
        <w:t>“pushing car”</w:t>
      </w:r>
    </w:p>
    <w:p w14:paraId="0468A39D" w14:textId="77777777" w:rsidR="004760F7" w:rsidRDefault="004760F7" w:rsidP="004760F7">
      <w:pPr>
        <w:pStyle w:val="Paragrafoelenco"/>
        <w:numPr>
          <w:ilvl w:val="0"/>
          <w:numId w:val="2"/>
        </w:numPr>
      </w:pPr>
      <w:r>
        <w:t>“tap dancing”</w:t>
      </w:r>
    </w:p>
    <w:p w14:paraId="3D5979AE" w14:textId="77777777" w:rsidR="004760F7" w:rsidRDefault="004760F7" w:rsidP="004760F7">
      <w:pPr>
        <w:pStyle w:val="Paragrafoelenco"/>
        <w:numPr>
          <w:ilvl w:val="0"/>
          <w:numId w:val="2"/>
        </w:numPr>
      </w:pPr>
      <w:r>
        <w:t>“playing trumpet”</w:t>
      </w:r>
    </w:p>
    <w:p w14:paraId="2C9DD22B" w14:textId="77777777" w:rsidR="004760F7" w:rsidRDefault="004760F7" w:rsidP="004760F7">
      <w:r>
        <w:t>Conclusione: i modelli RGB-based pre-addestrati su Kinetics400 non sono adatti ai video neurologici/gait.</w:t>
      </w:r>
    </w:p>
    <w:p w14:paraId="3D9479D0" w14:textId="77777777" w:rsidR="004760F7" w:rsidRDefault="004760F7" w:rsidP="004760F7">
      <w:pPr>
        <w:pStyle w:val="Sottotitolo"/>
      </w:pPr>
      <w:r>
        <w:t>2. Setup e test di MMPose (Skeleton Extraction)</w:t>
      </w:r>
    </w:p>
    <w:p w14:paraId="3F6162DE" w14:textId="2760ACD4" w:rsidR="004760F7" w:rsidRDefault="004760F7" w:rsidP="004760F7">
      <w:r>
        <w:t>Modello usato: RTMPose (human, COCO17 keypoints)</w:t>
      </w:r>
    </w:p>
    <w:p w14:paraId="161ABC16" w14:textId="77777777" w:rsidR="004760F7" w:rsidRDefault="004760F7" w:rsidP="004760F7">
      <w:r>
        <w:t>Esecuzione su CPU.</w:t>
      </w:r>
    </w:p>
    <w:p w14:paraId="4CEC6C52" w14:textId="77777777" w:rsidR="004760F7" w:rsidRDefault="004760F7" w:rsidP="004760F7">
      <w:r>
        <w:t>Cosa abbiamo ottenuto:</w:t>
      </w:r>
    </w:p>
    <w:p w14:paraId="2E7A8AC6" w14:textId="678B8192" w:rsidR="004760F7" w:rsidRDefault="004760F7" w:rsidP="004760F7">
      <w:pPr>
        <w:pStyle w:val="Paragrafoelenco"/>
        <w:numPr>
          <w:ilvl w:val="0"/>
          <w:numId w:val="3"/>
        </w:numPr>
      </w:pPr>
      <w:r>
        <w:t>Estrazione dei keypoints frame-by-frame da un video reale di paziente.</w:t>
      </w:r>
    </w:p>
    <w:p w14:paraId="34B42312" w14:textId="77777777" w:rsidR="004760F7" w:rsidRDefault="004760F7" w:rsidP="004760F7">
      <w:pPr>
        <w:pStyle w:val="Paragrafoelenco"/>
        <w:numPr>
          <w:ilvl w:val="0"/>
          <w:numId w:val="3"/>
        </w:numPr>
      </w:pPr>
      <w:r>
        <w:t>Salvataggio delle coordinate in</w:t>
      </w:r>
    </w:p>
    <w:p w14:paraId="335A4387" w14:textId="77777777" w:rsidR="004760F7" w:rsidRDefault="004760F7" w:rsidP="004760F7">
      <w:pPr>
        <w:pStyle w:val="Paragrafoelenco"/>
        <w:numPr>
          <w:ilvl w:val="1"/>
          <w:numId w:val="3"/>
        </w:numPr>
      </w:pPr>
      <w:r>
        <w:t>keypoints_coco17.json</w:t>
      </w:r>
    </w:p>
    <w:p w14:paraId="6BE49583" w14:textId="77777777" w:rsidR="004760F7" w:rsidRDefault="004760F7" w:rsidP="004760F7">
      <w:pPr>
        <w:pStyle w:val="Paragrafoelenco"/>
        <w:numPr>
          <w:ilvl w:val="1"/>
          <w:numId w:val="3"/>
        </w:numPr>
      </w:pPr>
      <w:r>
        <w:t>keypoints_coco17.npy</w:t>
      </w:r>
    </w:p>
    <w:p w14:paraId="1329A3DF" w14:textId="5F7A24DA" w:rsidR="004760F7" w:rsidRDefault="004760F7" w:rsidP="004760F7">
      <w:pPr>
        <w:pStyle w:val="Paragrafoelenco"/>
        <w:numPr>
          <w:ilvl w:val="0"/>
          <w:numId w:val="3"/>
        </w:numPr>
      </w:pPr>
      <w:r>
        <w:t>Generazione del video con skeleton sovrapposto, funzionante.</w:t>
      </w:r>
    </w:p>
    <w:p w14:paraId="38625956" w14:textId="6D15E927" w:rsidR="004760F7" w:rsidRDefault="004760F7" w:rsidP="004760F7">
      <w:r>
        <w:t>Esempio struttura dei keypoints estratti (17×2 xy per frame): (num_frames, 17, 2)</w:t>
      </w:r>
    </w:p>
    <w:p w14:paraId="3009F888" w14:textId="77777777" w:rsidR="004760F7" w:rsidRDefault="004760F7" w:rsidP="004760F7">
      <w:r>
        <w:t>Conclusione: la fase di pose-estimation funziona e produce dati puliti.</w:t>
      </w:r>
    </w:p>
    <w:p w14:paraId="09904D68" w14:textId="77777777" w:rsidR="004760F7" w:rsidRDefault="004760F7" w:rsidP="004760F7">
      <w:pPr>
        <w:pStyle w:val="Sottotitolo"/>
      </w:pPr>
      <w:r>
        <w:t>3. Conversione Keypoints → Formato ST-GCN</w:t>
      </w:r>
    </w:p>
    <w:p w14:paraId="56B4A417" w14:textId="476D6161" w:rsidR="004760F7" w:rsidRDefault="004760F7" w:rsidP="004760F7">
      <w:r>
        <w:t>Conversione effettuata: Da (T, 17, 2) → (1, T, 17, 3) (con confidenza = 1.0)</w:t>
      </w:r>
    </w:p>
    <w:p w14:paraId="280B5185" w14:textId="399A6C48" w:rsidR="004760F7" w:rsidRDefault="004760F7" w:rsidP="004760F7">
      <w:r>
        <w:t>Script generato: convert_keypoints_to_stgcn.py</w:t>
      </w:r>
    </w:p>
    <w:p w14:paraId="0AD479D1" w14:textId="45A8434A" w:rsidR="004760F7" w:rsidRDefault="004760F7" w:rsidP="004760F7">
      <w:r>
        <w:t>Output finale verificato: (1, 488, 17, 3)</w:t>
      </w:r>
    </w:p>
    <w:p w14:paraId="1451EF9D" w14:textId="77777777" w:rsidR="004760F7" w:rsidRDefault="004760F7" w:rsidP="004760F7">
      <w:r>
        <w:lastRenderedPageBreak/>
        <w:t>Conclusione: conversione funzionante.</w:t>
      </w:r>
    </w:p>
    <w:p w14:paraId="266225B7" w14:textId="77777777" w:rsidR="004760F7" w:rsidRDefault="004760F7" w:rsidP="004760F7">
      <w:pPr>
        <w:pStyle w:val="Sottotitolo"/>
      </w:pPr>
      <w:r>
        <w:t>4. Inferenza Skeleton-based con MMAction2</w:t>
      </w:r>
    </w:p>
    <w:p w14:paraId="235F7A6A" w14:textId="70A6B734" w:rsidR="004760F7" w:rsidRDefault="004760F7" w:rsidP="004760F7">
      <w:r>
        <w:t>Modello usato: ST-GCN pre-addestrato su NTU RGB+D 60.</w:t>
      </w:r>
    </w:p>
    <w:p w14:paraId="20E808A8" w14:textId="77777777" w:rsidR="004760F7" w:rsidRDefault="004760F7" w:rsidP="004760F7">
      <w:pPr>
        <w:pStyle w:val="Paragrafoelenco"/>
        <w:numPr>
          <w:ilvl w:val="0"/>
          <w:numId w:val="4"/>
        </w:numPr>
      </w:pPr>
      <w:r>
        <w:t>Config: stgcn_80e_ntu60_xsub_keypoint.py</w:t>
      </w:r>
    </w:p>
    <w:p w14:paraId="00A0C7D6" w14:textId="77777777" w:rsidR="004760F7" w:rsidRDefault="004760F7" w:rsidP="004760F7">
      <w:pPr>
        <w:pStyle w:val="Paragrafoelenco"/>
        <w:numPr>
          <w:ilvl w:val="0"/>
          <w:numId w:val="4"/>
        </w:numPr>
      </w:pPr>
      <w:r>
        <w:t>Checkpoint: stgcn_80e_ntu60_xsub_keypoint-e7bb9653.pth</w:t>
      </w:r>
    </w:p>
    <w:p w14:paraId="336DEFD1" w14:textId="05758B24" w:rsidR="004760F7" w:rsidRDefault="004760F7" w:rsidP="004760F7">
      <w:r>
        <w:t>L’inferenza è stata eseguita con successo usando: result = inference_recognizer(model, data)</w:t>
      </w:r>
    </w:p>
    <w:p w14:paraId="1B95F8B3" w14:textId="77777777" w:rsidR="004760F7" w:rsidRDefault="004760F7" w:rsidP="004760F7">
      <w:r>
        <w:t>Top-5 predizioni per il video di camminata:</w:t>
      </w:r>
    </w:p>
    <w:p w14:paraId="6372A159" w14:textId="77777777" w:rsidR="004760F7" w:rsidRDefault="004760F7" w:rsidP="004760F7">
      <w:pPr>
        <w:pStyle w:val="Paragrafoelenco"/>
        <w:numPr>
          <w:ilvl w:val="0"/>
          <w:numId w:val="5"/>
        </w:numPr>
      </w:pPr>
      <w:r>
        <w:t>A42 – staggering (score ≈ 12.19)</w:t>
      </w:r>
    </w:p>
    <w:p w14:paraId="3FA4C79F" w14:textId="77777777" w:rsidR="004760F7" w:rsidRDefault="004760F7" w:rsidP="004760F7">
      <w:pPr>
        <w:pStyle w:val="Paragrafoelenco"/>
        <w:numPr>
          <w:ilvl w:val="0"/>
          <w:numId w:val="5"/>
        </w:numPr>
      </w:pPr>
      <w:r>
        <w:t>A26 – hopping (one foot jumping) (score ≈ 6.85)</w:t>
      </w:r>
    </w:p>
    <w:p w14:paraId="2F8AF501" w14:textId="77777777" w:rsidR="004760F7" w:rsidRDefault="004760F7" w:rsidP="004760F7">
      <w:pPr>
        <w:pStyle w:val="Paragrafoelenco"/>
        <w:numPr>
          <w:ilvl w:val="0"/>
          <w:numId w:val="5"/>
        </w:numPr>
      </w:pPr>
      <w:r>
        <w:t>A24 – kicking something (score ≈ 6.64)</w:t>
      </w:r>
    </w:p>
    <w:p w14:paraId="00E603D4" w14:textId="77777777" w:rsidR="004760F7" w:rsidRDefault="004760F7" w:rsidP="004760F7">
      <w:pPr>
        <w:pStyle w:val="Paragrafoelenco"/>
        <w:numPr>
          <w:ilvl w:val="0"/>
          <w:numId w:val="5"/>
        </w:numPr>
      </w:pPr>
      <w:r>
        <w:t>A36 – shake head (score ≈ 5.95)</w:t>
      </w:r>
    </w:p>
    <w:p w14:paraId="132D950A" w14:textId="77777777" w:rsidR="004760F7" w:rsidRDefault="004760F7" w:rsidP="004760F7">
      <w:pPr>
        <w:pStyle w:val="Paragrafoelenco"/>
        <w:numPr>
          <w:ilvl w:val="0"/>
          <w:numId w:val="5"/>
        </w:numPr>
      </w:pPr>
      <w:r>
        <w:t>A59 – walking towards each other (score ≈ 4.43)</w:t>
      </w:r>
    </w:p>
    <w:p w14:paraId="56BB5CE0" w14:textId="77777777" w:rsidR="004760F7" w:rsidRDefault="004760F7" w:rsidP="004760F7">
      <w:r>
        <w:t>Le classi sono state caricate correttamente dalla lista NTU RGB+D 60.</w:t>
      </w:r>
    </w:p>
    <w:p w14:paraId="00AE473F" w14:textId="77777777" w:rsidR="004760F7" w:rsidRDefault="004760F7" w:rsidP="004760F7">
      <w:r>
        <w:t>Conclusione: Tali classi riflettono il dominio originario del dataset NTU60 (azioni generiche) e non sono direttamente interpretabili in chiave neuro-riabilitativa; tuttavia, il test conferma la correttezza della pipeline tecnica pose-based (estrazione keypoint → formattazione → inferenza skeleton-based).</w:t>
      </w:r>
    </w:p>
    <w:p w14:paraId="6CE6E436" w14:textId="2B17C9CF" w:rsidR="004760F7" w:rsidRDefault="004760F7" w:rsidP="004760F7">
      <w:r>
        <w:t xml:space="preserve">L’inferenza skeleton-based funziona, ma il modello NTU-60 non è adatto alla classificazione di gait clinica—le classi non rappresentano movimenti neurologici. </w:t>
      </w:r>
    </w:p>
    <w:p w14:paraId="70CDE440" w14:textId="77777777" w:rsidR="004760F7" w:rsidRDefault="004760F7" w:rsidP="004760F7">
      <w:pPr>
        <w:pStyle w:val="Sottotitolo"/>
      </w:pPr>
      <w:r>
        <w:t>5. Automazione pipeline</w:t>
      </w:r>
    </w:p>
    <w:p w14:paraId="25BA5606" w14:textId="77777777" w:rsidR="004760F7" w:rsidRDefault="004760F7" w:rsidP="004760F7">
      <w:r>
        <w:t>Sono stati creati due progetti:</w:t>
      </w:r>
    </w:p>
    <w:p w14:paraId="645DBFD1" w14:textId="77777777" w:rsidR="004760F7" w:rsidRDefault="004760F7" w:rsidP="004760F7">
      <w:pPr>
        <w:pStyle w:val="Paragrafoelenco"/>
        <w:numPr>
          <w:ilvl w:val="0"/>
          <w:numId w:val="6"/>
        </w:numPr>
      </w:pPr>
      <w:r>
        <w:t>project_pose_estimation → contiene script per MMPose + run_mmpose.sh</w:t>
      </w:r>
    </w:p>
    <w:p w14:paraId="12DD6913" w14:textId="1F021BF6" w:rsidR="004760F7" w:rsidRDefault="004760F7" w:rsidP="004760F7">
      <w:pPr>
        <w:pStyle w:val="Paragrafoelenco"/>
        <w:numPr>
          <w:ilvl w:val="0"/>
          <w:numId w:val="6"/>
        </w:numPr>
      </w:pPr>
      <w:r>
        <w:t>project_action_recognition → contiene conversione keypoints, inferenza ST-GCN + run_stgcn.sh</w:t>
      </w:r>
    </w:p>
    <w:p w14:paraId="66F55A11" w14:textId="77777777" w:rsidR="004760F7" w:rsidRDefault="004760F7" w:rsidP="004760F7">
      <w:r>
        <w:t>Entrambi gli script .sh funzionano e permettono di rieseguire la pipeline facilmente.</w:t>
      </w:r>
    </w:p>
    <w:p w14:paraId="4802C853" w14:textId="7A6ED9D5" w:rsidR="004760F7" w:rsidRDefault="004760F7" w:rsidP="004760F7"/>
    <w:p w14:paraId="480812BD" w14:textId="77777777" w:rsidR="00975263" w:rsidRDefault="00975263" w:rsidP="004760F7"/>
    <w:p w14:paraId="0806551F" w14:textId="77777777" w:rsidR="00975263" w:rsidRDefault="00975263" w:rsidP="004760F7"/>
    <w:p w14:paraId="6AF1BA4B" w14:textId="77777777" w:rsidR="00975263" w:rsidRDefault="00975263" w:rsidP="004760F7"/>
    <w:p w14:paraId="3B883508" w14:textId="77777777" w:rsidR="00975263" w:rsidRDefault="00975263" w:rsidP="004760F7"/>
    <w:p w14:paraId="5BDF586A" w14:textId="77777777" w:rsidR="00975263" w:rsidRDefault="00975263" w:rsidP="004760F7"/>
    <w:p w14:paraId="664811B1" w14:textId="77777777" w:rsidR="00975263" w:rsidRDefault="00975263" w:rsidP="004760F7"/>
    <w:p w14:paraId="598AB557" w14:textId="3ACF23AD" w:rsidR="00A33B28" w:rsidRPr="00A33B28" w:rsidRDefault="004577E5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lastRenderedPageBreak/>
        <w:t>P</w:t>
      </w:r>
      <w:r w:rsidR="00A33B28"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ipeline concettuale definitiva</w:t>
      </w:r>
      <w:r w:rsidR="00A33B28"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395BB408" w14:textId="77777777" w:rsidR="00A33B28" w:rsidRPr="00A33B28" w:rsidRDefault="00A33B28" w:rsidP="00A3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modelli già allenati (SkelMamba in primis)</w:t>
      </w:r>
    </w:p>
    <w:p w14:paraId="0E166031" w14:textId="77777777" w:rsidR="00A33B28" w:rsidRPr="00A33B28" w:rsidRDefault="00A33B28" w:rsidP="00A3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vecchi dataset clinici (ND, KOA1, KOA2)</w:t>
      </w:r>
    </w:p>
    <w:p w14:paraId="0B74DDA5" w14:textId="77777777" w:rsidR="00A33B28" w:rsidRPr="00A33B28" w:rsidRDefault="00A33B28" w:rsidP="00A3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nuovo dataset da smartphone, multi-task e multi-patologia</w:t>
      </w:r>
    </w:p>
    <w:p w14:paraId="1D67AC01" w14:textId="77777777" w:rsidR="00A33B28" w:rsidRPr="00A33B28" w:rsidRDefault="00A33B28" w:rsidP="00A3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obiettivo finale: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action + pathology + severity</w:t>
      </w:r>
    </w:p>
    <w:p w14:paraId="2D3E6A85" w14:textId="77777777" w:rsidR="00A33B28" w:rsidRPr="00A33B28" w:rsidRDefault="00A33B28" w:rsidP="00A3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esigenza: capire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se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e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come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fare fine-tuning</w:t>
      </w:r>
    </w:p>
    <w:p w14:paraId="4E894715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4EFB1DFD">
          <v:rect id="Horizontal Line 1" o:spid="_x0000_s1034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78D782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⭐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PIPELINE CONCETTUALE COMPLETA</w:t>
      </w:r>
    </w:p>
    <w:p w14:paraId="4DF058C3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(per arrivare a un modello unico che riconosce task, patologia e severità su video da smartphone)</w:t>
      </w:r>
    </w:p>
    <w:p w14:paraId="188A1612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Dividerò in 6 fasi, tutte logiche (no codice), così da chiarire bene la strategia.</w:t>
      </w:r>
    </w:p>
    <w:p w14:paraId="047D733B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3650A4EA">
          <v:rect id="Horizontal Line 2" o:spid="_x0000_s1033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BA44DF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1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Definire il target finale</w:t>
      </w:r>
    </w:p>
    <w:p w14:paraId="13F0FFD2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modello finale dovrà classificare:</w:t>
      </w:r>
    </w:p>
    <w:p w14:paraId="1F92E8D8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Azione (task)</w:t>
      </w:r>
    </w:p>
    <w:p w14:paraId="61FB59DE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gait</w:t>
      </w:r>
    </w:p>
    <w:p w14:paraId="02B38AB8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sit-to-stand</w:t>
      </w:r>
    </w:p>
    <w:p w14:paraId="3CDD6BFE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stand-to-sit</w:t>
      </w:r>
    </w:p>
    <w:p w14:paraId="1584BD21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turning</w:t>
      </w:r>
    </w:p>
    <w:p w14:paraId="20585AE8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start walking</w:t>
      </w:r>
    </w:p>
    <w:p w14:paraId="78A4276E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stop walking</w:t>
      </w:r>
    </w:p>
    <w:p w14:paraId="4C89AD28" w14:textId="77777777" w:rsidR="00A33B28" w:rsidRPr="00A33B28" w:rsidRDefault="00A33B28" w:rsidP="00A3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multitask …</w:t>
      </w:r>
    </w:p>
    <w:p w14:paraId="58C4BDA8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Patologia</w:t>
      </w:r>
    </w:p>
    <w:p w14:paraId="0EACC5FA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(sani, Parkinson, atassia, paraparesi, osteoartrite, altre nuove…)</w:t>
      </w:r>
    </w:p>
    <w:p w14:paraId="1533C989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Severità</w:t>
      </w:r>
    </w:p>
    <w:p w14:paraId="7EC74BB5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(es. lieve, moderata, severa…)</w:t>
      </w:r>
    </w:p>
    <w:p w14:paraId="3EB04EC6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❗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Il tuo output finale non è un’unica etichetta, ma 3 etichette.</w:t>
      </w:r>
    </w:p>
    <w:p w14:paraId="0CCACAB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Ci sono quindi due strategie:</w:t>
      </w:r>
    </w:p>
    <w:p w14:paraId="5ACE83B9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D24E160">
          <v:rect id="_x0000_i1040" alt="" style="width:481.9pt;height:.05pt;mso-width-percent:0;mso-height-percent:0;mso-width-percent:0;mso-height-percent:0" o:hralign="center" o:hrstd="t" o:hr="t" fillcolor="#a0a0a0" stroked="f"/>
        </w:pict>
      </w:r>
    </w:p>
    <w:p w14:paraId="3FA03C7B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33B28">
        <w:rPr>
          <w:rFonts w:ascii="Cambria Math" w:eastAsia="Times New Roman" w:hAnsi="Cambria Math" w:cs="Cambria Math"/>
          <w:b/>
          <w:bCs/>
          <w:color w:val="000000"/>
          <w:kern w:val="0"/>
          <w:sz w:val="36"/>
          <w:szCs w:val="36"/>
          <w:lang w:eastAsia="it-IT"/>
          <w14:ligatures w14:val="none"/>
        </w:rPr>
        <w:lastRenderedPageBreak/>
        <w:t>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Multi-task learning (un solo modello, 3 teste)</w:t>
      </w:r>
    </w:p>
    <w:p w14:paraId="013D0039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 backbone unico (SkelMamba) + 3 classificatori:</w:t>
      </w:r>
    </w:p>
    <w:p w14:paraId="1C3E2D67" w14:textId="77777777" w:rsidR="00A33B28" w:rsidRPr="00A33B28" w:rsidRDefault="00A33B28" w:rsidP="00A3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head_task</w:t>
      </w:r>
    </w:p>
    <w:p w14:paraId="18607FB8" w14:textId="77777777" w:rsidR="00A33B28" w:rsidRPr="00A33B28" w:rsidRDefault="00A33B28" w:rsidP="00A3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head_pathology</w:t>
      </w:r>
    </w:p>
    <w:p w14:paraId="491076C5" w14:textId="77777777" w:rsidR="00A33B28" w:rsidRPr="00A33B28" w:rsidRDefault="00A33B28" w:rsidP="00A3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head_severity</w:t>
      </w:r>
    </w:p>
    <w:p w14:paraId="17A9394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Vantaggi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520607AB" w14:textId="77777777" w:rsidR="00A33B28" w:rsidRPr="00A33B28" w:rsidRDefault="00A33B28" w:rsidP="00A3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 solo modello, coerenza temporale, usa feature comuni</w:t>
      </w:r>
    </w:p>
    <w:p w14:paraId="4C610688" w14:textId="77777777" w:rsidR="00A33B28" w:rsidRPr="00A33B28" w:rsidRDefault="00A33B28" w:rsidP="00A3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migliori prestazioni grazie a trasferimento tra compiti</w:t>
      </w:r>
    </w:p>
    <w:p w14:paraId="41448053" w14:textId="77777777" w:rsidR="00A33B28" w:rsidRPr="00A33B28" w:rsidRDefault="00A33B28" w:rsidP="00A3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ideale quando i compiti sono legati (come nei video clinici)</w:t>
      </w:r>
    </w:p>
    <w:p w14:paraId="7BFBBFB9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Svantaggi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03F718AB" w14:textId="77777777" w:rsidR="00A33B28" w:rsidRPr="00A33B28" w:rsidRDefault="00A33B28" w:rsidP="00A33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più complesso da implementare</w:t>
      </w:r>
    </w:p>
    <w:p w14:paraId="397A005C" w14:textId="77777777" w:rsidR="00A33B28" w:rsidRPr="00A33B28" w:rsidRDefault="00A33B28" w:rsidP="00A33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richiede dataset ben etichettato su tutti e tre i compiti</w:t>
      </w:r>
    </w:p>
    <w:p w14:paraId="186C91A8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46D678C">
          <v:rect id="_x0000_i1039" alt="" style="width:481.9pt;height:.05pt;mso-width-percent:0;mso-height-percent:0;mso-width-percent:0;mso-height-percent:0" o:hralign="center" o:hrstd="t" o:hr="t" fillcolor="#a0a0a0" stroked="f"/>
        </w:pict>
      </w:r>
    </w:p>
    <w:p w14:paraId="181C9168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33B28">
        <w:rPr>
          <w:rFonts w:ascii="Cambria Math" w:eastAsia="Times New Roman" w:hAnsi="Cambria Math" w:cs="Cambria Math"/>
          <w:b/>
          <w:bCs/>
          <w:color w:val="000000"/>
          <w:kern w:val="0"/>
          <w:sz w:val="36"/>
          <w:szCs w:val="36"/>
          <w:lang w:eastAsia="it-IT"/>
          <w14:ligatures w14:val="none"/>
        </w:rPr>
        <w:t>②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Tre modelli separati (più semplice, più robusto)</w:t>
      </w:r>
    </w:p>
    <w:p w14:paraId="1B02FF2D" w14:textId="77777777" w:rsidR="00A33B28" w:rsidRPr="00A33B28" w:rsidRDefault="00A33B28" w:rsidP="00A33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 modello SkelMamba → riconoscimento azioni</w:t>
      </w:r>
    </w:p>
    <w:p w14:paraId="5D042442" w14:textId="77777777" w:rsidR="00A33B28" w:rsidRPr="00A33B28" w:rsidRDefault="00A33B28" w:rsidP="00A33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uno → patologia</w:t>
      </w:r>
    </w:p>
    <w:p w14:paraId="02EFD9B0" w14:textId="77777777" w:rsidR="00A33B28" w:rsidRPr="00A33B28" w:rsidRDefault="00A33B28" w:rsidP="00A33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uno → severità</w:t>
      </w:r>
    </w:p>
    <w:p w14:paraId="467EE305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Vantaggi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0CD8057F" w14:textId="77777777" w:rsidR="00A33B28" w:rsidRPr="00A33B28" w:rsidRDefault="00A33B28" w:rsidP="00A33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semplice</w:t>
      </w:r>
    </w:p>
    <w:p w14:paraId="565798F9" w14:textId="77777777" w:rsidR="00A33B28" w:rsidRPr="00A33B28" w:rsidRDefault="00A33B28" w:rsidP="00A33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puoi riutilizzare al 100% i pesi già addestrati nel vecchio lavoro</w:t>
      </w:r>
    </w:p>
    <w:p w14:paraId="79947F5D" w14:textId="77777777" w:rsidR="00A33B28" w:rsidRPr="00A33B28" w:rsidRDefault="00A33B28" w:rsidP="00A33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puoi addestrare anche se il nuovo dataset non ha tutte le etichette per ogni video</w:t>
      </w:r>
    </w:p>
    <w:p w14:paraId="50E71D1A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Svantaggi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4D54541F" w14:textId="77777777" w:rsidR="00A33B28" w:rsidRPr="00A33B28" w:rsidRDefault="00A33B28" w:rsidP="00A33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alcune inconsistenze (azioni vs patologia)</w:t>
      </w:r>
    </w:p>
    <w:p w14:paraId="372C15C2" w14:textId="77777777" w:rsidR="00A33B28" w:rsidRPr="00A33B28" w:rsidRDefault="00A33B28" w:rsidP="00A33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tre modelli da mantenere, più lento</w:t>
      </w:r>
    </w:p>
    <w:p w14:paraId="314B8DEB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C6E6A1E">
          <v:rect id="_x0000_i1038" alt="" style="width:481.9pt;height:.05pt;mso-width-percent:0;mso-height-percent:0;mso-width-percent:0;mso-height-percent:0" o:hralign="center" o:hrstd="t" o:hr="t" fillcolor="#a0a0a0" stroked="f"/>
        </w:pict>
      </w:r>
    </w:p>
    <w:p w14:paraId="3A902D1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Per te, con dataset piccoli, etichette miste, patologie varie e nuovi task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 strada migliore è:</w:t>
      </w:r>
    </w:p>
    <w:p w14:paraId="481D9D99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🎯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Prima fare MODELLI SEPARATI (A, B, C)</w:t>
      </w:r>
    </w:p>
    <w:p w14:paraId="3333C7CE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lastRenderedPageBreak/>
        <w:t>🎯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Poi integrarli in un modello MULTI-TASK se conviene</w:t>
      </w:r>
    </w:p>
    <w:p w14:paraId="6484FFC7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Perché altrimenti rischi di “rompere” il training precedente.</w:t>
      </w:r>
    </w:p>
    <w:p w14:paraId="5D555C3E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E88F04C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2EC0A665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2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Pose extraction coerente col training precedente</w:t>
      </w:r>
    </w:p>
    <w:p w14:paraId="2FBC2B7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Fondamentale: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Il nuovo dataset (smartphone) deve riprodurre esattamente:</w:t>
      </w:r>
    </w:p>
    <w:p w14:paraId="60DB2ABF" w14:textId="77777777" w:rsidR="00A33B28" w:rsidRPr="00A33B28" w:rsidRDefault="00A33B28" w:rsidP="00A3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numero di keypoint</w:t>
      </w:r>
    </w:p>
    <w:p w14:paraId="5303D107" w14:textId="77777777" w:rsidR="00A33B28" w:rsidRPr="00A33B28" w:rsidRDefault="00A33B28" w:rsidP="00A3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ordine dei keypoint</w:t>
      </w:r>
    </w:p>
    <w:p w14:paraId="5476EC1B" w14:textId="77777777" w:rsidR="00A33B28" w:rsidRPr="00A33B28" w:rsidRDefault="00A33B28" w:rsidP="00A3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canali (x,y o x,y,conf)</w:t>
      </w:r>
    </w:p>
    <w:p w14:paraId="714CBD98" w14:textId="77777777" w:rsidR="00A33B28" w:rsidRPr="00A33B28" w:rsidRDefault="00A33B28" w:rsidP="00A3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normalizzazione delle coordinate</w:t>
      </w:r>
    </w:p>
    <w:p w14:paraId="28125EBD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delle sequenze che hai usato per allenare SkelMamba.</w:t>
      </w:r>
    </w:p>
    <w:p w14:paraId="63C94F8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Questo garantisce:</w:t>
      </w:r>
    </w:p>
    <w:p w14:paraId="3CFBCF58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compatibilità perfetta col modello originale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puoi riutilizzare il training precedente al 100%</w:t>
      </w:r>
    </w:p>
    <w:p w14:paraId="234E47C0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4489D498">
          <v:rect id="Horizontal Line 7" o:spid="_x0000_s1032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234FFE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3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Fine-tuning</w:t>
      </w:r>
    </w:p>
    <w:p w14:paraId="1EC08271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Ora, cosa devi fare esattamente?</w:t>
      </w:r>
    </w:p>
    <w:p w14:paraId="5A58E13F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Fine-tuning per task recognition</w:t>
      </w:r>
    </w:p>
    <w:p w14:paraId="1EC61092" w14:textId="77777777" w:rsidR="00A33B28" w:rsidRPr="00A33B28" w:rsidRDefault="00A33B28" w:rsidP="00A3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parti dal modello già allenato su camminata</w:t>
      </w:r>
    </w:p>
    <w:p w14:paraId="2F766CFC" w14:textId="77777777" w:rsidR="00A33B28" w:rsidRPr="00A33B28" w:rsidRDefault="00A33B28" w:rsidP="00A3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sostituisci la classification head → nuove classi dei tuoi task</w:t>
      </w:r>
    </w:p>
    <w:p w14:paraId="6D3FBF02" w14:textId="77777777" w:rsidR="00A33B28" w:rsidRPr="00A33B28" w:rsidRDefault="00A33B28" w:rsidP="00A3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fine-tuning con pochi video (anche 100–300 vanno bene)</w:t>
      </w:r>
    </w:p>
    <w:p w14:paraId="418FAA29" w14:textId="77777777" w:rsidR="00A33B28" w:rsidRPr="00A33B28" w:rsidRDefault="00A33B28" w:rsidP="00A3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usa i pesi del backbone freeze/unfreeze graduale</w:t>
      </w:r>
    </w:p>
    <w:p w14:paraId="3F7FB917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Risultato: modello che riconosce i task nei video da smartphone.</w:t>
      </w:r>
    </w:p>
    <w:p w14:paraId="21EC8B2A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700F0289">
          <v:rect id="Horizontal Line 8" o:spid="_x0000_s1031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A37BA4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Fine-tuning per pathology</w:t>
      </w:r>
    </w:p>
    <w:p w14:paraId="3CCAEA97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Qui conviene:</w:t>
      </w:r>
    </w:p>
    <w:p w14:paraId="4F967C8B" w14:textId="77777777" w:rsidR="00A33B28" w:rsidRPr="00A33B28" w:rsidRDefault="00A33B28" w:rsidP="00A33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partire dal modello </w:t>
      </w:r>
      <w:r w:rsidRPr="00A33B28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>clinico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allenato su ND/KOA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(sono già skeleton 2D clinici, perfettamente simili allo smartphone)</w:t>
      </w:r>
    </w:p>
    <w:p w14:paraId="5B34CA98" w14:textId="77777777" w:rsidR="00A33B28" w:rsidRPr="00A33B28" w:rsidRDefault="00A33B28" w:rsidP="00A33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aggiornare la head con nuove patologie</w:t>
      </w:r>
    </w:p>
    <w:p w14:paraId="134D0ADA" w14:textId="77777777" w:rsidR="00A33B28" w:rsidRPr="00A33B28" w:rsidRDefault="00A33B28" w:rsidP="00A33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fine-tuning su smartphone</w:t>
      </w:r>
    </w:p>
    <w:p w14:paraId="0DA61AAD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Risultato: modello che riconosce patologie nuove e vecchie.</w:t>
      </w:r>
    </w:p>
    <w:p w14:paraId="385A0B48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68ACD3D3">
          <v:rect id="Horizontal Line 9" o:spid="_x0000_s1030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6F97FA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Fine-tuning per severity</w:t>
      </w:r>
    </w:p>
    <w:p w14:paraId="61265551" w14:textId="77777777" w:rsidR="00A33B28" w:rsidRPr="00A33B28" w:rsidRDefault="00A33B28" w:rsidP="00A33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usa solo il dataset KOA2 per inizializzare la head di severità</w:t>
      </w:r>
    </w:p>
    <w:p w14:paraId="16A3FC3D" w14:textId="77777777" w:rsidR="00A33B28" w:rsidRPr="00A33B28" w:rsidRDefault="00A33B28" w:rsidP="00A33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fine-tuning sullo smartphone se hai etichette di severità nuove</w:t>
      </w:r>
    </w:p>
    <w:p w14:paraId="2C1074A5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Oppure, se non hai severità per smartphone, tieni KOA2 come baseline.</w:t>
      </w:r>
    </w:p>
    <w:p w14:paraId="0E57B888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442F6112">
          <v:rect id="Horizontal Line 10" o:spid="_x0000_s1029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4F0409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4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Adattamento al dominio “smartphone”</w:t>
      </w:r>
    </w:p>
    <w:p w14:paraId="305AA3D0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Usa semplici tecniche di domain adaptation:</w:t>
      </w:r>
    </w:p>
    <w:p w14:paraId="204B3489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Normalizzazione delle coordinate (min-max / altezza del bounding box)</w:t>
      </w:r>
    </w:p>
    <w:p w14:paraId="002B3AAC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Data augmentation sui keypoints</w:t>
      </w:r>
    </w:p>
    <w:p w14:paraId="1576963A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(per simulare rumore)</w:t>
      </w:r>
    </w:p>
    <w:p w14:paraId="016DFC54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✔️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Random temporal masking</w:t>
      </w:r>
    </w:p>
    <w:p w14:paraId="7375C868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(simula frame persi)</w:t>
      </w:r>
    </w:p>
    <w:p w14:paraId="08964264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SkelMamba gestisce già molto di questo.</w:t>
      </w:r>
    </w:p>
    <w:p w14:paraId="077DAA1B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75D37B6A">
          <v:rect id="Horizontal Line 11" o:spid="_x0000_s1028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F394FD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5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Unificazione (opzionale)</w:t>
      </w:r>
    </w:p>
    <w:p w14:paraId="6DA79D2D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Quando i tre modelli individuali funzionano stabilmente,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puoi creare il 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modello finale multi-task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5245BD82" w14:textId="77777777" w:rsidR="00A33B28" w:rsidRPr="00A33B28" w:rsidRDefault="00A33B28" w:rsidP="00A3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A33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SkelMamba backbone</w:t>
      </w:r>
    </w:p>
    <w:p w14:paraId="58840F4C" w14:textId="77777777" w:rsidR="00A33B28" w:rsidRPr="00A33B28" w:rsidRDefault="00A33B28" w:rsidP="00A3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A33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├── head_task</w:t>
      </w:r>
    </w:p>
    <w:p w14:paraId="5D4BC61A" w14:textId="77777777" w:rsidR="00A33B28" w:rsidRPr="00A33B28" w:rsidRDefault="00A33B28" w:rsidP="00A3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A33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lastRenderedPageBreak/>
        <w:t xml:space="preserve"> ├── head_pathology</w:t>
      </w:r>
    </w:p>
    <w:p w14:paraId="3EFBB813" w14:textId="77777777" w:rsidR="00A33B28" w:rsidRPr="00A33B28" w:rsidRDefault="00A33B28" w:rsidP="00A3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A33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└── head_severity</w:t>
      </w:r>
    </w:p>
    <w:p w14:paraId="59D18891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Allenamento:</w:t>
      </w:r>
    </w:p>
    <w:p w14:paraId="56711072" w14:textId="77777777" w:rsidR="00A33B28" w:rsidRPr="00A33B28" w:rsidRDefault="00A33B28" w:rsidP="00A33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loss = L_task + L_path + L_severity (con pesi)</w:t>
      </w:r>
    </w:p>
    <w:p w14:paraId="4A90C339" w14:textId="77777777" w:rsidR="00A33B28" w:rsidRPr="00A33B28" w:rsidRDefault="00A33B28" w:rsidP="00A33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se mancano alcune etichette in alcuni video → masking della loss</w:t>
      </w:r>
    </w:p>
    <w:p w14:paraId="2E9E4B6F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È il modello “clinico finale”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→ classificazione simultanea.</w:t>
      </w:r>
    </w:p>
    <w:p w14:paraId="09C0A01E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7CA429D7">
          <v:rect id="Horizontal Line 12" o:spid="_x0000_s1027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CB5A9E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6</w:t>
      </w: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️⃣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Fase – Deployment</w:t>
      </w:r>
    </w:p>
    <w:p w14:paraId="3D603052" w14:textId="77777777" w:rsidR="00A33B28" w:rsidRPr="00A33B28" w:rsidRDefault="00A33B28" w:rsidP="00A3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Pipeline finale da video smartphone → 3 predizioni:</w:t>
      </w:r>
    </w:p>
    <w:p w14:paraId="2E2A9A39" w14:textId="77777777" w:rsidR="00A33B28" w:rsidRPr="00A33B28" w:rsidRDefault="00A33B28" w:rsidP="00A3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MMPose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skeleton JSON/NPY</w:t>
      </w:r>
    </w:p>
    <w:p w14:paraId="336B4DC8" w14:textId="77777777" w:rsidR="00A33B28" w:rsidRPr="00A33B28" w:rsidRDefault="00A33B28" w:rsidP="00A3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SkelMamba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task</w:t>
      </w:r>
    </w:p>
    <w:p w14:paraId="3693B9AA" w14:textId="77777777" w:rsidR="00A33B28" w:rsidRPr="00A33B28" w:rsidRDefault="00A33B28" w:rsidP="00A3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SkelMamba (FT)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patologia</w:t>
      </w:r>
    </w:p>
    <w:p w14:paraId="5C467796" w14:textId="77777777" w:rsidR="00A33B28" w:rsidRPr="00A33B28" w:rsidRDefault="00A33B28" w:rsidP="00A3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SkelMamba (FT)</w:t>
      </w: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severità</w:t>
      </w:r>
    </w:p>
    <w:p w14:paraId="1666A49D" w14:textId="77777777" w:rsidR="00A33B28" w:rsidRPr="00A33B28" w:rsidRDefault="00A33B28" w:rsidP="00A3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(opzionale) Multi-task model → tutto insieme</w:t>
      </w:r>
    </w:p>
    <w:p w14:paraId="7AC5DCD2" w14:textId="77777777" w:rsidR="00A33B28" w:rsidRPr="00A33B28" w:rsidRDefault="00C00298" w:rsidP="00A33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pict w14:anchorId="75E244E5">
          <v:rect id="Horizontal Line 13" o:spid="_x0000_s1026" alt="" style="width:48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B55090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33B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🎯</w:t>
      </w:r>
      <w:r w:rsidRPr="00A33B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CONCLUSIONI (riassunto in 30 secondi)</w:t>
      </w:r>
    </w:p>
    <w:p w14:paraId="2DE069EC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1. Estrai gli skeleton con MMPose (stesso formato del vecchio training).</w:t>
      </w:r>
    </w:p>
    <w:p w14:paraId="154C52C3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2. Parti dal modello SkelMamba clinico → fai fine-tuning:</w:t>
      </w:r>
    </w:p>
    <w:p w14:paraId="2C0FB604" w14:textId="77777777" w:rsidR="00A33B28" w:rsidRPr="00A33B28" w:rsidRDefault="00A33B28" w:rsidP="00A3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prima task recognition</w:t>
      </w:r>
    </w:p>
    <w:p w14:paraId="71C6939D" w14:textId="77777777" w:rsidR="00A33B28" w:rsidRPr="00A33B28" w:rsidRDefault="00A33B28" w:rsidP="00A3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poi patologia</w:t>
      </w:r>
    </w:p>
    <w:p w14:paraId="6A19D7E8" w14:textId="77777777" w:rsidR="00A33B28" w:rsidRPr="00A33B28" w:rsidRDefault="00A33B28" w:rsidP="00A3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poi severità</w:t>
      </w:r>
    </w:p>
    <w:p w14:paraId="7C7CD271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3. Solo dopo crea un modello finale multi-task.</w:t>
      </w:r>
    </w:p>
    <w:p w14:paraId="5BA24038" w14:textId="77777777" w:rsidR="00A33B28" w:rsidRPr="00A33B28" w:rsidRDefault="00A33B28" w:rsidP="00A3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A33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4. Non serve modificare l’input temporale: SkelMamba gestisce i frame da sola.</w:t>
      </w:r>
    </w:p>
    <w:p w14:paraId="06DE806C" w14:textId="77777777" w:rsidR="00975263" w:rsidRDefault="00975263" w:rsidP="00A33B28">
      <w:pPr>
        <w:pStyle w:val="NormaleWeb"/>
      </w:pPr>
    </w:p>
    <w:p w14:paraId="4EC15EA2" w14:textId="77777777" w:rsidR="00383E89" w:rsidRDefault="00383E89" w:rsidP="00A33B28">
      <w:pPr>
        <w:pStyle w:val="NormaleWeb"/>
      </w:pPr>
    </w:p>
    <w:p w14:paraId="37ECBFD3" w14:textId="77777777" w:rsidR="00383E89" w:rsidRDefault="00383E89" w:rsidP="00A33B28">
      <w:pPr>
        <w:pStyle w:val="NormaleWeb"/>
      </w:pPr>
    </w:p>
    <w:p w14:paraId="42F730BE" w14:textId="77777777" w:rsidR="00383E89" w:rsidRDefault="00383E89" w:rsidP="00A33B28">
      <w:pPr>
        <w:pStyle w:val="NormaleWeb"/>
      </w:pPr>
    </w:p>
    <w:p w14:paraId="0070CC7A" w14:textId="77777777" w:rsidR="00383E89" w:rsidRDefault="00383E89" w:rsidP="00A33B28">
      <w:pPr>
        <w:pStyle w:val="NormaleWeb"/>
      </w:pPr>
    </w:p>
    <w:p w14:paraId="5BBD0F5C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383E8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lastRenderedPageBreak/>
        <w:t>⭐</w:t>
      </w:r>
      <w:r w:rsidRPr="00383E8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Pipeline di Task Recognition (finalizzata)</w:t>
      </w:r>
    </w:p>
    <w:p w14:paraId="7F03162F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1) Estrarre skeleton dal tuo nuovo dataset (come stai già facendo)</w:t>
      </w:r>
    </w:p>
    <w:p w14:paraId="3476FA24" w14:textId="77777777" w:rsidR="00383E89" w:rsidRPr="00383E89" w:rsidRDefault="00383E89" w:rsidP="0038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17 keypoint COCO → va bene</w:t>
      </w:r>
    </w:p>
    <w:p w14:paraId="536714AA" w14:textId="77777777" w:rsidR="00383E89" w:rsidRPr="00383E89" w:rsidRDefault="00383E89" w:rsidP="0038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ricordati normalizzazione coerente con ND</w:t>
      </w:r>
    </w:p>
    <w:p w14:paraId="34909294" w14:textId="77777777" w:rsidR="00383E89" w:rsidRPr="00383E89" w:rsidRDefault="00C00298" w:rsidP="00383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D4E4CC2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295402EC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2) Inizializzare SkelMamba con i pesi ND</w:t>
      </w:r>
    </w:p>
    <w:p w14:paraId="1700D255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Questo ti dà:</w:t>
      </w:r>
    </w:p>
    <w:p w14:paraId="1591BC02" w14:textId="77777777" w:rsidR="00383E89" w:rsidRPr="00383E89" w:rsidRDefault="00383E89" w:rsidP="0038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backbone con feature biomeccaniche</w:t>
      </w:r>
    </w:p>
    <w:p w14:paraId="12E643E3" w14:textId="77777777" w:rsidR="00383E89" w:rsidRPr="00383E89" w:rsidRDefault="00383E89" w:rsidP="0038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robustezza al rumore</w:t>
      </w:r>
    </w:p>
    <w:p w14:paraId="26C726EB" w14:textId="77777777" w:rsidR="00383E89" w:rsidRPr="00383E89" w:rsidRDefault="00383E89" w:rsidP="0038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robustezza alle variazioni di postura</w:t>
      </w:r>
    </w:p>
    <w:p w14:paraId="412CDBD7" w14:textId="77777777" w:rsidR="00383E89" w:rsidRPr="00383E89" w:rsidRDefault="00383E89" w:rsidP="0038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robustezza a differenze di cammina/corre al variare del paziente</w:t>
      </w:r>
    </w:p>
    <w:p w14:paraId="70FA921B" w14:textId="77777777" w:rsidR="00383E89" w:rsidRPr="00383E89" w:rsidRDefault="00C00298" w:rsidP="00383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EE1E5D2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57C40F31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3) Sostituire la classification head</w:t>
      </w:r>
    </w:p>
    <w:p w14:paraId="1787AE88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Vecchie classi ND (4 patologie) → </w:t>
      </w: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nuove classi dei task</w:t>
      </w: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(es. 6 o 7 task).</w:t>
      </w:r>
    </w:p>
    <w:p w14:paraId="4B3F682E" w14:textId="77777777" w:rsidR="00383E89" w:rsidRPr="00383E89" w:rsidRDefault="00C00298" w:rsidP="00383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2F989A9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5A8C7F35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4) Fine-tuning</w:t>
      </w:r>
    </w:p>
    <w:p w14:paraId="5AF8ED91" w14:textId="77777777" w:rsidR="00383E89" w:rsidRPr="00383E89" w:rsidRDefault="00383E89" w:rsidP="0038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freeze backbone a inizio training (5–10 epoche)</w:t>
      </w:r>
    </w:p>
    <w:p w14:paraId="1ABEC14C" w14:textId="77777777" w:rsidR="00383E89" w:rsidRPr="00383E89" w:rsidRDefault="00383E89" w:rsidP="0038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unfreeze tutto e fine-tune (10–20 epoche)</w:t>
      </w:r>
    </w:p>
    <w:p w14:paraId="230A507C" w14:textId="77777777" w:rsidR="00383E89" w:rsidRPr="00383E89" w:rsidRDefault="00383E89" w:rsidP="0038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learning rate molto basso (1e-4 o meno)</w:t>
      </w:r>
    </w:p>
    <w:p w14:paraId="5DBE70A6" w14:textId="77777777" w:rsidR="00383E89" w:rsidRPr="00383E89" w:rsidRDefault="00C00298" w:rsidP="00383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18DAB5F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6DF474B5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5) Valutazione</w:t>
      </w:r>
    </w:p>
    <w:p w14:paraId="562E2CE1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Ottieni un modello che classifica i task da smartphone in modo robusto.</w:t>
      </w:r>
    </w:p>
    <w:p w14:paraId="447C8795" w14:textId="77777777" w:rsidR="00383E89" w:rsidRPr="00383E89" w:rsidRDefault="00C00298" w:rsidP="00383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A2C9EC8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786A42C8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383E8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  <w:t>📌</w:t>
      </w:r>
      <w:r w:rsidRPr="00383E8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 Dopo task recognition, cosa fare?</w:t>
      </w:r>
    </w:p>
    <w:p w14:paraId="1F90E2D4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1) Pathology recognition</w:t>
      </w:r>
    </w:p>
    <w:p w14:paraId="145A8F59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→ Qui conviene ripartire dai modelli ND/KOA (non dal task model).</w:t>
      </w:r>
    </w:p>
    <w:p w14:paraId="713A02E0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2) Severity recognition</w:t>
      </w:r>
    </w:p>
    <w:p w14:paraId="598D3865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→ Qui conviene ripartire dal modello KOA2 (che ha severità).</w:t>
      </w:r>
    </w:p>
    <w:p w14:paraId="19B95F9F" w14:textId="77777777" w:rsidR="00383E89" w:rsidRPr="00383E89" w:rsidRDefault="00383E89" w:rsidP="00383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3) Multi-task fusion</w:t>
      </w:r>
    </w:p>
    <w:p w14:paraId="779623EF" w14:textId="77777777" w:rsidR="00383E89" w:rsidRPr="00383E89" w:rsidRDefault="00383E89" w:rsidP="0038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83E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→ Dopo che i tre funzionano separati, facciamo un unico modello.</w:t>
      </w:r>
    </w:p>
    <w:p w14:paraId="5EF52026" w14:textId="77777777" w:rsidR="00383E89" w:rsidRDefault="00383E89" w:rsidP="00A33B28">
      <w:pPr>
        <w:pStyle w:val="NormaleWeb"/>
      </w:pPr>
    </w:p>
    <w:sectPr w:rsidR="00383E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24B"/>
    <w:multiLevelType w:val="multilevel"/>
    <w:tmpl w:val="7A7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639F"/>
    <w:multiLevelType w:val="multilevel"/>
    <w:tmpl w:val="38E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12FD"/>
    <w:multiLevelType w:val="multilevel"/>
    <w:tmpl w:val="69B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6BE9"/>
    <w:multiLevelType w:val="multilevel"/>
    <w:tmpl w:val="1D1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35AB"/>
    <w:multiLevelType w:val="hybridMultilevel"/>
    <w:tmpl w:val="1FAA3D1A"/>
    <w:lvl w:ilvl="0" w:tplc="172A17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70B5D"/>
    <w:multiLevelType w:val="multilevel"/>
    <w:tmpl w:val="2D3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087C"/>
    <w:multiLevelType w:val="multilevel"/>
    <w:tmpl w:val="3ED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50189"/>
    <w:multiLevelType w:val="multilevel"/>
    <w:tmpl w:val="0C5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4C31"/>
    <w:multiLevelType w:val="multilevel"/>
    <w:tmpl w:val="7C2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B111E"/>
    <w:multiLevelType w:val="multilevel"/>
    <w:tmpl w:val="DBD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B1382"/>
    <w:multiLevelType w:val="hybridMultilevel"/>
    <w:tmpl w:val="2736C2A4"/>
    <w:lvl w:ilvl="0" w:tplc="172A17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12D13"/>
    <w:multiLevelType w:val="multilevel"/>
    <w:tmpl w:val="EAA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E7955"/>
    <w:multiLevelType w:val="multilevel"/>
    <w:tmpl w:val="1F6A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81AE8"/>
    <w:multiLevelType w:val="multilevel"/>
    <w:tmpl w:val="CEE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01289"/>
    <w:multiLevelType w:val="hybridMultilevel"/>
    <w:tmpl w:val="A5DEAF6C"/>
    <w:lvl w:ilvl="0" w:tplc="172A17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050FDF"/>
    <w:multiLevelType w:val="multilevel"/>
    <w:tmpl w:val="20AC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57F90"/>
    <w:multiLevelType w:val="multilevel"/>
    <w:tmpl w:val="18B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17493"/>
    <w:multiLevelType w:val="multilevel"/>
    <w:tmpl w:val="E9E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929EF"/>
    <w:multiLevelType w:val="multilevel"/>
    <w:tmpl w:val="F50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958B0"/>
    <w:multiLevelType w:val="multilevel"/>
    <w:tmpl w:val="264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F6B7D"/>
    <w:multiLevelType w:val="multilevel"/>
    <w:tmpl w:val="D53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B2883"/>
    <w:multiLevelType w:val="hybridMultilevel"/>
    <w:tmpl w:val="E1006E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E46CA"/>
    <w:multiLevelType w:val="multilevel"/>
    <w:tmpl w:val="DF8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60EC"/>
    <w:multiLevelType w:val="hybridMultilevel"/>
    <w:tmpl w:val="199CBF2A"/>
    <w:lvl w:ilvl="0" w:tplc="172A17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40955"/>
    <w:multiLevelType w:val="multilevel"/>
    <w:tmpl w:val="404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71870"/>
    <w:multiLevelType w:val="hybridMultilevel"/>
    <w:tmpl w:val="5F92D6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30CAE"/>
    <w:multiLevelType w:val="multilevel"/>
    <w:tmpl w:val="29E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34027">
    <w:abstractNumId w:val="21"/>
  </w:num>
  <w:num w:numId="2" w16cid:durableId="1981569306">
    <w:abstractNumId w:val="25"/>
  </w:num>
  <w:num w:numId="3" w16cid:durableId="1232545013">
    <w:abstractNumId w:val="14"/>
  </w:num>
  <w:num w:numId="4" w16cid:durableId="442237415">
    <w:abstractNumId w:val="10"/>
  </w:num>
  <w:num w:numId="5" w16cid:durableId="927159097">
    <w:abstractNumId w:val="23"/>
  </w:num>
  <w:num w:numId="6" w16cid:durableId="1589777455">
    <w:abstractNumId w:val="4"/>
  </w:num>
  <w:num w:numId="7" w16cid:durableId="796215537">
    <w:abstractNumId w:val="3"/>
  </w:num>
  <w:num w:numId="8" w16cid:durableId="1038161047">
    <w:abstractNumId w:val="0"/>
  </w:num>
  <w:num w:numId="9" w16cid:durableId="1472407140">
    <w:abstractNumId w:val="6"/>
  </w:num>
  <w:num w:numId="10" w16cid:durableId="72356686">
    <w:abstractNumId w:val="11"/>
  </w:num>
  <w:num w:numId="11" w16cid:durableId="2113545718">
    <w:abstractNumId w:val="18"/>
  </w:num>
  <w:num w:numId="12" w16cid:durableId="397628763">
    <w:abstractNumId w:val="7"/>
  </w:num>
  <w:num w:numId="13" w16cid:durableId="63065463">
    <w:abstractNumId w:val="12"/>
  </w:num>
  <w:num w:numId="14" w16cid:durableId="433093964">
    <w:abstractNumId w:val="2"/>
  </w:num>
  <w:num w:numId="15" w16cid:durableId="991830723">
    <w:abstractNumId w:val="9"/>
  </w:num>
  <w:num w:numId="16" w16cid:durableId="371344635">
    <w:abstractNumId w:val="19"/>
  </w:num>
  <w:num w:numId="17" w16cid:durableId="1210996686">
    <w:abstractNumId w:val="8"/>
  </w:num>
  <w:num w:numId="18" w16cid:durableId="2135907867">
    <w:abstractNumId w:val="13"/>
  </w:num>
  <w:num w:numId="19" w16cid:durableId="538057488">
    <w:abstractNumId w:val="26"/>
  </w:num>
  <w:num w:numId="20" w16cid:durableId="690768504">
    <w:abstractNumId w:val="17"/>
  </w:num>
  <w:num w:numId="21" w16cid:durableId="262617064">
    <w:abstractNumId w:val="5"/>
  </w:num>
  <w:num w:numId="22" w16cid:durableId="830415528">
    <w:abstractNumId w:val="1"/>
  </w:num>
  <w:num w:numId="23" w16cid:durableId="623124804">
    <w:abstractNumId w:val="15"/>
  </w:num>
  <w:num w:numId="24" w16cid:durableId="1955019702">
    <w:abstractNumId w:val="24"/>
  </w:num>
  <w:num w:numId="25" w16cid:durableId="1811088830">
    <w:abstractNumId w:val="20"/>
  </w:num>
  <w:num w:numId="26" w16cid:durableId="1981229170">
    <w:abstractNumId w:val="22"/>
  </w:num>
  <w:num w:numId="27" w16cid:durableId="1744174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F7"/>
    <w:rsid w:val="00002BF1"/>
    <w:rsid w:val="00044896"/>
    <w:rsid w:val="00383E89"/>
    <w:rsid w:val="004577E5"/>
    <w:rsid w:val="004760F7"/>
    <w:rsid w:val="007433A2"/>
    <w:rsid w:val="007E2ED5"/>
    <w:rsid w:val="00975263"/>
    <w:rsid w:val="00A1298C"/>
    <w:rsid w:val="00A33B28"/>
    <w:rsid w:val="00B85B97"/>
    <w:rsid w:val="00C0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1C3F6A5"/>
  <w15:chartTrackingRefBased/>
  <w15:docId w15:val="{8A46509D-709F-6943-A743-E1DDF6D8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7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7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7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7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60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60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60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60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60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60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60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60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60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60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60F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975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975263"/>
    <w:rPr>
      <w:b/>
      <w:bCs/>
    </w:rPr>
  </w:style>
  <w:style w:type="character" w:customStyle="1" w:styleId="apple-converted-space">
    <w:name w:val="apple-converted-space"/>
    <w:basedOn w:val="Carpredefinitoparagrafo"/>
    <w:rsid w:val="00975263"/>
  </w:style>
  <w:style w:type="character" w:styleId="CodiceHTML">
    <w:name w:val="HTML Code"/>
    <w:basedOn w:val="Carpredefinitoparagrafo"/>
    <w:uiPriority w:val="99"/>
    <w:semiHidden/>
    <w:unhideWhenUsed/>
    <w:rsid w:val="00975263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A33B28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33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33B2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ljs-attribute">
    <w:name w:val="hljs-attribute"/>
    <w:basedOn w:val="Carpredefinitoparagrafo"/>
    <w:rsid w:val="00A33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Gennarelli</dc:creator>
  <cp:keywords/>
  <dc:description/>
  <cp:lastModifiedBy>Irene Gennarelli</cp:lastModifiedBy>
  <cp:revision>5</cp:revision>
  <dcterms:created xsi:type="dcterms:W3CDTF">2025-12-01T15:41:00Z</dcterms:created>
  <dcterms:modified xsi:type="dcterms:W3CDTF">2025-12-10T14:27:00Z</dcterms:modified>
</cp:coreProperties>
</file>