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F390" w14:textId="003886B1" w:rsidR="00001405" w:rsidRPr="00F14B46" w:rsidRDefault="00001405" w:rsidP="00001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Dummy</w:t>
      </w:r>
      <w:r w:rsidR="002C2442">
        <w:rPr>
          <w:rFonts w:ascii="Times New Roman" w:hAnsi="Times New Roman" w:cs="Times New Roman"/>
          <w:b/>
          <w:bCs/>
          <w:sz w:val="24"/>
          <w:szCs w:val="24"/>
        </w:rPr>
        <w:t>/Indicator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Variables and Analysis of Covariance </w:t>
      </w:r>
    </w:p>
    <w:p w14:paraId="154395D3" w14:textId="36F22F21" w:rsidR="003D55C0" w:rsidRDefault="003D55C0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transform qualitative variables </w:t>
      </w:r>
      <w:r w:rsidR="00A52B71">
        <w:rPr>
          <w:rFonts w:ascii="Times New Roman" w:eastAsiaTheme="minorEastAsia" w:hAnsi="Times New Roman" w:cs="Times New Roman"/>
          <w:sz w:val="24"/>
          <w:szCs w:val="24"/>
        </w:rPr>
        <w:t>to incorporate into linear regression model</w:t>
      </w:r>
      <w:r>
        <w:rPr>
          <w:rFonts w:ascii="Times New Roman" w:eastAsiaTheme="minorEastAsia" w:hAnsi="Times New Roman" w:cs="Times New Roman"/>
          <w:sz w:val="24"/>
          <w:szCs w:val="24"/>
        </w:rPr>
        <w:t>, e.g. sex</w:t>
      </w:r>
    </w:p>
    <w:p w14:paraId="3D5155D1" w14:textId="01A63B17" w:rsidR="003D55C0" w:rsidRDefault="003D55C0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set up a</w:t>
      </w:r>
      <w:r w:rsidR="002C2442">
        <w:rPr>
          <w:rFonts w:ascii="Times New Roman" w:eastAsiaTheme="minorEastAsia" w:hAnsi="Times New Roman" w:cs="Times New Roman"/>
          <w:sz w:val="24"/>
          <w:szCs w:val="24"/>
        </w:rPr>
        <w:t xml:space="preserve"> dummy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variable for each class of the qualitative variable </w:t>
      </w:r>
    </w:p>
    <w:p w14:paraId="6D570E62" w14:textId="1B3D9E90" w:rsidR="00E12261" w:rsidRPr="00A52B71" w:rsidRDefault="00E12261" w:rsidP="00E122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qualitative variable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classes represented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c-1</m:t>
        </m:r>
      </m:oMath>
      <w:r w:rsidR="009B2D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17BD">
        <w:rPr>
          <w:rFonts w:ascii="Times New Roman" w:eastAsiaTheme="minorEastAsia" w:hAnsi="Times New Roman" w:cs="Times New Roman"/>
          <w:sz w:val="24"/>
          <w:szCs w:val="24"/>
        </w:rPr>
        <w:t xml:space="preserve">binomial </w:t>
      </w:r>
      <w:r w:rsidR="002C2442">
        <w:rPr>
          <w:rFonts w:ascii="Times New Roman" w:eastAsiaTheme="minorEastAsia" w:hAnsi="Times New Roman" w:cs="Times New Roman"/>
          <w:sz w:val="24"/>
          <w:szCs w:val="24"/>
        </w:rPr>
        <w:t xml:space="preserve">dummy </w:t>
      </w:r>
      <w:r w:rsidR="009B2D47">
        <w:rPr>
          <w:rFonts w:ascii="Times New Roman" w:eastAsiaTheme="minorEastAsia" w:hAnsi="Times New Roman" w:cs="Times New Roman"/>
          <w:sz w:val="24"/>
          <w:szCs w:val="24"/>
        </w:rPr>
        <w:t>variable</w:t>
      </w:r>
      <w:r w:rsidR="003717BD"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484AB9F3" w14:textId="21DB2383" w:rsidR="003D55C0" w:rsidRDefault="003D55C0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EEE14C1" w14:textId="77777777" w:rsidR="009B2D47" w:rsidRDefault="009B2D47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08E82BA" w14:textId="1B2F6BE4" w:rsidR="003D55C0" w:rsidRDefault="00A52B71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903DC7">
        <w:rPr>
          <w:rFonts w:ascii="Times New Roman" w:eastAsiaTheme="minorEastAsia" w:hAnsi="Times New Roman" w:cs="Times New Roman"/>
          <w:sz w:val="24"/>
          <w:szCs w:val="24"/>
        </w:rPr>
        <w:t xml:space="preserve"> = speed that an insurance innovation is adopted </w:t>
      </w:r>
    </w:p>
    <w:p w14:paraId="5BB76712" w14:textId="342252C5" w:rsidR="00A52B71" w:rsidRDefault="008F4891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A52B7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B07DD">
        <w:rPr>
          <w:rFonts w:ascii="Times New Roman" w:eastAsiaTheme="minorEastAsia" w:hAnsi="Times New Roman" w:cs="Times New Roman"/>
          <w:sz w:val="24"/>
          <w:szCs w:val="24"/>
        </w:rPr>
        <w:t>total assets</w:t>
      </w:r>
      <w:r w:rsidR="00C936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2B71">
        <w:rPr>
          <w:rFonts w:ascii="Times New Roman" w:eastAsiaTheme="minorEastAsia" w:hAnsi="Times New Roman" w:cs="Times New Roman"/>
          <w:sz w:val="24"/>
          <w:szCs w:val="24"/>
        </w:rPr>
        <w:t xml:space="preserve">of the firm </w:t>
      </w:r>
    </w:p>
    <w:p w14:paraId="456E7F43" w14:textId="50373D22" w:rsidR="00A52B71" w:rsidRDefault="008F4891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A52B71">
        <w:rPr>
          <w:rFonts w:ascii="Times New Roman" w:eastAsiaTheme="minorEastAsia" w:hAnsi="Times New Roman" w:cs="Times New Roman"/>
          <w:sz w:val="24"/>
          <w:szCs w:val="24"/>
        </w:rPr>
        <w:t xml:space="preserve"> = type of firm, </w:t>
      </w:r>
      <w:proofErr w:type="gramStart"/>
      <w:r w:rsidR="00A52B71">
        <w:rPr>
          <w:rFonts w:ascii="Times New Roman" w:eastAsiaTheme="minorEastAsia" w:hAnsi="Times New Roman" w:cs="Times New Roman"/>
          <w:sz w:val="24"/>
          <w:szCs w:val="24"/>
        </w:rPr>
        <w:t>stock</w:t>
      </w:r>
      <w:proofErr w:type="gramEnd"/>
      <w:r w:rsidR="00A52B71">
        <w:rPr>
          <w:rFonts w:ascii="Times New Roman" w:eastAsiaTheme="minorEastAsia" w:hAnsi="Times New Roman" w:cs="Times New Roman"/>
          <w:sz w:val="24"/>
          <w:szCs w:val="24"/>
        </w:rPr>
        <w:t xml:space="preserve"> or mutual company </w:t>
      </w:r>
    </w:p>
    <w:p w14:paraId="723119EA" w14:textId="38B95006" w:rsidR="00A52B71" w:rsidRDefault="00A52B71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0A69DD1" w14:textId="44BF93E0" w:rsidR="002C2442" w:rsidRPr="00A52B71" w:rsidRDefault="00A76E5B" w:rsidP="002C244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ε</m:t>
          </m:r>
        </m:oMath>
      </m:oMathPara>
    </w:p>
    <w:p w14:paraId="383FBF9C" w14:textId="77777777" w:rsidR="002C2442" w:rsidRDefault="002C2442" w:rsidP="0000140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36D1518" w14:textId="19662178" w:rsidR="00BB07DD" w:rsidRDefault="00BB07DD" w:rsidP="00BB07DD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size of firm</m:t>
          </m:r>
        </m:oMath>
      </m:oMathPara>
    </w:p>
    <w:p w14:paraId="48A50F27" w14:textId="7E1EBEF3" w:rsidR="00A52B71" w:rsidRDefault="008F4891" w:rsidP="00A52B7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if stock company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otherwise</m:t>
                        </m:r>
                      </m:e>
                    </m:mr>
                  </m:m>
                </m:e>
              </m:d>
            </m:e>
          </m:box>
        </m:oMath>
      </m:oMathPara>
    </w:p>
    <w:p w14:paraId="3027E25F" w14:textId="77777777" w:rsidR="00A52B71" w:rsidRDefault="00A52B71" w:rsidP="00A52B7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8DC153A" w14:textId="4BF8FE36" w:rsidR="00A52B71" w:rsidRDefault="002C244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mutual firms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0B17ABA5" w14:textId="07F5C728" w:rsidR="00E12261" w:rsidRPr="002C2442" w:rsidRDefault="002C244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stock firms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1A0E5ABF" w14:textId="77777777" w:rsidR="002C2442" w:rsidRPr="002C2442" w:rsidRDefault="002C244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E90F6EB" w14:textId="5948FE26" w:rsidR="00633762" w:rsidRDefault="00633762" w:rsidP="006337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linear function of the size of the firm</w:t>
      </w:r>
      <w:r w:rsidR="008262D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F23B8C" w14:textId="70FB49DE" w:rsidR="00C852C1" w:rsidRDefault="00C852C1" w:rsidP="006337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slope for both firms is the same </w:t>
      </w:r>
      <w:r w:rsidR="0005519D">
        <w:rPr>
          <w:rFonts w:ascii="Times New Roman" w:eastAsiaTheme="minorEastAsia" w:hAnsi="Times New Roman" w:cs="Times New Roman"/>
          <w:sz w:val="24"/>
          <w:szCs w:val="24"/>
        </w:rPr>
        <w:t xml:space="preserve">for any given size of the firm </w:t>
      </w:r>
    </w:p>
    <w:p w14:paraId="734DC13B" w14:textId="77777777" w:rsidR="00CD7041" w:rsidRDefault="00CD7041" w:rsidP="0063376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600521" w14:textId="037D845B" w:rsidR="00E12261" w:rsidRDefault="002C244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mean time elapsed before the innovation is adopted </w:t>
      </w:r>
    </w:p>
    <w:p w14:paraId="609048E5" w14:textId="38062142" w:rsidR="00633762" w:rsidRDefault="00633762" w:rsidP="00633762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91B95">
        <w:rPr>
          <w:rFonts w:ascii="Times New Roman" w:eastAsiaTheme="minorEastAsia" w:hAnsi="Times New Roman" w:cs="Times New Roman"/>
          <w:sz w:val="24"/>
          <w:szCs w:val="24"/>
        </w:rPr>
        <w:t xml:space="preserve">difference 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intercept between the response variable for stock firms than mutual firms for any given size of the firm </w:t>
      </w:r>
    </w:p>
    <w:p w14:paraId="0A5B6150" w14:textId="111FADA7" w:rsidR="00633762" w:rsidRDefault="0063376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44D251E" wp14:editId="27F54A62">
            <wp:extent cx="59340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A774" w14:textId="7EC94FE6" w:rsidR="00633762" w:rsidRDefault="0063376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C0B2DE8" w14:textId="77777777" w:rsidR="00633762" w:rsidRDefault="0063376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A46AF9E" w14:textId="77777777" w:rsidR="00BD5912" w:rsidRDefault="00BD5912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0753F889" w14:textId="37170C7C" w:rsidR="00633762" w:rsidRPr="00633762" w:rsidRDefault="00633762" w:rsidP="00633762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33762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Interaction Effects</w:t>
      </w:r>
    </w:p>
    <w:p w14:paraId="51E95002" w14:textId="701331E5" w:rsidR="00633762" w:rsidRPr="00A52B71" w:rsidRDefault="00633762" w:rsidP="006337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ε</m:t>
          </m:r>
        </m:oMath>
      </m:oMathPara>
    </w:p>
    <w:p w14:paraId="346DE267" w14:textId="77777777" w:rsidR="004804A8" w:rsidRDefault="004804A8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3B0505D" w14:textId="6E3782AE" w:rsidR="00633762" w:rsidRDefault="00BD591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interaction term between size of firm and type of firm </w:t>
      </w:r>
    </w:p>
    <w:p w14:paraId="43B8FAFB" w14:textId="77777777" w:rsidR="008E0C80" w:rsidRDefault="008E0C80" w:rsidP="008E0C80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mean time elapsed before the innovation is adopted </w:t>
      </w:r>
    </w:p>
    <w:p w14:paraId="34EB48D3" w14:textId="76935C83" w:rsidR="004804A8" w:rsidRDefault="004804A8" w:rsidP="004804A8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difference in intercept between the response variable for stock firms than mutual firms </w:t>
      </w:r>
    </w:p>
    <w:p w14:paraId="28EF0CB6" w14:textId="750B48C5" w:rsidR="00BD5912" w:rsidRDefault="00BD5912" w:rsidP="00BD5912">
      <w:pPr>
        <w:ind w:left="540" w:hanging="5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91B95">
        <w:rPr>
          <w:rFonts w:ascii="Times New Roman" w:eastAsiaTheme="minorEastAsia" w:hAnsi="Times New Roman" w:cs="Times New Roman"/>
          <w:sz w:val="24"/>
          <w:szCs w:val="24"/>
        </w:rPr>
        <w:t xml:space="preserve">difference in </w:t>
      </w:r>
      <w:r w:rsidR="00232791">
        <w:rPr>
          <w:rFonts w:ascii="Times New Roman" w:eastAsiaTheme="minorEastAsia" w:hAnsi="Times New Roman" w:cs="Times New Roman"/>
          <w:sz w:val="24"/>
          <w:szCs w:val="24"/>
        </w:rPr>
        <w:t>slope/</w:t>
      </w:r>
      <w:r w:rsidR="00591B95">
        <w:rPr>
          <w:rFonts w:ascii="Times New Roman" w:eastAsiaTheme="minorEastAsia" w:hAnsi="Times New Roman" w:cs="Times New Roman"/>
          <w:sz w:val="24"/>
          <w:szCs w:val="24"/>
        </w:rPr>
        <w:t>effect size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between the response variable for stock firms than mutual firms for 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 given size of the firm </w:t>
      </w:r>
    </w:p>
    <w:p w14:paraId="0AE1DDA0" w14:textId="766703A8" w:rsidR="00BD5912" w:rsidRDefault="00BD591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there is no interaction between the two variables, the </w:t>
      </w:r>
      <w:r w:rsidR="00591B95">
        <w:rPr>
          <w:rFonts w:ascii="Times New Roman" w:eastAsiaTheme="minorEastAsia" w:hAnsi="Times New Roman" w:cs="Times New Roman"/>
          <w:sz w:val="24"/>
          <w:szCs w:val="24"/>
        </w:rPr>
        <w:t>slope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both firms will </w:t>
      </w:r>
      <w:r w:rsidR="00232791">
        <w:rPr>
          <w:rFonts w:ascii="Times New Roman" w:eastAsiaTheme="minorEastAsia" w:hAnsi="Times New Roman" w:cs="Times New Roman"/>
          <w:sz w:val="24"/>
          <w:szCs w:val="24"/>
        </w:rPr>
        <w:t xml:space="preserve">remain </w:t>
      </w:r>
      <w:r>
        <w:rPr>
          <w:rFonts w:ascii="Times New Roman" w:eastAsiaTheme="minorEastAsia" w:hAnsi="Times New Roman" w:cs="Times New Roman"/>
          <w:sz w:val="24"/>
          <w:szCs w:val="24"/>
        </w:rPr>
        <w:t>the same</w:t>
      </w:r>
    </w:p>
    <w:p w14:paraId="5A8C8768" w14:textId="77777777" w:rsidR="00BD5912" w:rsidRDefault="00BD5912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996A46A" w14:textId="005FCF80" w:rsidR="00BD5912" w:rsidRDefault="00BD5912" w:rsidP="00BD591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mutual firms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132E4A81" w14:textId="014F98B6" w:rsidR="00BD5912" w:rsidRPr="002C2442" w:rsidRDefault="00BD5912" w:rsidP="00BD591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stock firms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C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C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C00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C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C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C00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C000"/>
                    <w:sz w:val="24"/>
                    <w:szCs w:val="24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71BEC9C6" w14:textId="0FE340C2" w:rsidR="00591B95" w:rsidRDefault="00591B95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D656D07" wp14:editId="5E98D54F">
            <wp:extent cx="5939155" cy="3009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b="3217"/>
                    <a:stretch/>
                  </pic:blipFill>
                  <pic:spPr bwMode="auto">
                    <a:xfrm>
                      <a:off x="0" y="0"/>
                      <a:ext cx="593915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81A1C" w14:textId="0F27260C" w:rsidR="00591B95" w:rsidRDefault="00591B95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BEB594C" w14:textId="73D9589A" w:rsidR="009B64DB" w:rsidRDefault="009B64DB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interaction term is a second order polynomial </w:t>
      </w:r>
    </w:p>
    <w:p w14:paraId="742902A2" w14:textId="30C23183" w:rsidR="009B64DB" w:rsidRDefault="009B64DB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drop higher order terms if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they’re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not significant </w:t>
      </w:r>
    </w:p>
    <w:p w14:paraId="24F24E46" w14:textId="7EB1AB8B" w:rsidR="009B64DB" w:rsidRDefault="009B64DB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10EE4B8" w14:textId="336905A4" w:rsidR="009B64DB" w:rsidRDefault="009B64DB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F0A3128" w14:textId="4573E7D2" w:rsidR="009B64DB" w:rsidRPr="009B64DB" w:rsidRDefault="009B64DB" w:rsidP="009B64DB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B64DB">
        <w:rPr>
          <w:rFonts w:ascii="Times New Roman" w:eastAsiaTheme="minorEastAsia" w:hAnsi="Times New Roman" w:cs="Times New Roman"/>
          <w:b/>
          <w:bCs/>
          <w:sz w:val="24"/>
          <w:szCs w:val="24"/>
        </w:rPr>
        <w:t>Least Square Means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/Adjusted Means</w:t>
      </w:r>
    </w:p>
    <w:p w14:paraId="563C1F4E" w14:textId="77777777" w:rsidR="009B64DB" w:rsidRDefault="009B64DB" w:rsidP="009B64DB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raw mean = an average of the observations without considering other covariates </w:t>
      </w:r>
    </w:p>
    <w:p w14:paraId="550D2A5A" w14:textId="5445B333" w:rsidR="009B64DB" w:rsidRDefault="009B64DB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least square means = mean estimated from a linear regression</w:t>
      </w:r>
      <w:r w:rsidR="00E36929">
        <w:rPr>
          <w:rFonts w:ascii="Times New Roman" w:eastAsiaTheme="minorEastAsia" w:hAnsi="Times New Roman" w:cs="Times New Roman"/>
          <w:sz w:val="24"/>
          <w:szCs w:val="24"/>
        </w:rPr>
        <w:t xml:space="preserve"> adjusted for other covariates </w:t>
      </w:r>
    </w:p>
    <w:p w14:paraId="10F89135" w14:textId="0F9E2F4E" w:rsidR="00E36929" w:rsidRDefault="00E36929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least square means are theoretical estimates of the true population mean </w:t>
      </w:r>
    </w:p>
    <w:p w14:paraId="42897C35" w14:textId="2F6ED1ED" w:rsidR="00E36929" w:rsidRDefault="00E36929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9782E50" w14:textId="22959C44" w:rsidR="00E36929" w:rsidRDefault="00E36929" w:rsidP="006337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F2CDD85" w14:textId="77777777" w:rsidR="00961579" w:rsidRDefault="00961579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60989114" w14:textId="190D3DBC" w:rsidR="00E36929" w:rsidRPr="00961579" w:rsidRDefault="00961579" w:rsidP="00961579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Qualitative Variable </w:t>
      </w:r>
      <w:r w:rsidRPr="00961579">
        <w:rPr>
          <w:rFonts w:ascii="Times New Roman" w:eastAsiaTheme="minorEastAsia" w:hAnsi="Times New Roman" w:cs="Times New Roman"/>
          <w:b/>
          <w:bCs/>
          <w:sz w:val="24"/>
          <w:szCs w:val="24"/>
        </w:rPr>
        <w:t>with &gt; 2 Classes</w:t>
      </w:r>
    </w:p>
    <w:p w14:paraId="0F0898CB" w14:textId="1FA5C8C5" w:rsidR="00961579" w:rsidRDefault="0096157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test score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DA6468" w14:textId="21DF73CD" w:rsidR="00961579" w:rsidRDefault="0096157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number of hours spent studying </w:t>
      </w:r>
    </w:p>
    <w:p w14:paraId="704AE09D" w14:textId="184649EE" w:rsidR="00961579" w:rsidRDefault="0096157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level of education: high school,</w:t>
      </w:r>
      <w:r w:rsidR="004F29B9">
        <w:rPr>
          <w:rFonts w:ascii="Times New Roman" w:eastAsiaTheme="minorEastAsia" w:hAnsi="Times New Roman" w:cs="Times New Roman"/>
          <w:sz w:val="24"/>
          <w:szCs w:val="24"/>
        </w:rPr>
        <w:t xml:space="preserve"> undergraduate, </w:t>
      </w:r>
      <w:r w:rsidR="005E3A03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4F29B9">
        <w:rPr>
          <w:rFonts w:ascii="Times New Roman" w:eastAsiaTheme="minorEastAsia" w:hAnsi="Times New Roman" w:cs="Times New Roman"/>
          <w:sz w:val="24"/>
          <w:szCs w:val="24"/>
        </w:rPr>
        <w:t xml:space="preserve">aster’s, doctorate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97EA63" w14:textId="77777777" w:rsidR="00961579" w:rsidRDefault="0096157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6079B79" w14:textId="23322D3F" w:rsidR="00961579" w:rsidRPr="00A52B71" w:rsidRDefault="0096157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1CE4640D" w14:textId="77777777" w:rsidR="00961579" w:rsidRDefault="0096157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0DEFA34" w14:textId="56FE9018" w:rsidR="00961579" w:rsidRDefault="00961579" w:rsidP="0096157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test score</m:t>
          </m:r>
        </m:oMath>
      </m:oMathPara>
    </w:p>
    <w:p w14:paraId="05314834" w14:textId="7EEACA1F" w:rsidR="00961579" w:rsidRPr="00961579" w:rsidRDefault="00961579" w:rsidP="0096157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if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high school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otherwise</m:t>
                        </m:r>
                      </m:e>
                    </m:mr>
                  </m:m>
                </m:e>
              </m:d>
            </m:e>
          </m:box>
        </m:oMath>
      </m:oMathPara>
    </w:p>
    <w:p w14:paraId="6563CE07" w14:textId="10590C90" w:rsidR="00961579" w:rsidRDefault="00961579" w:rsidP="0096157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if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undergradute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otherwise</m:t>
                        </m:r>
                      </m:e>
                    </m:mr>
                  </m:m>
                </m:e>
              </m:d>
            </m:e>
          </m:box>
        </m:oMath>
      </m:oMathPara>
    </w:p>
    <w:p w14:paraId="7B3A8FC0" w14:textId="4343A92F" w:rsidR="00961579" w:rsidRDefault="00961579" w:rsidP="00961579">
      <w:pPr>
        <w:spacing w:line="36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if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aster's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otherwise</m:t>
                        </m:r>
                      </m:e>
                    </m:mr>
                  </m:m>
                </m:e>
              </m:d>
            </m:e>
          </m:box>
        </m:oMath>
      </m:oMathPara>
    </w:p>
    <w:p w14:paraId="4EABA5EB" w14:textId="5D1763B1" w:rsidR="00961579" w:rsidRDefault="0096157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589"/>
        <w:gridCol w:w="584"/>
        <w:gridCol w:w="589"/>
        <w:gridCol w:w="589"/>
        <w:gridCol w:w="589"/>
      </w:tblGrid>
      <w:tr w:rsidR="00D46704" w14:paraId="4C51382C" w14:textId="77777777" w:rsidTr="002631DE">
        <w:trPr>
          <w:trHeight w:val="341"/>
          <w:jc w:val="center"/>
        </w:trPr>
        <w:tc>
          <w:tcPr>
            <w:tcW w:w="5095" w:type="dxa"/>
            <w:gridSpan w:val="6"/>
            <w:vAlign w:val="center"/>
          </w:tcPr>
          <w:p w14:paraId="358F0F78" w14:textId="34B5A589" w:rsidR="00D46704" w:rsidRPr="00D46704" w:rsidRDefault="00D46704" w:rsidP="004F2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oMath>
            <w:r w:rsidRPr="00D46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Matrix</w:t>
            </w:r>
          </w:p>
        </w:tc>
      </w:tr>
      <w:tr w:rsidR="004F29B9" w14:paraId="61C9BA5B" w14:textId="77777777" w:rsidTr="00687868">
        <w:trPr>
          <w:trHeight w:val="341"/>
          <w:jc w:val="center"/>
        </w:trPr>
        <w:tc>
          <w:tcPr>
            <w:tcW w:w="2155" w:type="dxa"/>
            <w:vAlign w:val="center"/>
          </w:tcPr>
          <w:p w14:paraId="11E64788" w14:textId="6C92A599" w:rsidR="004F29B9" w:rsidRPr="004F29B9" w:rsidRDefault="004F29B9" w:rsidP="004F29B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4F29B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Level of Education</w:t>
            </w:r>
          </w:p>
        </w:tc>
        <w:tc>
          <w:tcPr>
            <w:tcW w:w="589" w:type="dxa"/>
            <w:vAlign w:val="center"/>
          </w:tcPr>
          <w:p w14:paraId="4A52D491" w14:textId="7D57FED3" w:rsidR="004F29B9" w:rsidRDefault="004F29B9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4" w:type="dxa"/>
            <w:vAlign w:val="center"/>
          </w:tcPr>
          <w:p w14:paraId="66B1A64D" w14:textId="616544D6" w:rsidR="004F29B9" w:rsidRDefault="004F29B9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9" w:type="dxa"/>
            <w:vAlign w:val="center"/>
          </w:tcPr>
          <w:p w14:paraId="4845B9D4" w14:textId="2C81E31F" w:rsidR="004F29B9" w:rsidRDefault="004F29B9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9" w:type="dxa"/>
            <w:vAlign w:val="center"/>
          </w:tcPr>
          <w:p w14:paraId="35F6DC66" w14:textId="68737A7C" w:rsidR="004F29B9" w:rsidRDefault="004F29B9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9" w:type="dxa"/>
            <w:vAlign w:val="center"/>
          </w:tcPr>
          <w:p w14:paraId="5A71FB7C" w14:textId="442A8F14" w:rsidR="004F29B9" w:rsidRDefault="004F29B9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4F29B9" w14:paraId="3D3E46B3" w14:textId="77777777" w:rsidTr="00687868">
        <w:trPr>
          <w:trHeight w:val="350"/>
          <w:jc w:val="center"/>
        </w:trPr>
        <w:tc>
          <w:tcPr>
            <w:tcW w:w="2155" w:type="dxa"/>
            <w:vAlign w:val="center"/>
          </w:tcPr>
          <w:p w14:paraId="12FF2DFF" w14:textId="6203FA3C" w:rsidR="004F29B9" w:rsidRDefault="004F29B9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589" w:type="dxa"/>
            <w:vAlign w:val="center"/>
          </w:tcPr>
          <w:p w14:paraId="6294498E" w14:textId="2139DB40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6DD6B615" w14:textId="5814D2EA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9" w:type="dxa"/>
            <w:vAlign w:val="center"/>
          </w:tcPr>
          <w:p w14:paraId="61143A3D" w14:textId="19D21255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9" w:type="dxa"/>
            <w:vAlign w:val="center"/>
          </w:tcPr>
          <w:p w14:paraId="600B24AE" w14:textId="2B1603F2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9" w:type="dxa"/>
            <w:vAlign w:val="center"/>
          </w:tcPr>
          <w:p w14:paraId="268AFDFB" w14:textId="06A2362E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F29B9" w14:paraId="7DFD97E3" w14:textId="77777777" w:rsidTr="00687868">
        <w:trPr>
          <w:trHeight w:val="350"/>
          <w:jc w:val="center"/>
        </w:trPr>
        <w:tc>
          <w:tcPr>
            <w:tcW w:w="2155" w:type="dxa"/>
            <w:vAlign w:val="center"/>
          </w:tcPr>
          <w:p w14:paraId="192B0391" w14:textId="3C55B612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undergraduate</w:t>
            </w:r>
          </w:p>
        </w:tc>
        <w:tc>
          <w:tcPr>
            <w:tcW w:w="589" w:type="dxa"/>
            <w:vAlign w:val="center"/>
          </w:tcPr>
          <w:p w14:paraId="2234908B" w14:textId="439CEFC1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5599E72E" w14:textId="11C9A63D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9" w:type="dxa"/>
            <w:vAlign w:val="center"/>
          </w:tcPr>
          <w:p w14:paraId="0C46C2E1" w14:textId="18053F55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9" w:type="dxa"/>
            <w:vAlign w:val="center"/>
          </w:tcPr>
          <w:p w14:paraId="11AEEC2F" w14:textId="1C5B5156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9" w:type="dxa"/>
            <w:vAlign w:val="center"/>
          </w:tcPr>
          <w:p w14:paraId="7EA7949F" w14:textId="764BFF38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F29B9" w14:paraId="6FA2F3F5" w14:textId="77777777" w:rsidTr="00687868">
        <w:trPr>
          <w:trHeight w:val="350"/>
          <w:jc w:val="center"/>
        </w:trPr>
        <w:tc>
          <w:tcPr>
            <w:tcW w:w="2155" w:type="dxa"/>
            <w:vAlign w:val="center"/>
          </w:tcPr>
          <w:p w14:paraId="04B8D0AF" w14:textId="36A84DAD" w:rsidR="004F29B9" w:rsidRDefault="005E3A03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  <w:r w:rsidR="00687868">
              <w:rPr>
                <w:rFonts w:ascii="Times New Roman" w:eastAsiaTheme="minorEastAsia" w:hAnsi="Times New Roman" w:cs="Times New Roman"/>
                <w:sz w:val="24"/>
                <w:szCs w:val="24"/>
              </w:rPr>
              <w:t>aster’s</w:t>
            </w:r>
          </w:p>
        </w:tc>
        <w:tc>
          <w:tcPr>
            <w:tcW w:w="589" w:type="dxa"/>
            <w:vAlign w:val="center"/>
          </w:tcPr>
          <w:p w14:paraId="412A8EBC" w14:textId="76A6A038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18B28EE0" w14:textId="5F6440F5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9" w:type="dxa"/>
            <w:vAlign w:val="center"/>
          </w:tcPr>
          <w:p w14:paraId="151FF348" w14:textId="5C8B0346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9" w:type="dxa"/>
            <w:vAlign w:val="center"/>
          </w:tcPr>
          <w:p w14:paraId="05C4C4B6" w14:textId="5C097F0D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9" w:type="dxa"/>
            <w:vAlign w:val="center"/>
          </w:tcPr>
          <w:p w14:paraId="68BB2C64" w14:textId="735C01C4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F29B9" w14:paraId="3EAA9729" w14:textId="77777777" w:rsidTr="00687868">
        <w:trPr>
          <w:trHeight w:val="350"/>
          <w:jc w:val="center"/>
        </w:trPr>
        <w:tc>
          <w:tcPr>
            <w:tcW w:w="2155" w:type="dxa"/>
            <w:vAlign w:val="center"/>
          </w:tcPr>
          <w:p w14:paraId="5975F2F7" w14:textId="12B768BD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589" w:type="dxa"/>
            <w:vAlign w:val="center"/>
          </w:tcPr>
          <w:p w14:paraId="1CF6DC67" w14:textId="715D6DC4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457219C2" w14:textId="0181B4C4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9" w:type="dxa"/>
            <w:vAlign w:val="center"/>
          </w:tcPr>
          <w:p w14:paraId="4553061C" w14:textId="2BBCB98F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9" w:type="dxa"/>
            <w:vAlign w:val="center"/>
          </w:tcPr>
          <w:p w14:paraId="1D1E49D3" w14:textId="02277872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9" w:type="dxa"/>
            <w:vAlign w:val="center"/>
          </w:tcPr>
          <w:p w14:paraId="2E02DB7A" w14:textId="3F446A8E" w:rsidR="004F29B9" w:rsidRDefault="00687868" w:rsidP="004F29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65586D8B" w14:textId="77777777" w:rsidR="004F29B9" w:rsidRDefault="004F29B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1E264C2" w14:textId="195D5B17" w:rsidR="004F29B9" w:rsidRDefault="00667C8A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doctorate</w:t>
      </w:r>
      <w:r w:rsidR="00AC1F3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78B99F14" w14:textId="2DFA123A" w:rsidR="005E3A03" w:rsidRDefault="00667C8A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high school</w:t>
      </w:r>
      <w:r w:rsidR="0051604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4BA7ACCF" w14:textId="290FA8E1" w:rsidR="005E3A03" w:rsidRDefault="00667C8A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undergraduate</w:t>
      </w:r>
      <w:r w:rsidR="0051604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</w:p>
    <w:p w14:paraId="4CE88FCE" w14:textId="7EA55DE2" w:rsidR="005E3A03" w:rsidRDefault="00667C8A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master’s</w:t>
      </w:r>
      <w:r w:rsidR="0051604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</w:p>
    <w:p w14:paraId="5048CE8F" w14:textId="0D881203" w:rsidR="004F29B9" w:rsidRDefault="004F29B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1E53A6F" w14:textId="0E5AA1D1" w:rsidR="00961579" w:rsidRDefault="00961579" w:rsidP="009615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linear function of the </w:t>
      </w:r>
      <w:r w:rsidR="008262D2">
        <w:rPr>
          <w:rFonts w:ascii="Times New Roman" w:eastAsiaTheme="minorEastAsia" w:hAnsi="Times New Roman" w:cs="Times New Roman"/>
          <w:sz w:val="24"/>
          <w:szCs w:val="24"/>
        </w:rPr>
        <w:t xml:space="preserve">number of hours spend studying,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4FF47A0E" w14:textId="6F05CE34" w:rsidR="00CD7041" w:rsidRDefault="00CD7041" w:rsidP="00CD70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slope for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all levels of education is the same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any given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number of hours spent studying </w:t>
      </w:r>
    </w:p>
    <w:p w14:paraId="45FE8300" w14:textId="77777777" w:rsidR="00CD7041" w:rsidRDefault="00CD7041" w:rsidP="009615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FF5F55" w14:textId="720CAA41" w:rsidR="00961579" w:rsidRDefault="00961579" w:rsidP="009615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041">
        <w:rPr>
          <w:rFonts w:ascii="Times New Roman" w:eastAsiaTheme="minorEastAsia" w:hAnsi="Times New Roman" w:cs="Times New Roman"/>
          <w:sz w:val="24"/>
          <w:szCs w:val="24"/>
        </w:rPr>
        <w:t xml:space="preserve"> mean test score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CAE2B6" w14:textId="2AF36459" w:rsidR="00BD0714" w:rsidRDefault="00961579" w:rsidP="00562047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difference in intercept between the response variable for </w:t>
      </w:r>
      <w:r w:rsidR="00BD0714">
        <w:rPr>
          <w:rFonts w:ascii="Times New Roman" w:eastAsiaTheme="minorEastAsia" w:hAnsi="Times New Roman" w:cs="Times New Roman"/>
          <w:sz w:val="24"/>
          <w:szCs w:val="24"/>
        </w:rPr>
        <w:t>high school than doctorate for any given number of hours spent studying</w:t>
      </w:r>
    </w:p>
    <w:p w14:paraId="5D20067B" w14:textId="076571A1" w:rsidR="00BD0714" w:rsidRDefault="00BD0714" w:rsidP="00BD0714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difference in intercept between the response variable for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undergraduate </w:t>
      </w:r>
      <w:r>
        <w:rPr>
          <w:rFonts w:ascii="Times New Roman" w:eastAsiaTheme="minorEastAsia" w:hAnsi="Times New Roman" w:cs="Times New Roman"/>
          <w:sz w:val="24"/>
          <w:szCs w:val="24"/>
        </w:rPr>
        <w:t>than doctorate for any given number of hours spent studying</w:t>
      </w:r>
    </w:p>
    <w:p w14:paraId="149B3E6C" w14:textId="6C8E816A" w:rsidR="00BD0714" w:rsidRDefault="00BD0714" w:rsidP="00BD0714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difference in intercept between the response variable for </w:t>
      </w:r>
      <w:r>
        <w:rPr>
          <w:rFonts w:ascii="Times New Roman" w:eastAsiaTheme="minorEastAsia" w:hAnsi="Times New Roman" w:cs="Times New Roman"/>
          <w:sz w:val="24"/>
          <w:szCs w:val="24"/>
        </w:rPr>
        <w:t>master’s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than doctorate for any given number of hours spent studying</w:t>
      </w:r>
    </w:p>
    <w:p w14:paraId="202173A5" w14:textId="662521F8" w:rsidR="00BD0714" w:rsidRDefault="00BD0714" w:rsidP="00521DC8">
      <w:pPr>
        <w:spacing w:after="160"/>
        <w:rPr>
          <w:rFonts w:ascii="Times New Roman" w:eastAsiaTheme="minorEastAsia" w:hAnsi="Times New Roman" w:cs="Times New Roman"/>
          <w:sz w:val="24"/>
          <w:szCs w:val="24"/>
        </w:rPr>
      </w:pPr>
    </w:p>
    <w:p w14:paraId="39952679" w14:textId="77777777" w:rsidR="000E0068" w:rsidRDefault="000E0068" w:rsidP="00521DC8">
      <w:pPr>
        <w:spacing w:after="160"/>
        <w:rPr>
          <w:rFonts w:ascii="Times New Roman" w:eastAsiaTheme="minorEastAsia" w:hAnsi="Times New Roman" w:cs="Times New Roman"/>
          <w:sz w:val="24"/>
          <w:szCs w:val="24"/>
        </w:rPr>
      </w:pPr>
    </w:p>
    <w:p w14:paraId="481CAAD0" w14:textId="77777777" w:rsidR="002E252F" w:rsidRDefault="002E252F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6C66F0E7" w14:textId="64591237" w:rsidR="009B64DB" w:rsidRPr="00BD0714" w:rsidRDefault="00BD0714" w:rsidP="00521DC8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D071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AN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</w:t>
      </w:r>
      <w:r w:rsidRPr="00BD0714">
        <w:rPr>
          <w:rFonts w:ascii="Times New Roman" w:eastAsiaTheme="minorEastAsia" w:hAnsi="Times New Roman" w:cs="Times New Roman"/>
          <w:b/>
          <w:bCs/>
          <w:sz w:val="24"/>
          <w:szCs w:val="24"/>
        </w:rPr>
        <w:t>VA and AN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</w:t>
      </w:r>
      <w:r w:rsidRPr="00BD0714">
        <w:rPr>
          <w:rFonts w:ascii="Times New Roman" w:eastAsiaTheme="minorEastAsia" w:hAnsi="Times New Roman" w:cs="Times New Roman"/>
          <w:b/>
          <w:bCs/>
          <w:sz w:val="24"/>
          <w:szCs w:val="24"/>
        </w:rPr>
        <w:t>OVA</w:t>
      </w:r>
    </w:p>
    <w:p w14:paraId="0D93912D" w14:textId="45252765" w:rsidR="00BD0714" w:rsidRDefault="00BD0714" w:rsidP="00521DC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ANOVA </w:t>
      </w:r>
      <w:r w:rsidR="00D978A9">
        <w:rPr>
          <w:rFonts w:ascii="Times New Roman" w:eastAsiaTheme="minorEastAsia" w:hAnsi="Times New Roman" w:cs="Times New Roman"/>
          <w:sz w:val="24"/>
          <w:szCs w:val="24"/>
        </w:rPr>
        <w:t xml:space="preserve">models association between a continuous </w:t>
      </w:r>
      <w:r>
        <w:rPr>
          <w:rFonts w:ascii="Times New Roman" w:eastAsiaTheme="minorEastAsia" w:hAnsi="Times New Roman" w:cs="Times New Roman"/>
          <w:sz w:val="24"/>
          <w:szCs w:val="24"/>
        </w:rPr>
        <w:t>response variable</w:t>
      </w:r>
      <w:r w:rsidR="00521D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78A9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4F25">
        <w:rPr>
          <w:rFonts w:ascii="Times New Roman" w:eastAsiaTheme="minorEastAsia" w:hAnsi="Times New Roman" w:cs="Times New Roman"/>
          <w:sz w:val="24"/>
          <w:szCs w:val="24"/>
        </w:rPr>
        <w:t xml:space="preserve">continuous </w:t>
      </w:r>
      <w:r w:rsidR="00D978A9">
        <w:rPr>
          <w:rFonts w:ascii="Times New Roman" w:eastAsiaTheme="minorEastAsia" w:hAnsi="Times New Roman" w:cs="Times New Roman"/>
          <w:sz w:val="24"/>
          <w:szCs w:val="24"/>
        </w:rPr>
        <w:t xml:space="preserve">quantitative </w:t>
      </w:r>
      <w:r>
        <w:rPr>
          <w:rFonts w:ascii="Times New Roman" w:eastAsiaTheme="minorEastAsia" w:hAnsi="Times New Roman" w:cs="Times New Roman"/>
          <w:sz w:val="24"/>
          <w:szCs w:val="24"/>
        </w:rPr>
        <w:t>predictor variable</w:t>
      </w:r>
      <w:r w:rsidR="00EF26B3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39C097" w14:textId="65CC4B1B" w:rsidR="00EF26B3" w:rsidRDefault="00BD0714" w:rsidP="00521DC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ANCOVA </w:t>
      </w:r>
      <w:r w:rsidR="00EF26B3">
        <w:rPr>
          <w:rFonts w:ascii="Times New Roman" w:eastAsiaTheme="minorEastAsia" w:hAnsi="Times New Roman" w:cs="Times New Roman"/>
          <w:sz w:val="24"/>
          <w:szCs w:val="24"/>
        </w:rPr>
        <w:t xml:space="preserve">models association between a continuous response variable and a categorical qualitative variable, adjusting for a continuous covariate </w:t>
      </w:r>
    </w:p>
    <w:p w14:paraId="7518AF8F" w14:textId="20CE0BA3" w:rsidR="00EF26B3" w:rsidRDefault="00EF26B3" w:rsidP="00521DC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e.g. modeling how long two types of companies take to adopt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 new innovation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adjusting for size of the company </w:t>
      </w:r>
    </w:p>
    <w:p w14:paraId="7427F465" w14:textId="3F6A7801" w:rsidR="002E252F" w:rsidRDefault="002E252F" w:rsidP="002E252F">
      <w:pPr>
        <w:ind w:left="2070" w:hanging="20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covariance models = chief independent variables of interest are qualitative and quantitative independent variables are introduced primarily to reduce the variance of error terms </w:t>
      </w:r>
    </w:p>
    <w:p w14:paraId="1E7747A3" w14:textId="61040D08" w:rsidR="002E252F" w:rsidRDefault="002E252F" w:rsidP="00521DC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374DD6B" w14:textId="77777777" w:rsidR="002E252F" w:rsidRPr="00A52B71" w:rsidRDefault="002E252F" w:rsidP="00521DC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2E252F" w:rsidRPr="00A52B71" w:rsidSect="00E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5"/>
    <w:rsid w:val="00001405"/>
    <w:rsid w:val="00042425"/>
    <w:rsid w:val="0005519D"/>
    <w:rsid w:val="00096105"/>
    <w:rsid w:val="000D32F2"/>
    <w:rsid w:val="000D578F"/>
    <w:rsid w:val="000E0068"/>
    <w:rsid w:val="001244DE"/>
    <w:rsid w:val="001D1283"/>
    <w:rsid w:val="001F1F78"/>
    <w:rsid w:val="00232791"/>
    <w:rsid w:val="002C2442"/>
    <w:rsid w:val="002E252F"/>
    <w:rsid w:val="003717BD"/>
    <w:rsid w:val="003D55C0"/>
    <w:rsid w:val="00404186"/>
    <w:rsid w:val="004804A8"/>
    <w:rsid w:val="004F29B9"/>
    <w:rsid w:val="00516049"/>
    <w:rsid w:val="00521DC8"/>
    <w:rsid w:val="00562047"/>
    <w:rsid w:val="00591B95"/>
    <w:rsid w:val="005952A9"/>
    <w:rsid w:val="005D08F2"/>
    <w:rsid w:val="005E3A03"/>
    <w:rsid w:val="00633762"/>
    <w:rsid w:val="00667C8A"/>
    <w:rsid w:val="00687868"/>
    <w:rsid w:val="006F130D"/>
    <w:rsid w:val="00771373"/>
    <w:rsid w:val="007E71F9"/>
    <w:rsid w:val="008262D2"/>
    <w:rsid w:val="00855764"/>
    <w:rsid w:val="008E0C80"/>
    <w:rsid w:val="008F4891"/>
    <w:rsid w:val="00903DC7"/>
    <w:rsid w:val="00961579"/>
    <w:rsid w:val="00987501"/>
    <w:rsid w:val="009B2D47"/>
    <w:rsid w:val="009B64DB"/>
    <w:rsid w:val="00A52B71"/>
    <w:rsid w:val="00A76E5B"/>
    <w:rsid w:val="00AC1F33"/>
    <w:rsid w:val="00B5164B"/>
    <w:rsid w:val="00BB0479"/>
    <w:rsid w:val="00BB07DD"/>
    <w:rsid w:val="00BD0714"/>
    <w:rsid w:val="00BD5912"/>
    <w:rsid w:val="00C17EBE"/>
    <w:rsid w:val="00C40D3C"/>
    <w:rsid w:val="00C44F25"/>
    <w:rsid w:val="00C852C1"/>
    <w:rsid w:val="00C9360B"/>
    <w:rsid w:val="00CD7041"/>
    <w:rsid w:val="00D46704"/>
    <w:rsid w:val="00D978A9"/>
    <w:rsid w:val="00DB249F"/>
    <w:rsid w:val="00E12261"/>
    <w:rsid w:val="00E36929"/>
    <w:rsid w:val="00EF26B3"/>
    <w:rsid w:val="00F2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329"/>
  <w15:chartTrackingRefBased/>
  <w15:docId w15:val="{52487BBA-81C3-462D-86A5-76C961D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3DC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F2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51</cp:revision>
  <dcterms:created xsi:type="dcterms:W3CDTF">2020-09-30T00:02:00Z</dcterms:created>
  <dcterms:modified xsi:type="dcterms:W3CDTF">2020-10-11T18:47:00Z</dcterms:modified>
</cp:coreProperties>
</file>