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C49E2" w14:textId="77777777" w:rsidR="00641520" w:rsidRDefault="00641520" w:rsidP="00641520">
      <w:pPr>
        <w:rPr>
          <w:rFonts w:ascii="Times New Roman" w:hAnsi="Times New Roman" w:cs="Times New Roman"/>
          <w:sz w:val="24"/>
          <w:szCs w:val="24"/>
        </w:rPr>
      </w:pPr>
      <w:r>
        <w:rPr>
          <w:rFonts w:ascii="Times New Roman" w:hAnsi="Times New Roman" w:cs="Times New Roman"/>
          <w:sz w:val="24"/>
          <w:szCs w:val="24"/>
        </w:rPr>
        <w:t>BS 806</w:t>
      </w:r>
    </w:p>
    <w:p w14:paraId="654B6241" w14:textId="33D10305" w:rsidR="00641520" w:rsidRDefault="00641520" w:rsidP="00641520">
      <w:pPr>
        <w:rPr>
          <w:rFonts w:ascii="Times New Roman" w:hAnsi="Times New Roman" w:cs="Times New Roman"/>
          <w:sz w:val="24"/>
          <w:szCs w:val="24"/>
        </w:rPr>
      </w:pPr>
      <w:r>
        <w:rPr>
          <w:rFonts w:ascii="Times New Roman" w:hAnsi="Times New Roman" w:cs="Times New Roman"/>
          <w:sz w:val="24"/>
          <w:szCs w:val="24"/>
        </w:rPr>
        <w:t xml:space="preserve">Homework </w:t>
      </w:r>
      <w:r w:rsidR="00F11C8F">
        <w:rPr>
          <w:rFonts w:ascii="Times New Roman" w:hAnsi="Times New Roman" w:cs="Times New Roman"/>
          <w:sz w:val="24"/>
          <w:szCs w:val="24"/>
        </w:rPr>
        <w:t>9</w:t>
      </w:r>
    </w:p>
    <w:p w14:paraId="18053AE5" w14:textId="77777777" w:rsidR="00641520" w:rsidRDefault="00641520" w:rsidP="00641520">
      <w:pPr>
        <w:rPr>
          <w:rFonts w:ascii="Times New Roman" w:hAnsi="Times New Roman" w:cs="Times New Roman"/>
          <w:sz w:val="24"/>
          <w:szCs w:val="24"/>
        </w:rPr>
      </w:pPr>
      <w:r>
        <w:rPr>
          <w:rFonts w:ascii="Times New Roman" w:hAnsi="Times New Roman" w:cs="Times New Roman"/>
          <w:sz w:val="24"/>
          <w:szCs w:val="24"/>
        </w:rPr>
        <w:t xml:space="preserve">Irene Hsueh </w:t>
      </w:r>
    </w:p>
    <w:p w14:paraId="1BB13085" w14:textId="00C17BEB" w:rsidR="00641520" w:rsidRDefault="00641520" w:rsidP="00641520">
      <w:pPr>
        <w:rPr>
          <w:rFonts w:ascii="Times New Roman" w:hAnsi="Times New Roman" w:cs="Times New Roman"/>
          <w:sz w:val="24"/>
          <w:szCs w:val="24"/>
        </w:rPr>
      </w:pPr>
    </w:p>
    <w:p w14:paraId="19BB919B" w14:textId="79202B62" w:rsidR="00DD3E52" w:rsidRPr="00DD3E52" w:rsidRDefault="00DD3E52" w:rsidP="00DD3E52">
      <w:pPr>
        <w:jc w:val="center"/>
        <w:rPr>
          <w:rFonts w:ascii="Times New Roman" w:hAnsi="Times New Roman" w:cs="Times New Roman"/>
          <w:b/>
          <w:bCs/>
          <w:sz w:val="24"/>
          <w:szCs w:val="24"/>
        </w:rPr>
      </w:pPr>
      <w:r w:rsidRPr="00DD3E52">
        <w:rPr>
          <w:rFonts w:ascii="Times New Roman" w:hAnsi="Times New Roman" w:cs="Times New Roman"/>
          <w:b/>
          <w:bCs/>
          <w:sz w:val="24"/>
          <w:szCs w:val="24"/>
        </w:rPr>
        <w:t>Question 1</w:t>
      </w:r>
    </w:p>
    <w:p w14:paraId="2D07934B" w14:textId="7A888737" w:rsidR="009618C9" w:rsidRPr="009618C9" w:rsidRDefault="0056362E" w:rsidP="00DD3E52">
      <w:pPr>
        <w:tabs>
          <w:tab w:val="left" w:pos="1440"/>
        </w:tabs>
        <w:rPr>
          <w:rFonts w:ascii="Times New Roman" w:hAnsi="Times New Roman" w:cs="Times New Roman"/>
          <w:bCs/>
          <w:sz w:val="24"/>
          <w:szCs w:val="24"/>
          <w:u w:val="single"/>
        </w:rPr>
      </w:pPr>
      <w:r>
        <w:rPr>
          <w:rFonts w:ascii="Times New Roman" w:hAnsi="Times New Roman" w:cs="Times New Roman"/>
          <w:bCs/>
          <w:sz w:val="24"/>
          <w:szCs w:val="24"/>
          <w:u w:val="single"/>
        </w:rPr>
        <w:t>Part A</w:t>
      </w:r>
    </w:p>
    <w:p w14:paraId="13E8317F" w14:textId="4920A6A9" w:rsidR="0056362E" w:rsidRDefault="00B849C5" w:rsidP="00DD3E52">
      <w:pPr>
        <w:tabs>
          <w:tab w:val="left" w:pos="1440"/>
        </w:tabs>
        <w:rPr>
          <w:rFonts w:ascii="Times New Roman" w:hAnsi="Times New Roman" w:cs="Times New Roman"/>
          <w:bCs/>
          <w:sz w:val="24"/>
          <w:szCs w:val="24"/>
        </w:rPr>
      </w:pPr>
      <w:r>
        <w:rPr>
          <w:rFonts w:ascii="Times New Roman" w:hAnsi="Times New Roman" w:cs="Times New Roman"/>
          <w:bCs/>
          <w:sz w:val="24"/>
          <w:szCs w:val="24"/>
        </w:rPr>
        <w:t xml:space="preserve">Logical memory immediate and logical memory delayed are the most correlated tests. </w:t>
      </w:r>
      <w:r w:rsidR="0056362E">
        <w:rPr>
          <w:rFonts w:ascii="Times New Roman" w:hAnsi="Times New Roman" w:cs="Times New Roman"/>
          <w:bCs/>
          <w:sz w:val="24"/>
          <w:szCs w:val="24"/>
        </w:rPr>
        <w:t xml:space="preserve">From the scatterplots alone, I can’t conclude that age is correlated to any of the cognitive function tests because there do not appear to be any trend in the points. </w:t>
      </w:r>
    </w:p>
    <w:p w14:paraId="4744E814" w14:textId="77777777" w:rsidR="0056362E" w:rsidRDefault="0056362E" w:rsidP="00DD3E52">
      <w:pPr>
        <w:tabs>
          <w:tab w:val="left" w:pos="1440"/>
        </w:tabs>
        <w:rPr>
          <w:rFonts w:ascii="Times New Roman" w:hAnsi="Times New Roman" w:cs="Times New Roman"/>
          <w:bCs/>
          <w:sz w:val="24"/>
          <w:szCs w:val="24"/>
        </w:rPr>
      </w:pPr>
    </w:p>
    <w:p w14:paraId="3F5273AD" w14:textId="6BD34485" w:rsidR="00DD3E52" w:rsidRDefault="00DD3E52" w:rsidP="00DD3E52">
      <w:pPr>
        <w:tabs>
          <w:tab w:val="left" w:pos="1440"/>
        </w:tabs>
        <w:rPr>
          <w:rFonts w:ascii="Times New Roman" w:hAnsi="Times New Roman" w:cs="Times New Roman"/>
          <w:bCs/>
          <w:sz w:val="24"/>
          <w:szCs w:val="24"/>
        </w:rPr>
      </w:pPr>
    </w:p>
    <w:p w14:paraId="22F88EE4" w14:textId="53329DF1" w:rsidR="00637190" w:rsidRPr="009618C9" w:rsidRDefault="009618C9" w:rsidP="009618C9">
      <w:pPr>
        <w:tabs>
          <w:tab w:val="left" w:pos="1440"/>
        </w:tabs>
        <w:rPr>
          <w:rFonts w:ascii="Times New Roman" w:hAnsi="Times New Roman" w:cs="Times New Roman"/>
          <w:bCs/>
          <w:sz w:val="24"/>
          <w:szCs w:val="24"/>
          <w:u w:val="single"/>
        </w:rPr>
      </w:pPr>
      <w:r w:rsidRPr="009618C9">
        <w:rPr>
          <w:rFonts w:ascii="Times New Roman" w:hAnsi="Times New Roman" w:cs="Times New Roman"/>
          <w:bCs/>
          <w:sz w:val="24"/>
          <w:szCs w:val="24"/>
          <w:u w:val="single"/>
        </w:rPr>
        <w:t xml:space="preserve">Part </w:t>
      </w:r>
      <w:r w:rsidR="0056362E">
        <w:rPr>
          <w:rFonts w:ascii="Times New Roman" w:hAnsi="Times New Roman" w:cs="Times New Roman"/>
          <w:bCs/>
          <w:sz w:val="24"/>
          <w:szCs w:val="24"/>
          <w:u w:val="single"/>
        </w:rPr>
        <w:t>B</w:t>
      </w:r>
    </w:p>
    <w:p w14:paraId="7210D7D9" w14:textId="24BB2A61" w:rsidR="00637190" w:rsidRDefault="0056362E" w:rsidP="00DD3E52">
      <w:pPr>
        <w:tabs>
          <w:tab w:val="left" w:pos="1440"/>
        </w:tabs>
        <w:rPr>
          <w:rFonts w:ascii="Times New Roman" w:hAnsi="Times New Roman" w:cs="Times New Roman"/>
          <w:bCs/>
          <w:sz w:val="24"/>
          <w:szCs w:val="24"/>
        </w:rPr>
      </w:pPr>
      <w:r>
        <w:rPr>
          <w:rFonts w:ascii="Times New Roman" w:hAnsi="Times New Roman" w:cs="Times New Roman"/>
          <w:bCs/>
          <w:sz w:val="24"/>
          <w:szCs w:val="24"/>
        </w:rPr>
        <w:t xml:space="preserve">There are only 8 principal components because there were only 8 variables in the dataset. </w:t>
      </w:r>
    </w:p>
    <w:p w14:paraId="3B558456" w14:textId="0A5463D0" w:rsidR="0056362E" w:rsidRDefault="0056362E" w:rsidP="00DD3E52">
      <w:pPr>
        <w:tabs>
          <w:tab w:val="left" w:pos="1440"/>
        </w:tabs>
        <w:rPr>
          <w:rFonts w:ascii="Times New Roman" w:hAnsi="Times New Roman" w:cs="Times New Roman"/>
          <w:bCs/>
          <w:sz w:val="24"/>
          <w:szCs w:val="24"/>
        </w:rPr>
      </w:pPr>
    </w:p>
    <w:p w14:paraId="6285D690" w14:textId="77777777" w:rsidR="00A82AEF" w:rsidRDefault="00A82AEF" w:rsidP="00DD3E52">
      <w:pPr>
        <w:tabs>
          <w:tab w:val="left" w:pos="1440"/>
        </w:tabs>
        <w:rPr>
          <w:rFonts w:ascii="Times New Roman" w:hAnsi="Times New Roman" w:cs="Times New Roman"/>
          <w:bCs/>
          <w:sz w:val="24"/>
          <w:szCs w:val="24"/>
        </w:rPr>
      </w:pPr>
    </w:p>
    <w:p w14:paraId="76AC2B5B" w14:textId="6E020697" w:rsidR="0056362E" w:rsidRPr="0056362E" w:rsidRDefault="0056362E" w:rsidP="00DD3E52">
      <w:pPr>
        <w:tabs>
          <w:tab w:val="left" w:pos="1440"/>
        </w:tabs>
        <w:rPr>
          <w:rFonts w:ascii="Times New Roman" w:hAnsi="Times New Roman" w:cs="Times New Roman"/>
          <w:bCs/>
          <w:sz w:val="24"/>
          <w:szCs w:val="24"/>
          <w:u w:val="single"/>
        </w:rPr>
      </w:pPr>
      <w:r w:rsidRPr="0056362E">
        <w:rPr>
          <w:rFonts w:ascii="Times New Roman" w:hAnsi="Times New Roman" w:cs="Times New Roman"/>
          <w:bCs/>
          <w:sz w:val="24"/>
          <w:szCs w:val="24"/>
          <w:u w:val="single"/>
        </w:rPr>
        <w:t>Part C</w:t>
      </w:r>
    </w:p>
    <w:p w14:paraId="5EC3CC82" w14:textId="70828DEA" w:rsidR="0056362E" w:rsidRPr="00A82AEF" w:rsidRDefault="0056362E" w:rsidP="00DD3E52">
      <w:pPr>
        <w:tabs>
          <w:tab w:val="left" w:pos="1440"/>
        </w:tabs>
        <w:rPr>
          <w:rFonts w:ascii="Times New Roman" w:eastAsiaTheme="minorEastAsia" w:hAnsi="Times New Roman" w:cs="Times New Roman"/>
          <w:bCs/>
          <w:sz w:val="24"/>
          <w:szCs w:val="24"/>
        </w:rPr>
      </w:pPr>
      <m:oMathPara>
        <m:oMath>
          <m:r>
            <w:rPr>
              <w:rFonts w:ascii="Cambria Math" w:hAnsi="Cambria Math" w:cs="Times New Roman"/>
              <w:sz w:val="24"/>
              <w:szCs w:val="24"/>
            </w:rPr>
            <m:t xml:space="preserve">PC1=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0.6918</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0.0404</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0.0291</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0.1514</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0.1332</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0.1981</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0.0711</m:t>
                    </m:r>
                  </m:e>
                </m:mr>
                <m:mr>
                  <m:e>
                    <m:r>
                      <w:rPr>
                        <w:rFonts w:ascii="Cambria Math" w:hAnsi="Cambria Math" w:cs="Times New Roman"/>
                        <w:sz w:val="24"/>
                        <w:szCs w:val="24"/>
                      </w:rPr>
                      <m:t>-0.6588</m:t>
                    </m:r>
                  </m:e>
                </m:mr>
              </m:m>
            </m:e>
          </m:d>
        </m:oMath>
      </m:oMathPara>
    </w:p>
    <w:p w14:paraId="5B8B4EA1" w14:textId="086E3420" w:rsidR="00A82AEF" w:rsidRDefault="00A82AEF" w:rsidP="00DD3E52">
      <w:pPr>
        <w:tabs>
          <w:tab w:val="left" w:pos="1440"/>
        </w:tabs>
        <w:rPr>
          <w:rFonts w:ascii="Times New Roman" w:hAnsi="Times New Roman" w:cs="Times New Roman"/>
          <w:bCs/>
          <w:sz w:val="24"/>
          <w:szCs w:val="24"/>
        </w:rPr>
      </w:pPr>
      <w:r>
        <w:rPr>
          <w:rFonts w:ascii="Times New Roman" w:hAnsi="Times New Roman" w:cs="Times New Roman"/>
          <w:bCs/>
          <w:sz w:val="24"/>
          <w:szCs w:val="24"/>
        </w:rPr>
        <w:t xml:space="preserve">DSST.b and age have the largest weight in the first principal component. </w:t>
      </w:r>
    </w:p>
    <w:p w14:paraId="6751E1F5" w14:textId="77777777" w:rsidR="00A82AEF" w:rsidRDefault="00A82AEF" w:rsidP="00DD3E52">
      <w:pPr>
        <w:tabs>
          <w:tab w:val="left" w:pos="1440"/>
        </w:tabs>
        <w:rPr>
          <w:rFonts w:ascii="Times New Roman" w:hAnsi="Times New Roman" w:cs="Times New Roman"/>
          <w:bCs/>
          <w:sz w:val="24"/>
          <w:szCs w:val="24"/>
        </w:rPr>
      </w:pPr>
    </w:p>
    <w:p w14:paraId="2B850ECA" w14:textId="77777777" w:rsidR="0056362E" w:rsidRDefault="0056362E" w:rsidP="00DD3E52">
      <w:pPr>
        <w:tabs>
          <w:tab w:val="left" w:pos="1440"/>
        </w:tabs>
        <w:rPr>
          <w:rFonts w:ascii="Times New Roman" w:hAnsi="Times New Roman" w:cs="Times New Roman"/>
          <w:bCs/>
          <w:sz w:val="24"/>
          <w:szCs w:val="24"/>
        </w:rPr>
      </w:pPr>
    </w:p>
    <w:p w14:paraId="448D3B3B" w14:textId="77777777" w:rsidR="00BE75A7" w:rsidRDefault="00BE75A7">
      <w:pPr>
        <w:spacing w:after="160" w:line="259" w:lineRule="auto"/>
        <w:rPr>
          <w:rFonts w:ascii="Times New Roman" w:hAnsi="Times New Roman" w:cs="Times New Roman"/>
          <w:bCs/>
          <w:sz w:val="24"/>
          <w:szCs w:val="24"/>
          <w:u w:val="single"/>
        </w:rPr>
      </w:pPr>
      <w:r>
        <w:rPr>
          <w:rFonts w:ascii="Times New Roman" w:hAnsi="Times New Roman" w:cs="Times New Roman"/>
          <w:bCs/>
          <w:sz w:val="24"/>
          <w:szCs w:val="24"/>
          <w:u w:val="single"/>
        </w:rPr>
        <w:br w:type="page"/>
      </w:r>
    </w:p>
    <w:p w14:paraId="022971E2" w14:textId="625DD3A5" w:rsidR="0056362E" w:rsidRPr="0056362E" w:rsidRDefault="0056362E" w:rsidP="00DD3E52">
      <w:pPr>
        <w:tabs>
          <w:tab w:val="left" w:pos="1440"/>
        </w:tabs>
        <w:rPr>
          <w:rFonts w:ascii="Times New Roman" w:hAnsi="Times New Roman" w:cs="Times New Roman"/>
          <w:bCs/>
          <w:sz w:val="24"/>
          <w:szCs w:val="24"/>
          <w:u w:val="single"/>
        </w:rPr>
      </w:pPr>
      <w:r w:rsidRPr="0056362E">
        <w:rPr>
          <w:rFonts w:ascii="Times New Roman" w:hAnsi="Times New Roman" w:cs="Times New Roman"/>
          <w:bCs/>
          <w:sz w:val="24"/>
          <w:szCs w:val="24"/>
          <w:u w:val="single"/>
        </w:rPr>
        <w:lastRenderedPageBreak/>
        <w:t>Part D</w:t>
      </w:r>
    </w:p>
    <w:p w14:paraId="03CC9132" w14:textId="5E768FE1" w:rsidR="0056362E" w:rsidRPr="00BE75A7" w:rsidRDefault="00444FE9" w:rsidP="00BE75A7">
      <w:pPr>
        <w:tabs>
          <w:tab w:val="left" w:pos="1440"/>
        </w:tabs>
        <w:spacing w:after="160"/>
        <w:rPr>
          <w:rFonts w:ascii="Times New Roman" w:eastAsiaTheme="minorEastAsia" w:hAnsi="Times New Roman" w:cs="Times New Roman"/>
          <w:bCs/>
          <w:sz w:val="24"/>
          <w:szCs w:val="24"/>
        </w:rPr>
      </w:pPr>
      <m:oMathPara>
        <m:oMath>
          <m:r>
            <w:rPr>
              <w:rFonts w:ascii="Cambria Math" w:hAnsi="Cambria Math" w:cs="Times New Roman"/>
              <w:sz w:val="24"/>
              <w:szCs w:val="24"/>
            </w:rPr>
            <m:t>variance</m:t>
          </m:r>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FF3399"/>
                      <w:sz w:val="24"/>
                      <w:szCs w:val="24"/>
                    </w:rPr>
                    <m:t>21.333876</m:t>
                  </m:r>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F0"/>
                      <w:sz w:val="24"/>
                      <w:szCs w:val="24"/>
                    </w:rPr>
                    <m:t>8.485916</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50"/>
                      <w:sz w:val="24"/>
                      <w:szCs w:val="24"/>
                    </w:rPr>
                    <m:t>5.888948</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4.689534</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2.537513</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2.220114</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1.521568</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1.409889</m:t>
                  </m:r>
                </m:e>
              </m:d>
            </m:e>
            <m:sup>
              <m:r>
                <w:rPr>
                  <w:rFonts w:ascii="Cambria Math" w:hAnsi="Cambria Math" w:cs="Times New Roman"/>
                  <w:sz w:val="24"/>
                  <w:szCs w:val="24"/>
                </w:rPr>
                <m:t>2</m:t>
              </m:r>
            </m:sup>
          </m:sSup>
          <m:r>
            <w:rPr>
              <w:rFonts w:ascii="Cambria Math" w:hAnsi="Cambria Math" w:cs="Times New Roman"/>
              <w:sz w:val="24"/>
              <w:szCs w:val="24"/>
            </w:rPr>
            <m:t>=</m:t>
          </m:r>
          <m:r>
            <w:rPr>
              <w:rFonts w:ascii="Cambria Math" w:eastAsiaTheme="minorEastAsia" w:hAnsi="Cambria Math" w:cs="Times New Roman"/>
              <w:sz w:val="24"/>
              <w:szCs w:val="24"/>
            </w:rPr>
            <m:t>599.4873</m:t>
          </m:r>
        </m:oMath>
      </m:oMathPara>
    </w:p>
    <w:p w14:paraId="7D1D2E98" w14:textId="7733328D" w:rsidR="00BE75A7" w:rsidRPr="00BE75A7" w:rsidRDefault="00444FE9" w:rsidP="00BE75A7">
      <w:pPr>
        <w:tabs>
          <w:tab w:val="left" w:pos="1440"/>
        </w:tabs>
        <w:spacing w:line="360" w:lineRule="auto"/>
        <w:rPr>
          <w:rFonts w:ascii="Times New Roman" w:eastAsiaTheme="minorEastAsia" w:hAnsi="Times New Roman" w:cs="Times New Roman"/>
          <w:bCs/>
          <w:sz w:val="24"/>
          <w:szCs w:val="24"/>
        </w:rPr>
      </w:pPr>
      <m:oMathPara>
        <m:oMath>
          <m:r>
            <w:rPr>
              <w:rFonts w:ascii="Cambria Math" w:hAnsi="Cambria Math" w:cs="Times New Roman"/>
              <w:sz w:val="24"/>
              <w:szCs w:val="24"/>
            </w:rPr>
            <m:t>var</m:t>
          </m:r>
          <m:d>
            <m:dPr>
              <m:ctrlPr>
                <w:rPr>
                  <w:rFonts w:ascii="Cambria Math" w:hAnsi="Cambria Math" w:cs="Times New Roman"/>
                  <w:bCs/>
                  <w:i/>
                  <w:sz w:val="24"/>
                  <w:szCs w:val="24"/>
                </w:rPr>
              </m:ctrlPr>
            </m:dPr>
            <m:e>
              <m:r>
                <w:rPr>
                  <w:rFonts w:ascii="Cambria Math" w:hAnsi="Cambria Math" w:cs="Times New Roman"/>
                  <w:color w:val="FF3399"/>
                  <w:sz w:val="24"/>
                  <w:szCs w:val="24"/>
                </w:rPr>
                <m:t>PC1</m:t>
              </m:r>
              <m:r>
                <w:rPr>
                  <w:rFonts w:ascii="Cambria Math" w:hAnsi="Cambria Math" w:cs="Times New Roman"/>
                  <w:sz w:val="24"/>
                  <w:szCs w:val="24"/>
                </w:rPr>
                <m:t xml:space="preserve">, </m:t>
              </m:r>
              <m:r>
                <w:rPr>
                  <w:rFonts w:ascii="Cambria Math" w:hAnsi="Cambria Math" w:cs="Times New Roman"/>
                  <w:color w:val="00B0F0"/>
                  <w:sz w:val="24"/>
                  <w:szCs w:val="24"/>
                </w:rPr>
                <m:t>PC2</m:t>
              </m:r>
              <m:r>
                <w:rPr>
                  <w:rFonts w:ascii="Cambria Math" w:hAnsi="Cambria Math" w:cs="Times New Roman"/>
                  <w:sz w:val="24"/>
                  <w:szCs w:val="24"/>
                </w:rPr>
                <m:t>,</m:t>
              </m:r>
              <m:r>
                <w:rPr>
                  <w:rFonts w:ascii="Cambria Math" w:hAnsi="Cambria Math" w:cs="Times New Roman"/>
                  <w:color w:val="00B050"/>
                  <w:sz w:val="24"/>
                  <w:szCs w:val="24"/>
                </w:rPr>
                <m:t>PC3</m:t>
              </m:r>
            </m:e>
          </m:d>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FF3399"/>
                      <w:sz w:val="24"/>
                      <w:szCs w:val="24"/>
                    </w:rPr>
                    <m:t>21.333876</m:t>
                  </m:r>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F0"/>
                      <w:sz w:val="24"/>
                      <w:szCs w:val="24"/>
                    </w:rPr>
                    <m:t>8.485916</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50"/>
                      <w:sz w:val="24"/>
                      <w:szCs w:val="24"/>
                    </w:rPr>
                    <m:t>5.888948</m:t>
                  </m:r>
                </m:e>
              </m:d>
            </m:e>
            <m:sup>
              <m:r>
                <w:rPr>
                  <w:rFonts w:ascii="Cambria Math" w:hAnsi="Cambria Math" w:cs="Times New Roman"/>
                  <w:sz w:val="24"/>
                  <w:szCs w:val="24"/>
                </w:rPr>
                <m:t>2</m:t>
              </m:r>
            </m:sup>
          </m:sSup>
          <m:r>
            <w:rPr>
              <w:rFonts w:ascii="Cambria Math" w:eastAsiaTheme="minorEastAsia" w:hAnsi="Cambria Math" w:cs="Times New Roman"/>
              <w:sz w:val="24"/>
              <w:szCs w:val="24"/>
            </w:rPr>
            <m:t>=561.82474</m:t>
          </m:r>
        </m:oMath>
      </m:oMathPara>
    </w:p>
    <w:p w14:paraId="121722DD" w14:textId="25097474" w:rsidR="00BE75A7" w:rsidRDefault="00BE75A7" w:rsidP="00BE75A7">
      <w:pPr>
        <w:tabs>
          <w:tab w:val="left" w:pos="1440"/>
        </w:tabs>
        <w:spacing w:line="360" w:lineRule="auto"/>
        <w:rPr>
          <w:rFonts w:ascii="Times New Roman" w:hAnsi="Times New Roman" w:cs="Times New Roman"/>
          <w:bCs/>
          <w:sz w:val="24"/>
          <w:szCs w:val="24"/>
        </w:rPr>
      </w:pPr>
      <m:oMathPara>
        <m:oMath>
          <m:f>
            <m:fPr>
              <m:ctrlPr>
                <w:rPr>
                  <w:rFonts w:ascii="Cambria Math" w:hAnsi="Cambria Math" w:cs="Times New Roman"/>
                  <w:bCs/>
                  <w:i/>
                  <w:sz w:val="24"/>
                  <w:szCs w:val="24"/>
                </w:rPr>
              </m:ctrlPr>
            </m:fPr>
            <m:num>
              <m:r>
                <w:rPr>
                  <w:rFonts w:ascii="Cambria Math" w:eastAsiaTheme="minorEastAsia" w:hAnsi="Cambria Math" w:cs="Times New Roman"/>
                  <w:sz w:val="24"/>
                  <w:szCs w:val="24"/>
                </w:rPr>
                <m:t>561.82474</m:t>
              </m:r>
            </m:num>
            <m:den>
              <m:r>
                <w:rPr>
                  <w:rFonts w:ascii="Cambria Math" w:eastAsiaTheme="minorEastAsia" w:hAnsi="Cambria Math" w:cs="Times New Roman"/>
                  <w:sz w:val="24"/>
                  <w:szCs w:val="24"/>
                </w:rPr>
                <m:t>599.4873</m:t>
              </m:r>
            </m:den>
          </m:f>
          <m:r>
            <w:rPr>
              <w:rFonts w:ascii="Cambria Math" w:eastAsiaTheme="minorEastAsia" w:hAnsi="Cambria Math" w:cs="Times New Roman"/>
              <w:sz w:val="24"/>
              <w:szCs w:val="24"/>
            </w:rPr>
            <m:t>=0.9371</m:t>
          </m:r>
        </m:oMath>
      </m:oMathPara>
    </w:p>
    <w:p w14:paraId="10CBFFB3" w14:textId="1DD7229A" w:rsidR="00BE75A7" w:rsidRDefault="00BE75A7" w:rsidP="00DD3E52">
      <w:pPr>
        <w:tabs>
          <w:tab w:val="left" w:pos="1440"/>
        </w:tabs>
        <w:rPr>
          <w:rFonts w:ascii="Times New Roman" w:hAnsi="Times New Roman" w:cs="Times New Roman"/>
          <w:bCs/>
          <w:sz w:val="24"/>
          <w:szCs w:val="24"/>
        </w:rPr>
      </w:pPr>
      <w:r>
        <w:rPr>
          <w:rFonts w:ascii="Times New Roman" w:hAnsi="Times New Roman" w:cs="Times New Roman"/>
          <w:bCs/>
          <w:sz w:val="24"/>
          <w:szCs w:val="24"/>
        </w:rPr>
        <w:t>The first three principal components explain 93.71% of the variability of the data.</w:t>
      </w:r>
    </w:p>
    <w:p w14:paraId="7C079368" w14:textId="49AEF411" w:rsidR="00BE75A7" w:rsidRDefault="00BE75A7" w:rsidP="00DD3E52">
      <w:pPr>
        <w:tabs>
          <w:tab w:val="left" w:pos="1440"/>
        </w:tabs>
        <w:rPr>
          <w:rFonts w:ascii="Times New Roman" w:hAnsi="Times New Roman" w:cs="Times New Roman"/>
          <w:bCs/>
          <w:sz w:val="24"/>
          <w:szCs w:val="24"/>
        </w:rPr>
      </w:pPr>
    </w:p>
    <w:p w14:paraId="57D6109B" w14:textId="77777777" w:rsidR="00BE75A7" w:rsidRDefault="00BE75A7" w:rsidP="00DD3E52">
      <w:pPr>
        <w:tabs>
          <w:tab w:val="left" w:pos="1440"/>
        </w:tabs>
        <w:rPr>
          <w:rFonts w:ascii="Times New Roman" w:hAnsi="Times New Roman" w:cs="Times New Roman"/>
          <w:bCs/>
          <w:sz w:val="24"/>
          <w:szCs w:val="24"/>
        </w:rPr>
      </w:pPr>
    </w:p>
    <w:p w14:paraId="4D891CD1" w14:textId="66D2F29C" w:rsidR="0056362E" w:rsidRPr="0056362E" w:rsidRDefault="0056362E" w:rsidP="00DD3E52">
      <w:pPr>
        <w:tabs>
          <w:tab w:val="left" w:pos="1440"/>
        </w:tabs>
        <w:rPr>
          <w:rFonts w:ascii="Times New Roman" w:hAnsi="Times New Roman" w:cs="Times New Roman"/>
          <w:bCs/>
          <w:sz w:val="24"/>
          <w:szCs w:val="24"/>
          <w:u w:val="single"/>
        </w:rPr>
      </w:pPr>
      <w:r w:rsidRPr="0056362E">
        <w:rPr>
          <w:rFonts w:ascii="Times New Roman" w:hAnsi="Times New Roman" w:cs="Times New Roman"/>
          <w:bCs/>
          <w:sz w:val="24"/>
          <w:szCs w:val="24"/>
          <w:u w:val="single"/>
        </w:rPr>
        <w:t>Part E</w:t>
      </w:r>
    </w:p>
    <w:p w14:paraId="134C6D0A" w14:textId="729F9331" w:rsidR="00BE75A7" w:rsidRPr="00BE75A7" w:rsidRDefault="00444FE9" w:rsidP="00BE75A7">
      <w:pPr>
        <w:tabs>
          <w:tab w:val="left" w:pos="1440"/>
        </w:tabs>
        <w:spacing w:line="360" w:lineRule="auto"/>
        <w:rPr>
          <w:rFonts w:ascii="Times New Roman" w:eastAsiaTheme="minorEastAsia" w:hAnsi="Times New Roman" w:cs="Times New Roman"/>
          <w:bCs/>
          <w:sz w:val="24"/>
          <w:szCs w:val="24"/>
        </w:rPr>
      </w:pPr>
      <m:oMathPara>
        <m:oMath>
          <m:r>
            <w:rPr>
              <w:rFonts w:ascii="Cambria Math" w:hAnsi="Cambria Math" w:cs="Times New Roman"/>
              <w:sz w:val="24"/>
              <w:szCs w:val="24"/>
            </w:rPr>
            <m:t>var</m:t>
          </m:r>
          <m:d>
            <m:dPr>
              <m:ctrlPr>
                <w:rPr>
                  <w:rFonts w:ascii="Cambria Math" w:hAnsi="Cambria Math" w:cs="Times New Roman"/>
                  <w:bCs/>
                  <w:i/>
                  <w:sz w:val="24"/>
                  <w:szCs w:val="24"/>
                </w:rPr>
              </m:ctrlPr>
            </m:dPr>
            <m:e>
              <m:r>
                <w:rPr>
                  <w:rFonts w:ascii="Cambria Math" w:hAnsi="Cambria Math" w:cs="Times New Roman"/>
                  <w:color w:val="FF3399"/>
                  <w:sz w:val="24"/>
                  <w:szCs w:val="24"/>
                </w:rPr>
                <m:t>PC1</m:t>
              </m:r>
            </m:e>
          </m:d>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FF3399"/>
                      <w:sz w:val="24"/>
                      <w:szCs w:val="24"/>
                    </w:rPr>
                    <m:t>21.333876</m:t>
                  </m:r>
                </m:e>
              </m:d>
            </m:e>
            <m:sup>
              <m:r>
                <w:rPr>
                  <w:rFonts w:ascii="Cambria Math" w:hAnsi="Cambria Math" w:cs="Times New Roman"/>
                  <w:sz w:val="24"/>
                  <w:szCs w:val="24"/>
                </w:rPr>
                <m:t>2</m:t>
              </m:r>
            </m:sup>
          </m:sSup>
          <m:r>
            <w:rPr>
              <w:rFonts w:ascii="Cambria Math" w:eastAsiaTheme="minorEastAsia" w:hAnsi="Cambria Math" w:cs="Times New Roman"/>
              <w:sz w:val="24"/>
              <w:szCs w:val="24"/>
            </w:rPr>
            <m:t>=455.13426</m:t>
          </m:r>
        </m:oMath>
      </m:oMathPara>
    </w:p>
    <w:p w14:paraId="75FFCA9B" w14:textId="32ED6E0F" w:rsidR="00BE75A7" w:rsidRPr="00BE75A7" w:rsidRDefault="00BE75A7" w:rsidP="00BE75A7">
      <w:pPr>
        <w:tabs>
          <w:tab w:val="left" w:pos="1440"/>
        </w:tabs>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eastAsiaTheme="minorEastAsia" w:hAnsi="Cambria Math" w:cs="Times New Roman"/>
                  <w:sz w:val="24"/>
                  <w:szCs w:val="24"/>
                </w:rPr>
                <m:t>455.13426</m:t>
              </m:r>
            </m:num>
            <m:den>
              <m:r>
                <w:rPr>
                  <w:rFonts w:ascii="Cambria Math" w:eastAsiaTheme="minorEastAsia" w:hAnsi="Cambria Math" w:cs="Times New Roman"/>
                  <w:sz w:val="24"/>
                  <w:szCs w:val="24"/>
                </w:rPr>
                <m:t>599.4873</m:t>
              </m:r>
            </m:den>
          </m:f>
          <m:r>
            <w:rPr>
              <w:rFonts w:ascii="Cambria Math" w:eastAsiaTheme="minorEastAsia" w:hAnsi="Cambria Math" w:cs="Times New Roman"/>
              <w:sz w:val="24"/>
              <w:szCs w:val="24"/>
            </w:rPr>
            <m:t>=0.</m:t>
          </m:r>
          <m:r>
            <w:rPr>
              <w:rFonts w:ascii="Cambria Math" w:eastAsiaTheme="minorEastAsia" w:hAnsi="Cambria Math" w:cs="Times New Roman"/>
              <w:sz w:val="24"/>
              <w:szCs w:val="24"/>
            </w:rPr>
            <m:t>7592</m:t>
          </m:r>
        </m:oMath>
      </m:oMathPara>
    </w:p>
    <w:p w14:paraId="4C0B2380" w14:textId="77777777" w:rsidR="00BE75A7" w:rsidRDefault="00BE75A7" w:rsidP="00BE75A7">
      <w:pPr>
        <w:tabs>
          <w:tab w:val="left" w:pos="1440"/>
        </w:tabs>
        <w:spacing w:line="360" w:lineRule="auto"/>
        <w:rPr>
          <w:rFonts w:ascii="Times New Roman" w:eastAsiaTheme="minorEastAsia" w:hAnsi="Times New Roman" w:cs="Times New Roman"/>
          <w:bCs/>
          <w:sz w:val="24"/>
          <w:szCs w:val="24"/>
        </w:rPr>
      </w:pPr>
    </w:p>
    <w:p w14:paraId="7173DFCF" w14:textId="3FDF4900" w:rsidR="00BE75A7" w:rsidRPr="00BE75A7" w:rsidRDefault="00444FE9" w:rsidP="00BE75A7">
      <w:pPr>
        <w:tabs>
          <w:tab w:val="left" w:pos="1440"/>
        </w:tabs>
        <w:spacing w:line="360" w:lineRule="auto"/>
        <w:rPr>
          <w:rFonts w:ascii="Times New Roman" w:eastAsiaTheme="minorEastAsia" w:hAnsi="Times New Roman" w:cs="Times New Roman"/>
          <w:bCs/>
          <w:sz w:val="24"/>
          <w:szCs w:val="24"/>
        </w:rPr>
      </w:pPr>
      <m:oMathPara>
        <m:oMath>
          <m:r>
            <w:rPr>
              <w:rFonts w:ascii="Cambria Math" w:hAnsi="Cambria Math" w:cs="Times New Roman"/>
              <w:sz w:val="24"/>
              <w:szCs w:val="24"/>
            </w:rPr>
            <m:t>var</m:t>
          </m:r>
          <m:d>
            <m:dPr>
              <m:ctrlPr>
                <w:rPr>
                  <w:rFonts w:ascii="Cambria Math" w:hAnsi="Cambria Math" w:cs="Times New Roman"/>
                  <w:bCs/>
                  <w:i/>
                  <w:sz w:val="24"/>
                  <w:szCs w:val="24"/>
                </w:rPr>
              </m:ctrlPr>
            </m:dPr>
            <m:e>
              <m:r>
                <w:rPr>
                  <w:rFonts w:ascii="Cambria Math" w:hAnsi="Cambria Math" w:cs="Times New Roman"/>
                  <w:color w:val="FF3399"/>
                  <w:sz w:val="24"/>
                  <w:szCs w:val="24"/>
                </w:rPr>
                <m:t>PC1</m:t>
              </m:r>
              <m:r>
                <w:rPr>
                  <w:rFonts w:ascii="Cambria Math" w:hAnsi="Cambria Math" w:cs="Times New Roman"/>
                  <w:sz w:val="24"/>
                  <w:szCs w:val="24"/>
                </w:rPr>
                <m:t xml:space="preserve">, </m:t>
              </m:r>
              <m:r>
                <w:rPr>
                  <w:rFonts w:ascii="Cambria Math" w:hAnsi="Cambria Math" w:cs="Times New Roman"/>
                  <w:color w:val="00B0F0"/>
                  <w:sz w:val="24"/>
                  <w:szCs w:val="24"/>
                </w:rPr>
                <m:t>PC2</m:t>
              </m:r>
            </m:e>
          </m:d>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FF3399"/>
                      <w:sz w:val="24"/>
                      <w:szCs w:val="24"/>
                    </w:rPr>
                    <m:t>21.333876</m:t>
                  </m:r>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F0"/>
                      <w:sz w:val="24"/>
                      <w:szCs w:val="24"/>
                    </w:rPr>
                    <m:t>8.485916</m:t>
                  </m:r>
                </m:e>
              </m:d>
            </m:e>
            <m:sup>
              <m:r>
                <w:rPr>
                  <w:rFonts w:ascii="Cambria Math" w:hAnsi="Cambria Math" w:cs="Times New Roman"/>
                  <w:sz w:val="24"/>
                  <w:szCs w:val="24"/>
                </w:rPr>
                <m:t>2</m:t>
              </m:r>
            </m:sup>
          </m:sSup>
          <m:r>
            <w:rPr>
              <w:rFonts w:ascii="Cambria Math" w:eastAsiaTheme="minorEastAsia" w:hAnsi="Cambria Math" w:cs="Times New Roman"/>
              <w:sz w:val="24"/>
              <w:szCs w:val="24"/>
            </w:rPr>
            <m:t>=527.14503</m:t>
          </m:r>
        </m:oMath>
      </m:oMathPara>
    </w:p>
    <w:p w14:paraId="055DF7D9" w14:textId="788629A2" w:rsidR="00BE75A7" w:rsidRPr="00BE75A7" w:rsidRDefault="00BE75A7" w:rsidP="00BE75A7">
      <w:pPr>
        <w:tabs>
          <w:tab w:val="left" w:pos="1440"/>
        </w:tabs>
        <w:spacing w:line="360" w:lineRule="auto"/>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eastAsiaTheme="minorEastAsia" w:hAnsi="Cambria Math" w:cs="Times New Roman"/>
                  <w:sz w:val="24"/>
                  <w:szCs w:val="24"/>
                </w:rPr>
                <m:t>527.14503</m:t>
              </m:r>
            </m:num>
            <m:den>
              <m:r>
                <w:rPr>
                  <w:rFonts w:ascii="Cambria Math" w:eastAsiaTheme="minorEastAsia" w:hAnsi="Cambria Math" w:cs="Times New Roman"/>
                  <w:sz w:val="24"/>
                  <w:szCs w:val="24"/>
                </w:rPr>
                <m:t>599.4873</m:t>
              </m:r>
            </m:den>
          </m:f>
          <m:r>
            <w:rPr>
              <w:rFonts w:ascii="Cambria Math" w:eastAsiaTheme="minorEastAsia" w:hAnsi="Cambria Math" w:cs="Times New Roman"/>
              <w:sz w:val="24"/>
              <w:szCs w:val="24"/>
            </w:rPr>
            <m:t>=0.8793</m:t>
          </m:r>
        </m:oMath>
      </m:oMathPara>
    </w:p>
    <w:p w14:paraId="00F9E5D3" w14:textId="05B50B18" w:rsidR="00BE75A7" w:rsidRDefault="00444FE9" w:rsidP="00BE75A7">
      <w:pPr>
        <w:tabs>
          <w:tab w:val="left" w:pos="1440"/>
        </w:tabs>
        <w:rPr>
          <w:rFonts w:ascii="Times New Roman" w:hAnsi="Times New Roman" w:cs="Times New Roman"/>
          <w:bCs/>
          <w:sz w:val="24"/>
          <w:szCs w:val="24"/>
        </w:rPr>
      </w:pPr>
      <w:r>
        <w:rPr>
          <w:rFonts w:ascii="Times New Roman" w:eastAsiaTheme="minorEastAsia" w:hAnsi="Times New Roman" w:cs="Times New Roman"/>
          <w:bCs/>
          <w:sz w:val="24"/>
          <w:szCs w:val="24"/>
        </w:rPr>
        <w:t xml:space="preserve">Only the first two principal components are needed to explain 80% of the variability in the data. </w:t>
      </w:r>
    </w:p>
    <w:p w14:paraId="45B2481A" w14:textId="769C6D65" w:rsidR="0056362E" w:rsidRDefault="0056362E" w:rsidP="00DD3E52">
      <w:pPr>
        <w:tabs>
          <w:tab w:val="left" w:pos="1440"/>
        </w:tabs>
        <w:rPr>
          <w:rFonts w:ascii="Times New Roman" w:hAnsi="Times New Roman" w:cs="Times New Roman"/>
          <w:bCs/>
          <w:sz w:val="24"/>
          <w:szCs w:val="24"/>
        </w:rPr>
      </w:pPr>
    </w:p>
    <w:p w14:paraId="7D0B68CA" w14:textId="39C01A79" w:rsidR="0056362E" w:rsidRDefault="0056362E" w:rsidP="00DD3E52">
      <w:pPr>
        <w:tabs>
          <w:tab w:val="left" w:pos="1440"/>
        </w:tabs>
        <w:rPr>
          <w:rFonts w:ascii="Times New Roman" w:hAnsi="Times New Roman" w:cs="Times New Roman"/>
          <w:bCs/>
          <w:sz w:val="24"/>
          <w:szCs w:val="24"/>
        </w:rPr>
      </w:pPr>
    </w:p>
    <w:p w14:paraId="19C46EFF" w14:textId="57E9F1FC" w:rsidR="0056362E" w:rsidRPr="0056362E" w:rsidRDefault="0056362E" w:rsidP="00DD3E52">
      <w:pPr>
        <w:tabs>
          <w:tab w:val="left" w:pos="1440"/>
        </w:tabs>
        <w:rPr>
          <w:rFonts w:ascii="Times New Roman" w:hAnsi="Times New Roman" w:cs="Times New Roman"/>
          <w:bCs/>
          <w:sz w:val="24"/>
          <w:szCs w:val="24"/>
          <w:u w:val="single"/>
        </w:rPr>
      </w:pPr>
      <w:r w:rsidRPr="0056362E">
        <w:rPr>
          <w:rFonts w:ascii="Times New Roman" w:hAnsi="Times New Roman" w:cs="Times New Roman"/>
          <w:bCs/>
          <w:sz w:val="24"/>
          <w:szCs w:val="24"/>
          <w:u w:val="single"/>
        </w:rPr>
        <w:t>Part F</w:t>
      </w:r>
    </w:p>
    <w:p w14:paraId="44F52E5B" w14:textId="0304690C" w:rsidR="0056362E" w:rsidRDefault="00444FE9" w:rsidP="00DD3E52">
      <w:pPr>
        <w:tabs>
          <w:tab w:val="left" w:pos="1440"/>
        </w:tabs>
        <w:rPr>
          <w:rFonts w:ascii="Times New Roman" w:hAnsi="Times New Roman" w:cs="Times New Roman"/>
          <w:bCs/>
          <w:sz w:val="24"/>
          <w:szCs w:val="24"/>
        </w:rPr>
      </w:pPr>
      <w:r>
        <w:rPr>
          <w:rFonts w:ascii="Times New Roman" w:hAnsi="Times New Roman" w:cs="Times New Roman"/>
          <w:bCs/>
          <w:sz w:val="24"/>
          <w:szCs w:val="24"/>
        </w:rPr>
        <w:t xml:space="preserve">This analysis scaled the variables to have unit standard deviations. In the previous unscaled analysis, DSST.b and age had the largest </w:t>
      </w:r>
      <w:r w:rsidR="004C0FF4">
        <w:rPr>
          <w:rFonts w:ascii="Times New Roman" w:hAnsi="Times New Roman" w:cs="Times New Roman"/>
          <w:bCs/>
          <w:sz w:val="24"/>
          <w:szCs w:val="24"/>
        </w:rPr>
        <w:t xml:space="preserve">factor </w:t>
      </w:r>
      <w:r>
        <w:rPr>
          <w:rFonts w:ascii="Times New Roman" w:hAnsi="Times New Roman" w:cs="Times New Roman"/>
          <w:bCs/>
          <w:sz w:val="24"/>
          <w:szCs w:val="24"/>
        </w:rPr>
        <w:t>loading</w:t>
      </w:r>
      <w:r w:rsidR="004C0FF4">
        <w:rPr>
          <w:rFonts w:ascii="Times New Roman" w:hAnsi="Times New Roman" w:cs="Times New Roman"/>
          <w:bCs/>
          <w:sz w:val="24"/>
          <w:szCs w:val="24"/>
        </w:rPr>
        <w:t xml:space="preserve">s because they had the biggest variance among the eight variables. In this new scaled analysis, the difference in factor loadings between the variables aren’t as large because the standard deviations of each variable were scaled to 1. </w:t>
      </w:r>
    </w:p>
    <w:p w14:paraId="7DD6389F" w14:textId="77777777" w:rsidR="00444FE9" w:rsidRDefault="00444FE9" w:rsidP="00DD3E52">
      <w:pPr>
        <w:tabs>
          <w:tab w:val="left" w:pos="1440"/>
        </w:tabs>
        <w:rPr>
          <w:rFonts w:ascii="Times New Roman" w:hAnsi="Times New Roman" w:cs="Times New Roman"/>
          <w:bCs/>
          <w:sz w:val="24"/>
          <w:szCs w:val="24"/>
        </w:rPr>
      </w:pPr>
    </w:p>
    <w:p w14:paraId="5E0ED7CF" w14:textId="7A7A0247" w:rsidR="0056362E" w:rsidRDefault="0056362E" w:rsidP="00DD3E52">
      <w:pPr>
        <w:tabs>
          <w:tab w:val="left" w:pos="1440"/>
        </w:tabs>
        <w:rPr>
          <w:rFonts w:ascii="Times New Roman" w:hAnsi="Times New Roman" w:cs="Times New Roman"/>
          <w:bCs/>
          <w:sz w:val="24"/>
          <w:szCs w:val="24"/>
        </w:rPr>
      </w:pPr>
    </w:p>
    <w:p w14:paraId="35B65514" w14:textId="7E6A82C0" w:rsidR="0056362E" w:rsidRPr="0056362E" w:rsidRDefault="0056362E" w:rsidP="00DD3E52">
      <w:pPr>
        <w:tabs>
          <w:tab w:val="left" w:pos="1440"/>
        </w:tabs>
        <w:rPr>
          <w:rFonts w:ascii="Times New Roman" w:hAnsi="Times New Roman" w:cs="Times New Roman"/>
          <w:bCs/>
          <w:sz w:val="24"/>
          <w:szCs w:val="24"/>
          <w:u w:val="single"/>
        </w:rPr>
      </w:pPr>
      <w:r w:rsidRPr="0056362E">
        <w:rPr>
          <w:rFonts w:ascii="Times New Roman" w:hAnsi="Times New Roman" w:cs="Times New Roman"/>
          <w:bCs/>
          <w:sz w:val="24"/>
          <w:szCs w:val="24"/>
          <w:u w:val="single"/>
        </w:rPr>
        <w:t>Part G</w:t>
      </w:r>
    </w:p>
    <w:p w14:paraId="3BEBF751" w14:textId="27FEB664" w:rsidR="00444FE9" w:rsidRPr="00A82AEF" w:rsidRDefault="00500176" w:rsidP="00444FE9">
      <w:pPr>
        <w:tabs>
          <w:tab w:val="left" w:pos="1440"/>
        </w:tabs>
        <w:rPr>
          <w:rFonts w:ascii="Times New Roman" w:eastAsiaTheme="minorEastAsia" w:hAnsi="Times New Roman" w:cs="Times New Roman"/>
          <w:bCs/>
          <w:sz w:val="24"/>
          <w:szCs w:val="24"/>
        </w:rPr>
      </w:pPr>
      <w:bookmarkStart w:id="0" w:name="_Hlk55478583"/>
      <m:oMathPara>
        <m:oMath>
          <m:r>
            <w:rPr>
              <w:rFonts w:ascii="Cambria Math" w:hAnsi="Cambria Math" w:cs="Times New Roman"/>
              <w:sz w:val="24"/>
              <w:szCs w:val="24"/>
            </w:rPr>
            <m:t xml:space="preserve">PC1=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0.6918</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0.0404</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0.0291</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0.1514</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0.1332</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0.1981</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0.0711</m:t>
                    </m:r>
                  </m:e>
                </m:mr>
                <m:mr>
                  <m:e>
                    <m:r>
                      <w:rPr>
                        <w:rFonts w:ascii="Cambria Math" w:hAnsi="Cambria Math" w:cs="Times New Roman"/>
                        <w:sz w:val="24"/>
                        <w:szCs w:val="24"/>
                      </w:rPr>
                      <m:t>-0.6588</m:t>
                    </m:r>
                  </m:e>
                </m:mr>
              </m:m>
            </m:e>
          </m:d>
          <m:r>
            <w:rPr>
              <w:rFonts w:ascii="Cambria Math" w:hAnsi="Cambria Math" w:cs="Times New Roman"/>
              <w:sz w:val="24"/>
              <w:szCs w:val="24"/>
            </w:rPr>
            <m:t xml:space="preserve">          </m:t>
          </m:r>
          <m:r>
            <w:rPr>
              <w:rFonts w:ascii="Cambria Math" w:hAnsi="Cambria Math" w:cs="Times New Roman"/>
              <w:sz w:val="24"/>
              <w:szCs w:val="24"/>
            </w:rPr>
            <m:t xml:space="preserve">PC1'=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0.4015</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0.2691</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0.2096</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0.4103</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0.4036</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0.3543</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0.3402</m:t>
                    </m:r>
                  </m:e>
                </m:mr>
                <m:mr>
                  <m:e>
                    <m:r>
                      <w:rPr>
                        <w:rFonts w:ascii="Cambria Math" w:hAnsi="Cambria Math" w:cs="Times New Roman"/>
                        <w:sz w:val="24"/>
                        <w:szCs w:val="24"/>
                      </w:rPr>
                      <m:t>-0.3873</m:t>
                    </m:r>
                  </m:e>
                </m:mr>
              </m:m>
            </m:e>
          </m:d>
        </m:oMath>
      </m:oMathPara>
    </w:p>
    <w:bookmarkEnd w:id="0"/>
    <w:p w14:paraId="53022DA8" w14:textId="745D446D" w:rsidR="00500176" w:rsidRDefault="00500176" w:rsidP="00500176">
      <w:pPr>
        <w:tabs>
          <w:tab w:val="left" w:pos="1440"/>
        </w:tabs>
        <w:rPr>
          <w:rFonts w:ascii="Times New Roman" w:hAnsi="Times New Roman" w:cs="Times New Roman"/>
          <w:bCs/>
          <w:sz w:val="24"/>
          <w:szCs w:val="24"/>
        </w:rPr>
      </w:pPr>
      <w:r>
        <w:rPr>
          <w:rFonts w:ascii="Times New Roman" w:hAnsi="Times New Roman" w:cs="Times New Roman"/>
          <w:bCs/>
          <w:sz w:val="24"/>
          <w:szCs w:val="24"/>
        </w:rPr>
        <w:t xml:space="preserve">DSST and age have the largest weight in the PC1, but that’s the case anymore in PC1’. The weights have much less variability in PC1’ because the standard deviations have been scaled to 1. </w:t>
      </w:r>
      <w:r w:rsidR="00A660DF">
        <w:rPr>
          <w:rFonts w:ascii="Times New Roman" w:hAnsi="Times New Roman" w:cs="Times New Roman"/>
          <w:bCs/>
          <w:sz w:val="24"/>
          <w:szCs w:val="24"/>
        </w:rPr>
        <w:t xml:space="preserve">In PC1’, digits backwards and digits forward have the smallest weights. </w:t>
      </w:r>
    </w:p>
    <w:p w14:paraId="5D9955CB" w14:textId="3916ECA7" w:rsidR="0056362E" w:rsidRDefault="0056362E" w:rsidP="00DD3E52">
      <w:pPr>
        <w:tabs>
          <w:tab w:val="left" w:pos="1440"/>
        </w:tabs>
        <w:rPr>
          <w:rFonts w:ascii="Times New Roman" w:hAnsi="Times New Roman" w:cs="Times New Roman"/>
          <w:bCs/>
          <w:sz w:val="24"/>
          <w:szCs w:val="24"/>
        </w:rPr>
      </w:pPr>
    </w:p>
    <w:p w14:paraId="3F81A19A" w14:textId="6B21701A" w:rsidR="00A660DF" w:rsidRDefault="00A660DF" w:rsidP="00DD3E52">
      <w:pPr>
        <w:tabs>
          <w:tab w:val="left" w:pos="1440"/>
        </w:tabs>
        <w:rPr>
          <w:rFonts w:ascii="Times New Roman" w:hAnsi="Times New Roman" w:cs="Times New Roman"/>
          <w:bCs/>
          <w:sz w:val="24"/>
          <w:szCs w:val="24"/>
        </w:rPr>
      </w:pPr>
    </w:p>
    <w:p w14:paraId="2D26E8E3" w14:textId="77777777" w:rsidR="004C42C6" w:rsidRDefault="004C42C6">
      <w:pPr>
        <w:spacing w:after="160" w:line="259" w:lineRule="auto"/>
        <w:rPr>
          <w:rFonts w:ascii="Times New Roman" w:hAnsi="Times New Roman" w:cs="Times New Roman"/>
          <w:bCs/>
          <w:sz w:val="24"/>
          <w:szCs w:val="24"/>
          <w:u w:val="single"/>
        </w:rPr>
      </w:pPr>
      <w:r>
        <w:rPr>
          <w:rFonts w:ascii="Times New Roman" w:hAnsi="Times New Roman" w:cs="Times New Roman"/>
          <w:bCs/>
          <w:sz w:val="24"/>
          <w:szCs w:val="24"/>
          <w:u w:val="single"/>
        </w:rPr>
        <w:br w:type="page"/>
      </w:r>
    </w:p>
    <w:p w14:paraId="03E1C749" w14:textId="5BAD9480" w:rsidR="0056362E" w:rsidRPr="0056362E" w:rsidRDefault="0056362E" w:rsidP="00DD3E52">
      <w:pPr>
        <w:tabs>
          <w:tab w:val="left" w:pos="1440"/>
        </w:tabs>
        <w:rPr>
          <w:rFonts w:ascii="Times New Roman" w:hAnsi="Times New Roman" w:cs="Times New Roman"/>
          <w:bCs/>
          <w:sz w:val="24"/>
          <w:szCs w:val="24"/>
          <w:u w:val="single"/>
        </w:rPr>
      </w:pPr>
      <w:r w:rsidRPr="0056362E">
        <w:rPr>
          <w:rFonts w:ascii="Times New Roman" w:hAnsi="Times New Roman" w:cs="Times New Roman"/>
          <w:bCs/>
          <w:sz w:val="24"/>
          <w:szCs w:val="24"/>
          <w:u w:val="single"/>
        </w:rPr>
        <w:lastRenderedPageBreak/>
        <w:t>Part H</w:t>
      </w:r>
    </w:p>
    <w:p w14:paraId="5EB72482" w14:textId="2E60EABD" w:rsidR="00A660DF" w:rsidRPr="00A660DF" w:rsidRDefault="00A660DF" w:rsidP="00A660DF">
      <w:pPr>
        <w:tabs>
          <w:tab w:val="left" w:pos="1440"/>
        </w:tabs>
        <w:rPr>
          <w:rFonts w:ascii="Times New Roman" w:eastAsiaTheme="minorEastAsia" w:hAnsi="Times New Roman" w:cs="Times New Roman"/>
          <w:bCs/>
          <w:sz w:val="24"/>
          <w:szCs w:val="24"/>
        </w:rPr>
      </w:pPr>
      <m:oMathPara>
        <m:oMath>
          <m:r>
            <w:rPr>
              <w:rFonts w:ascii="Cambria Math" w:hAnsi="Cambria Math" w:cs="Times New Roman"/>
              <w:sz w:val="24"/>
              <w:szCs w:val="24"/>
            </w:rPr>
            <m:t>variance=</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FF3399"/>
                      <w:sz w:val="24"/>
                      <w:szCs w:val="24"/>
                    </w:rPr>
                    <m:t>2.0134978</m:t>
                  </m:r>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F0"/>
                      <w:sz w:val="24"/>
                      <w:szCs w:val="24"/>
                    </w:rPr>
                    <m:t>1.1404442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50"/>
                      <w:sz w:val="24"/>
                      <w:szCs w:val="24"/>
                    </w:rPr>
                    <m:t>0.8889967</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0.7675114</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0.7070583</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0.6330662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0.5202579</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0.3073308</m:t>
                  </m:r>
                </m:e>
              </m:d>
            </m:e>
            <m:sup>
              <m:r>
                <w:rPr>
                  <w:rFonts w:ascii="Cambria Math" w:hAnsi="Cambria Math" w:cs="Times New Roman"/>
                  <w:sz w:val="24"/>
                  <w:szCs w:val="24"/>
                </w:rPr>
                <m:t>2</m:t>
              </m:r>
            </m:sup>
          </m:sSup>
          <m:r>
            <w:rPr>
              <w:rFonts w:ascii="Cambria Math" w:hAnsi="Cambria Math" w:cs="Times New Roman"/>
              <w:sz w:val="24"/>
              <w:szCs w:val="24"/>
            </w:rPr>
            <m:t>=</m:t>
          </m:r>
          <m:r>
            <w:rPr>
              <w:rFonts w:ascii="Cambria Math" w:eastAsiaTheme="minorEastAsia" w:hAnsi="Cambria Math" w:cs="Times New Roman"/>
              <w:sz w:val="24"/>
              <w:szCs w:val="24"/>
            </w:rPr>
            <m:t>8</m:t>
          </m:r>
        </m:oMath>
      </m:oMathPara>
    </w:p>
    <w:p w14:paraId="25250301" w14:textId="77777777" w:rsidR="00A660DF" w:rsidRPr="00BE75A7" w:rsidRDefault="00A660DF" w:rsidP="00A660DF">
      <w:pPr>
        <w:tabs>
          <w:tab w:val="left" w:pos="1440"/>
        </w:tabs>
        <w:rPr>
          <w:rFonts w:ascii="Times New Roman" w:eastAsiaTheme="minorEastAsia" w:hAnsi="Times New Roman" w:cs="Times New Roman"/>
          <w:bCs/>
          <w:sz w:val="24"/>
          <w:szCs w:val="24"/>
        </w:rPr>
      </w:pPr>
    </w:p>
    <w:p w14:paraId="0F851042" w14:textId="429A39D3" w:rsidR="00A660DF" w:rsidRPr="00A660DF" w:rsidRDefault="00A660DF" w:rsidP="00A660DF">
      <w:pPr>
        <w:tabs>
          <w:tab w:val="left" w:pos="1440"/>
        </w:tabs>
        <w:rPr>
          <w:rFonts w:ascii="Times New Roman" w:eastAsiaTheme="minorEastAsia" w:hAnsi="Times New Roman" w:cs="Times New Roman"/>
          <w:bCs/>
          <w:sz w:val="24"/>
          <w:szCs w:val="24"/>
        </w:rPr>
      </w:pPr>
      <m:oMathPara>
        <m:oMath>
          <m:r>
            <w:rPr>
              <w:rFonts w:ascii="Cambria Math" w:hAnsi="Cambria Math" w:cs="Times New Roman"/>
              <w:sz w:val="24"/>
              <w:szCs w:val="24"/>
            </w:rPr>
            <m:t>var</m:t>
          </m:r>
          <m:d>
            <m:dPr>
              <m:ctrlPr>
                <w:rPr>
                  <w:rFonts w:ascii="Cambria Math" w:hAnsi="Cambria Math" w:cs="Times New Roman"/>
                  <w:bCs/>
                  <w:i/>
                  <w:sz w:val="24"/>
                  <w:szCs w:val="24"/>
                </w:rPr>
              </m:ctrlPr>
            </m:dPr>
            <m:e>
              <m:r>
                <w:rPr>
                  <w:rFonts w:ascii="Cambria Math" w:hAnsi="Cambria Math" w:cs="Times New Roman"/>
                  <w:color w:val="FF3399"/>
                  <w:sz w:val="24"/>
                  <w:szCs w:val="24"/>
                </w:rPr>
                <m:t>PC1</m:t>
              </m:r>
            </m:e>
          </m:d>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FF3399"/>
                      <w:sz w:val="24"/>
                      <w:szCs w:val="24"/>
                    </w:rPr>
                    <m:t>2.0134978</m:t>
                  </m:r>
                </m:e>
              </m:d>
            </m:e>
            <m:sup>
              <m:r>
                <w:rPr>
                  <w:rFonts w:ascii="Cambria Math"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4.05417</m:t>
          </m:r>
        </m:oMath>
      </m:oMathPara>
    </w:p>
    <w:p w14:paraId="7F090597" w14:textId="4BC2A5E3" w:rsidR="00A660DF" w:rsidRPr="00A660DF" w:rsidRDefault="00A660DF" w:rsidP="00A660DF">
      <w:pPr>
        <w:tabs>
          <w:tab w:val="left" w:pos="1440"/>
        </w:tabs>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eastAsiaTheme="minorEastAsia" w:hAnsi="Cambria Math" w:cs="Times New Roman"/>
                  <w:sz w:val="24"/>
                  <w:szCs w:val="24"/>
                </w:rPr>
                <m:t>4.054</m:t>
              </m:r>
              <m:r>
                <w:rPr>
                  <w:rFonts w:ascii="Cambria Math" w:eastAsiaTheme="minorEastAsia" w:hAnsi="Cambria Math" w:cs="Times New Roman"/>
                  <w:sz w:val="24"/>
                  <w:szCs w:val="24"/>
                </w:rPr>
                <m:t>17</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0.5068</m:t>
          </m:r>
        </m:oMath>
      </m:oMathPara>
    </w:p>
    <w:p w14:paraId="20F16378" w14:textId="77777777" w:rsidR="00A660DF" w:rsidRDefault="00A660DF" w:rsidP="00A660DF">
      <w:pPr>
        <w:tabs>
          <w:tab w:val="left" w:pos="1440"/>
        </w:tabs>
        <w:rPr>
          <w:rFonts w:ascii="Times New Roman" w:eastAsiaTheme="minorEastAsia" w:hAnsi="Times New Roman" w:cs="Times New Roman"/>
          <w:bCs/>
          <w:sz w:val="24"/>
          <w:szCs w:val="24"/>
        </w:rPr>
      </w:pPr>
    </w:p>
    <w:p w14:paraId="02B5B247" w14:textId="5A8B7A63" w:rsidR="00A660DF" w:rsidRPr="00A660DF" w:rsidRDefault="00A660DF" w:rsidP="00A660DF">
      <w:pPr>
        <w:tabs>
          <w:tab w:val="left" w:pos="1440"/>
        </w:tabs>
        <w:rPr>
          <w:rFonts w:ascii="Times New Roman" w:eastAsiaTheme="minorEastAsia" w:hAnsi="Times New Roman" w:cs="Times New Roman"/>
          <w:bCs/>
          <w:sz w:val="24"/>
          <w:szCs w:val="24"/>
        </w:rPr>
      </w:pPr>
      <m:oMathPara>
        <m:oMath>
          <m:r>
            <w:rPr>
              <w:rFonts w:ascii="Cambria Math" w:hAnsi="Cambria Math" w:cs="Times New Roman"/>
              <w:sz w:val="24"/>
              <w:szCs w:val="24"/>
            </w:rPr>
            <m:t>var</m:t>
          </m:r>
          <m:d>
            <m:dPr>
              <m:ctrlPr>
                <w:rPr>
                  <w:rFonts w:ascii="Cambria Math" w:hAnsi="Cambria Math" w:cs="Times New Roman"/>
                  <w:bCs/>
                  <w:i/>
                  <w:sz w:val="24"/>
                  <w:szCs w:val="24"/>
                </w:rPr>
              </m:ctrlPr>
            </m:dPr>
            <m:e>
              <m:r>
                <w:rPr>
                  <w:rFonts w:ascii="Cambria Math" w:hAnsi="Cambria Math" w:cs="Times New Roman"/>
                  <w:color w:val="FF3399"/>
                  <w:sz w:val="24"/>
                  <w:szCs w:val="24"/>
                </w:rPr>
                <m:t>PC1</m:t>
              </m:r>
              <m:r>
                <w:rPr>
                  <w:rFonts w:ascii="Cambria Math" w:hAnsi="Cambria Math" w:cs="Times New Roman"/>
                  <w:sz w:val="24"/>
                  <w:szCs w:val="24"/>
                </w:rPr>
                <m:t xml:space="preserve">, </m:t>
              </m:r>
              <m:r>
                <w:rPr>
                  <w:rFonts w:ascii="Cambria Math" w:hAnsi="Cambria Math" w:cs="Times New Roman"/>
                  <w:color w:val="00B0F0"/>
                  <w:sz w:val="24"/>
                  <w:szCs w:val="24"/>
                </w:rPr>
                <m:t>PC2</m:t>
              </m:r>
            </m:e>
          </m:d>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FF3399"/>
                      <w:sz w:val="24"/>
                      <w:szCs w:val="24"/>
                    </w:rPr>
                    <m:t>2.0134978</m:t>
                  </m:r>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F0"/>
                      <w:sz w:val="24"/>
                      <w:szCs w:val="24"/>
                    </w:rPr>
                    <m:t>1.1404442</m:t>
                  </m:r>
                </m:e>
              </m:d>
            </m:e>
            <m:sup>
              <m:r>
                <w:rPr>
                  <w:rFonts w:ascii="Cambria Math" w:hAnsi="Cambria Math" w:cs="Times New Roman"/>
                  <w:sz w:val="24"/>
                  <w:szCs w:val="24"/>
                </w:rPr>
                <m:t>2</m:t>
              </m:r>
            </m:sup>
          </m:sSup>
          <m:r>
            <w:rPr>
              <w:rFonts w:ascii="Cambria Math" w:eastAsiaTheme="minorEastAsia" w:hAnsi="Cambria Math" w:cs="Times New Roman"/>
              <w:sz w:val="24"/>
              <w:szCs w:val="24"/>
            </w:rPr>
            <m:t>=5.35478</m:t>
          </m:r>
        </m:oMath>
      </m:oMathPara>
    </w:p>
    <w:p w14:paraId="319A1449" w14:textId="0C922517" w:rsidR="00A660DF" w:rsidRPr="00A660DF" w:rsidRDefault="00A660DF" w:rsidP="00A660DF">
      <w:pPr>
        <w:tabs>
          <w:tab w:val="left" w:pos="1440"/>
        </w:tabs>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5.35478</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=0.</m:t>
          </m:r>
          <m:r>
            <w:rPr>
              <w:rFonts w:ascii="Cambria Math" w:eastAsiaTheme="minorEastAsia" w:hAnsi="Cambria Math" w:cs="Times New Roman"/>
              <w:sz w:val="24"/>
              <w:szCs w:val="24"/>
            </w:rPr>
            <m:t>6693</m:t>
          </m:r>
        </m:oMath>
      </m:oMathPara>
    </w:p>
    <w:p w14:paraId="22DC0FEF" w14:textId="533CA7FA" w:rsidR="00637190" w:rsidRDefault="00637190" w:rsidP="00A660DF">
      <w:pPr>
        <w:tabs>
          <w:tab w:val="left" w:pos="1440"/>
        </w:tabs>
        <w:rPr>
          <w:rFonts w:ascii="Times New Roman" w:hAnsi="Times New Roman" w:cs="Times New Roman"/>
          <w:bCs/>
          <w:sz w:val="24"/>
          <w:szCs w:val="24"/>
        </w:rPr>
      </w:pPr>
    </w:p>
    <w:p w14:paraId="0CA008B5" w14:textId="07006E08" w:rsidR="00A660DF" w:rsidRPr="00A660DF" w:rsidRDefault="00A660DF" w:rsidP="00A660DF">
      <w:pPr>
        <w:tabs>
          <w:tab w:val="left" w:pos="1440"/>
        </w:tabs>
        <w:rPr>
          <w:rFonts w:ascii="Times New Roman" w:eastAsiaTheme="minorEastAsia" w:hAnsi="Times New Roman" w:cs="Times New Roman"/>
          <w:bCs/>
          <w:sz w:val="24"/>
          <w:szCs w:val="24"/>
        </w:rPr>
      </w:pPr>
      <m:oMathPara>
        <m:oMath>
          <m:r>
            <w:rPr>
              <w:rFonts w:ascii="Cambria Math" w:hAnsi="Cambria Math" w:cs="Times New Roman"/>
              <w:sz w:val="24"/>
              <w:szCs w:val="24"/>
            </w:rPr>
            <m:t>var</m:t>
          </m:r>
          <m:d>
            <m:dPr>
              <m:ctrlPr>
                <w:rPr>
                  <w:rFonts w:ascii="Cambria Math" w:hAnsi="Cambria Math" w:cs="Times New Roman"/>
                  <w:bCs/>
                  <w:i/>
                  <w:sz w:val="24"/>
                  <w:szCs w:val="24"/>
                </w:rPr>
              </m:ctrlPr>
            </m:dPr>
            <m:e>
              <m:r>
                <w:rPr>
                  <w:rFonts w:ascii="Cambria Math" w:hAnsi="Cambria Math" w:cs="Times New Roman"/>
                  <w:color w:val="FF3399"/>
                  <w:sz w:val="24"/>
                  <w:szCs w:val="24"/>
                </w:rPr>
                <m:t>PC1</m:t>
              </m:r>
              <m:r>
                <w:rPr>
                  <w:rFonts w:ascii="Cambria Math" w:hAnsi="Cambria Math" w:cs="Times New Roman"/>
                  <w:sz w:val="24"/>
                  <w:szCs w:val="24"/>
                </w:rPr>
                <m:t xml:space="preserve">, </m:t>
              </m:r>
              <m:r>
                <w:rPr>
                  <w:rFonts w:ascii="Cambria Math" w:hAnsi="Cambria Math" w:cs="Times New Roman"/>
                  <w:color w:val="00B0F0"/>
                  <w:sz w:val="24"/>
                  <w:szCs w:val="24"/>
                </w:rPr>
                <m:t>PC2</m:t>
              </m:r>
              <m:r>
                <w:rPr>
                  <w:rFonts w:ascii="Cambria Math" w:hAnsi="Cambria Math" w:cs="Times New Roman"/>
                  <w:sz w:val="24"/>
                  <w:szCs w:val="24"/>
                </w:rPr>
                <m:t>,</m:t>
              </m:r>
              <m:r>
                <w:rPr>
                  <w:rFonts w:ascii="Cambria Math" w:hAnsi="Cambria Math" w:cs="Times New Roman"/>
                  <w:color w:val="00B050"/>
                  <w:sz w:val="24"/>
                  <w:szCs w:val="24"/>
                </w:rPr>
                <m:t>PC3</m:t>
              </m:r>
            </m:e>
          </m:d>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FF3399"/>
                      <w:sz w:val="24"/>
                      <w:szCs w:val="24"/>
                    </w:rPr>
                    <m:t>2.0134978</m:t>
                  </m:r>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F0"/>
                      <w:sz w:val="24"/>
                      <w:szCs w:val="24"/>
                    </w:rPr>
                    <m:t>1.1404442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50"/>
                      <w:sz w:val="24"/>
                      <w:szCs w:val="24"/>
                    </w:rPr>
                    <m:t>0.8889967</m:t>
                  </m:r>
                </m:e>
              </m:d>
            </m:e>
            <m:sup>
              <m:r>
                <w:rPr>
                  <w:rFonts w:ascii="Cambria Math" w:hAnsi="Cambria Math" w:cs="Times New Roman"/>
                  <w:sz w:val="24"/>
                  <w:szCs w:val="24"/>
                </w:rPr>
                <m:t>2</m:t>
              </m:r>
            </m:sup>
          </m:sSup>
          <m:r>
            <w:rPr>
              <w:rFonts w:ascii="Cambria Math" w:eastAsiaTheme="minorEastAsia" w:hAnsi="Cambria Math" w:cs="Times New Roman"/>
              <w:sz w:val="24"/>
              <w:szCs w:val="24"/>
            </w:rPr>
            <m:t>=6.1451</m:t>
          </m:r>
        </m:oMath>
      </m:oMathPara>
    </w:p>
    <w:p w14:paraId="727ABBAD" w14:textId="0D06F9A8" w:rsidR="00A660DF" w:rsidRPr="00A660DF" w:rsidRDefault="00A660DF" w:rsidP="00A660DF">
      <w:pPr>
        <w:tabs>
          <w:tab w:val="left" w:pos="1440"/>
        </w:tabs>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eastAsiaTheme="minorEastAsia" w:hAnsi="Cambria Math" w:cs="Times New Roman"/>
                  <w:sz w:val="24"/>
                  <w:szCs w:val="24"/>
                </w:rPr>
                <m:t>6.1451</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=0.7681</m:t>
          </m:r>
        </m:oMath>
      </m:oMathPara>
    </w:p>
    <w:p w14:paraId="59051163" w14:textId="3278EE90" w:rsidR="00A660DF" w:rsidRDefault="00A660DF" w:rsidP="00A660DF">
      <w:pPr>
        <w:tabs>
          <w:tab w:val="left" w:pos="1440"/>
        </w:tabs>
        <w:rPr>
          <w:rFonts w:ascii="Times New Roman" w:hAnsi="Times New Roman" w:cs="Times New Roman"/>
          <w:bCs/>
          <w:sz w:val="24"/>
          <w:szCs w:val="24"/>
        </w:rPr>
      </w:pPr>
    </w:p>
    <w:p w14:paraId="6464DDDB" w14:textId="77777777" w:rsidR="00A660DF" w:rsidRDefault="00A660DF" w:rsidP="00A660DF">
      <w:pPr>
        <w:tabs>
          <w:tab w:val="left" w:pos="1440"/>
        </w:tabs>
        <w:rPr>
          <w:rFonts w:ascii="Times New Roman" w:hAnsi="Times New Roman" w:cs="Times New Roman"/>
          <w:bCs/>
          <w:sz w:val="24"/>
          <w:szCs w:val="24"/>
        </w:rPr>
      </w:pPr>
    </w:p>
    <w:p w14:paraId="08122002" w14:textId="0F07A7CA" w:rsidR="00A660DF" w:rsidRPr="00A660DF" w:rsidRDefault="00A660DF" w:rsidP="00A660DF">
      <w:pPr>
        <w:tabs>
          <w:tab w:val="left" w:pos="1440"/>
        </w:tabs>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var</m:t>
          </m:r>
          <m:d>
            <m:dPr>
              <m:ctrlPr>
                <w:rPr>
                  <w:rFonts w:ascii="Cambria Math" w:hAnsi="Cambria Math" w:cs="Times New Roman"/>
                  <w:bCs/>
                  <w:i/>
                  <w:sz w:val="24"/>
                  <w:szCs w:val="24"/>
                </w:rPr>
              </m:ctrlPr>
            </m:dPr>
            <m:e>
              <m:r>
                <w:rPr>
                  <w:rFonts w:ascii="Cambria Math" w:hAnsi="Cambria Math" w:cs="Times New Roman"/>
                  <w:color w:val="FF3399"/>
                  <w:sz w:val="24"/>
                  <w:szCs w:val="24"/>
                </w:rPr>
                <m:t>PC1</m:t>
              </m:r>
              <m:r>
                <w:rPr>
                  <w:rFonts w:ascii="Cambria Math" w:hAnsi="Cambria Math" w:cs="Times New Roman"/>
                  <w:sz w:val="24"/>
                  <w:szCs w:val="24"/>
                </w:rPr>
                <m:t xml:space="preserve">, </m:t>
              </m:r>
              <m:r>
                <w:rPr>
                  <w:rFonts w:ascii="Cambria Math" w:hAnsi="Cambria Math" w:cs="Times New Roman"/>
                  <w:color w:val="00B0F0"/>
                  <w:sz w:val="24"/>
                  <w:szCs w:val="24"/>
                </w:rPr>
                <m:t>PC2</m:t>
              </m:r>
              <m:r>
                <w:rPr>
                  <w:rFonts w:ascii="Cambria Math" w:hAnsi="Cambria Math" w:cs="Times New Roman"/>
                  <w:sz w:val="24"/>
                  <w:szCs w:val="24"/>
                </w:rPr>
                <m:t>,</m:t>
              </m:r>
              <m:r>
                <w:rPr>
                  <w:rFonts w:ascii="Cambria Math" w:hAnsi="Cambria Math" w:cs="Times New Roman"/>
                  <w:color w:val="00B050"/>
                  <w:sz w:val="24"/>
                  <w:szCs w:val="24"/>
                </w:rPr>
                <m:t>PC3</m:t>
              </m:r>
              <m:r>
                <w:rPr>
                  <w:rFonts w:ascii="Cambria Math" w:hAnsi="Cambria Math" w:cs="Times New Roman"/>
                  <w:sz w:val="24"/>
                  <w:szCs w:val="24"/>
                </w:rPr>
                <m:t>,PC4</m:t>
              </m:r>
            </m:e>
          </m:d>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FF3399"/>
                      <w:sz w:val="24"/>
                      <w:szCs w:val="24"/>
                    </w:rPr>
                    <m:t>2.0134978</m:t>
                  </m:r>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F0"/>
                      <w:sz w:val="24"/>
                      <w:szCs w:val="24"/>
                    </w:rPr>
                    <m:t>1.1404442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color w:val="00B050"/>
                      <w:sz w:val="24"/>
                      <w:szCs w:val="24"/>
                    </w:rPr>
                    <m:t>0.8889967</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0.7675114</m:t>
                  </m:r>
                </m:e>
              </m:d>
            </m:e>
            <m:sup>
              <m:r>
                <w:rPr>
                  <w:rFonts w:ascii="Cambria Math" w:hAnsi="Cambria Math" w:cs="Times New Roman"/>
                  <w:sz w:val="24"/>
                  <w:szCs w:val="24"/>
                </w:rPr>
                <m:t>2</m:t>
              </m:r>
            </m:sup>
          </m:sSup>
          <m:r>
            <w:rPr>
              <w:rFonts w:ascii="Cambria Math" w:eastAsiaTheme="minorEastAsia" w:hAnsi="Cambria Math" w:cs="Times New Roman"/>
              <w:sz w:val="24"/>
              <w:szCs w:val="24"/>
            </w:rPr>
            <m:t>=6.73417</m:t>
          </m:r>
        </m:oMath>
      </m:oMathPara>
    </w:p>
    <w:p w14:paraId="76E7A2B2" w14:textId="66FDFC92" w:rsidR="00A660DF" w:rsidRPr="00A660DF" w:rsidRDefault="00A660DF" w:rsidP="00A660DF">
      <w:pPr>
        <w:tabs>
          <w:tab w:val="left" w:pos="1440"/>
        </w:tabs>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eastAsiaTheme="minorEastAsia" w:hAnsi="Cambria Math" w:cs="Times New Roman"/>
                  <w:sz w:val="24"/>
                  <w:szCs w:val="24"/>
                </w:rPr>
                <m:t>6.73417</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=0.8417</m:t>
          </m:r>
        </m:oMath>
      </m:oMathPara>
    </w:p>
    <w:p w14:paraId="2EFA47FD" w14:textId="016AC70C" w:rsidR="00A660DF" w:rsidRDefault="00A660DF" w:rsidP="00A660DF">
      <w:pPr>
        <w:tabs>
          <w:tab w:val="left" w:pos="1440"/>
        </w:tabs>
        <w:rPr>
          <w:rFonts w:ascii="Times New Roman" w:hAnsi="Times New Roman" w:cs="Times New Roman"/>
          <w:bCs/>
          <w:sz w:val="24"/>
          <w:szCs w:val="24"/>
        </w:rPr>
      </w:pPr>
      <w:r>
        <w:rPr>
          <w:rFonts w:ascii="Times New Roman" w:eastAsiaTheme="minorEastAsia" w:hAnsi="Times New Roman" w:cs="Times New Roman"/>
          <w:bCs/>
          <w:sz w:val="24"/>
          <w:szCs w:val="24"/>
        </w:rPr>
        <w:t xml:space="preserve">The first four principal components are needed to explain 80% of the variability in the data. </w:t>
      </w:r>
    </w:p>
    <w:p w14:paraId="7AFE47B7" w14:textId="77777777" w:rsidR="00A660DF" w:rsidRDefault="00A660DF" w:rsidP="00A660DF">
      <w:pPr>
        <w:tabs>
          <w:tab w:val="left" w:pos="1440"/>
        </w:tabs>
        <w:rPr>
          <w:rFonts w:ascii="Times New Roman" w:hAnsi="Times New Roman" w:cs="Times New Roman"/>
          <w:bCs/>
          <w:sz w:val="24"/>
          <w:szCs w:val="24"/>
        </w:rPr>
      </w:pPr>
    </w:p>
    <w:p w14:paraId="79F0F75F" w14:textId="77777777" w:rsidR="002C0B8E" w:rsidRPr="002C0B8E" w:rsidRDefault="008715AA" w:rsidP="00A660DF">
      <w:pPr>
        <w:spacing w:after="160"/>
        <w:rPr>
          <w:rFonts w:ascii="Times New Roman" w:hAnsi="Times New Roman" w:cs="Times New Roman"/>
          <w:bCs/>
          <w:sz w:val="24"/>
          <w:szCs w:val="24"/>
        </w:rPr>
      </w:pPr>
      <w:r>
        <w:rPr>
          <w:rFonts w:ascii="Times New Roman" w:hAnsi="Times New Roman" w:cs="Times New Roman"/>
          <w:b/>
          <w:sz w:val="24"/>
          <w:szCs w:val="24"/>
        </w:rPr>
        <w:br w:type="page"/>
      </w:r>
    </w:p>
    <w:p w14:paraId="6B628628" w14:textId="54D62966" w:rsidR="002C0B8E" w:rsidRDefault="002C0B8E" w:rsidP="002C0B8E">
      <w:pPr>
        <w:jc w:val="center"/>
        <w:rPr>
          <w:rFonts w:ascii="Times New Roman" w:hAnsi="Times New Roman" w:cs="Times New Roman"/>
          <w:b/>
          <w:sz w:val="24"/>
          <w:szCs w:val="24"/>
        </w:rPr>
      </w:pPr>
      <w:r>
        <w:rPr>
          <w:rFonts w:ascii="Times New Roman" w:hAnsi="Times New Roman" w:cs="Times New Roman"/>
          <w:b/>
          <w:sz w:val="24"/>
          <w:szCs w:val="24"/>
        </w:rPr>
        <w:lastRenderedPageBreak/>
        <w:t>Question 2</w:t>
      </w:r>
    </w:p>
    <w:p w14:paraId="175CCCE0" w14:textId="788AEE1A" w:rsidR="009F2FF0" w:rsidRPr="009F2FF0" w:rsidRDefault="009F2FF0" w:rsidP="002C0B8E">
      <w:pPr>
        <w:rPr>
          <w:rFonts w:ascii="Times New Roman" w:hAnsi="Times New Roman" w:cs="Times New Roman"/>
          <w:bCs/>
          <w:sz w:val="24"/>
          <w:szCs w:val="24"/>
          <w:u w:val="single"/>
        </w:rPr>
      </w:pPr>
      <w:r w:rsidRPr="009F2FF0">
        <w:rPr>
          <w:rFonts w:ascii="Times New Roman" w:hAnsi="Times New Roman" w:cs="Times New Roman"/>
          <w:bCs/>
          <w:sz w:val="24"/>
          <w:szCs w:val="24"/>
          <w:u w:val="single"/>
        </w:rPr>
        <w:t>Part A</w:t>
      </w:r>
    </w:p>
    <w:p w14:paraId="649588A3" w14:textId="3EB7419C" w:rsidR="009F2FF0" w:rsidRPr="009F2FF0" w:rsidRDefault="009F2FF0" w:rsidP="002C0B8E">
      <w:pPr>
        <w:rPr>
          <w:rFonts w:ascii="Times New Roman" w:hAnsi="Times New Roman" w:cs="Times New Roman"/>
          <w:bCs/>
          <w:sz w:val="24"/>
          <w:szCs w:val="24"/>
        </w:rPr>
      </w:pPr>
      <w:r w:rsidRPr="009F2FF0">
        <w:rPr>
          <w:rFonts w:ascii="Times New Roman" w:hAnsi="Times New Roman" w:cs="Times New Roman"/>
          <w:bCs/>
          <w:noProof/>
          <w:sz w:val="24"/>
          <w:szCs w:val="24"/>
        </w:rPr>
        <w:drawing>
          <wp:inline distT="0" distB="0" distL="0" distR="0" wp14:anchorId="17EE3504" wp14:editId="4C444D98">
            <wp:extent cx="5943600" cy="3473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4797" t="7104" r="4227" b="6837"/>
                    <a:stretch/>
                  </pic:blipFill>
                  <pic:spPr bwMode="auto">
                    <a:xfrm>
                      <a:off x="0" y="0"/>
                      <a:ext cx="5943600" cy="3473946"/>
                    </a:xfrm>
                    <a:prstGeom prst="rect">
                      <a:avLst/>
                    </a:prstGeom>
                    <a:noFill/>
                    <a:ln>
                      <a:noFill/>
                    </a:ln>
                    <a:extLst>
                      <a:ext uri="{53640926-AAD7-44D8-BBD7-CCE9431645EC}">
                        <a14:shadowObscured xmlns:a14="http://schemas.microsoft.com/office/drawing/2010/main"/>
                      </a:ext>
                    </a:extLst>
                  </pic:spPr>
                </pic:pic>
              </a:graphicData>
            </a:graphic>
          </wp:inline>
        </w:drawing>
      </w:r>
    </w:p>
    <w:p w14:paraId="59D35CA6" w14:textId="77777777" w:rsidR="009F2FF0" w:rsidRPr="009F2FF0" w:rsidRDefault="009F2FF0" w:rsidP="002C0B8E">
      <w:pPr>
        <w:rPr>
          <w:rFonts w:ascii="Times New Roman" w:hAnsi="Times New Roman" w:cs="Times New Roman"/>
          <w:bCs/>
          <w:sz w:val="24"/>
          <w:szCs w:val="24"/>
        </w:rPr>
      </w:pPr>
    </w:p>
    <w:p w14:paraId="7019CAC8" w14:textId="73619E7A" w:rsidR="008715AA" w:rsidRPr="009F2FF0" w:rsidRDefault="002C0B8E" w:rsidP="002C0B8E">
      <w:pPr>
        <w:rPr>
          <w:rFonts w:ascii="Times New Roman" w:hAnsi="Times New Roman" w:cs="Times New Roman"/>
          <w:bCs/>
          <w:sz w:val="24"/>
          <w:szCs w:val="24"/>
        </w:rPr>
      </w:pPr>
      <w:r w:rsidRPr="009F2FF0">
        <w:rPr>
          <w:rFonts w:ascii="Times New Roman" w:hAnsi="Times New Roman" w:cs="Times New Roman"/>
          <w:bCs/>
          <w:noProof/>
          <w:sz w:val="24"/>
          <w:szCs w:val="24"/>
        </w:rPr>
        <w:drawing>
          <wp:inline distT="0" distB="0" distL="0" distR="0" wp14:anchorId="7B785271" wp14:editId="51FFBAE7">
            <wp:extent cx="585787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3619500"/>
                    </a:xfrm>
                    <a:prstGeom prst="rect">
                      <a:avLst/>
                    </a:prstGeom>
                    <a:noFill/>
                    <a:ln>
                      <a:noFill/>
                    </a:ln>
                  </pic:spPr>
                </pic:pic>
              </a:graphicData>
            </a:graphic>
          </wp:inline>
        </w:drawing>
      </w:r>
    </w:p>
    <w:p w14:paraId="562A4730" w14:textId="56B92938" w:rsidR="009F2FF0" w:rsidRPr="009F2FF0" w:rsidRDefault="009F2FF0" w:rsidP="002C0B8E">
      <w:pPr>
        <w:rPr>
          <w:rFonts w:ascii="Times New Roman" w:hAnsi="Times New Roman" w:cs="Times New Roman"/>
          <w:bCs/>
          <w:sz w:val="24"/>
          <w:szCs w:val="24"/>
        </w:rPr>
      </w:pPr>
      <w:r>
        <w:rPr>
          <w:rFonts w:ascii="Times New Roman" w:hAnsi="Times New Roman" w:cs="Times New Roman"/>
          <w:bCs/>
          <w:sz w:val="24"/>
          <w:szCs w:val="24"/>
        </w:rPr>
        <w:t xml:space="preserve">The distributions for </w:t>
      </w:r>
      <w:r w:rsidRPr="009F2FF0">
        <w:rPr>
          <w:rFonts w:ascii="Times New Roman" w:hAnsi="Times New Roman" w:cs="Times New Roman"/>
          <w:bCs/>
          <w:sz w:val="24"/>
          <w:szCs w:val="24"/>
        </w:rPr>
        <w:t>F12SGOT,</w:t>
      </w:r>
      <w:r>
        <w:rPr>
          <w:rFonts w:ascii="Times New Roman" w:hAnsi="Times New Roman" w:cs="Times New Roman"/>
          <w:bCs/>
          <w:sz w:val="24"/>
          <w:szCs w:val="24"/>
        </w:rPr>
        <w:t xml:space="preserve"> </w:t>
      </w:r>
      <w:r w:rsidRPr="009F2FF0">
        <w:rPr>
          <w:rFonts w:ascii="Times New Roman" w:hAnsi="Times New Roman" w:cs="Times New Roman"/>
          <w:bCs/>
          <w:sz w:val="24"/>
          <w:szCs w:val="24"/>
        </w:rPr>
        <w:t>F17RETIC</w:t>
      </w:r>
      <w:r>
        <w:rPr>
          <w:rFonts w:ascii="Times New Roman" w:hAnsi="Times New Roman" w:cs="Times New Roman"/>
          <w:bCs/>
          <w:sz w:val="24"/>
          <w:szCs w:val="24"/>
        </w:rPr>
        <w:t xml:space="preserve">, </w:t>
      </w:r>
      <w:r w:rsidRPr="009F2FF0">
        <w:rPr>
          <w:rFonts w:ascii="Times New Roman" w:hAnsi="Times New Roman" w:cs="Times New Roman"/>
          <w:bCs/>
          <w:sz w:val="24"/>
          <w:szCs w:val="24"/>
        </w:rPr>
        <w:t>F12BLRBN</w:t>
      </w:r>
      <w:r>
        <w:rPr>
          <w:rFonts w:ascii="Times New Roman" w:hAnsi="Times New Roman" w:cs="Times New Roman"/>
          <w:bCs/>
          <w:sz w:val="24"/>
          <w:szCs w:val="24"/>
        </w:rPr>
        <w:t xml:space="preserve">, and </w:t>
      </w:r>
      <w:r w:rsidRPr="009F2FF0">
        <w:rPr>
          <w:rFonts w:ascii="Times New Roman" w:hAnsi="Times New Roman" w:cs="Times New Roman"/>
          <w:bCs/>
          <w:sz w:val="24"/>
          <w:szCs w:val="24"/>
        </w:rPr>
        <w:t>F12LDH</w:t>
      </w:r>
      <w:r>
        <w:rPr>
          <w:rFonts w:ascii="Times New Roman" w:hAnsi="Times New Roman" w:cs="Times New Roman"/>
          <w:bCs/>
          <w:sz w:val="24"/>
          <w:szCs w:val="24"/>
        </w:rPr>
        <w:t xml:space="preserve"> are right-skewed, so would need to be transformed to have a normal distribution using logarithmic transformation. There do not appear to be any </w:t>
      </w:r>
      <w:r w:rsidR="005630B1">
        <w:rPr>
          <w:rFonts w:ascii="Times New Roman" w:hAnsi="Times New Roman" w:cs="Times New Roman"/>
          <w:bCs/>
          <w:sz w:val="24"/>
          <w:szCs w:val="24"/>
        </w:rPr>
        <w:t xml:space="preserve">obvious trends </w:t>
      </w:r>
      <w:r>
        <w:rPr>
          <w:rFonts w:ascii="Times New Roman" w:hAnsi="Times New Roman" w:cs="Times New Roman"/>
          <w:bCs/>
          <w:sz w:val="24"/>
          <w:szCs w:val="24"/>
        </w:rPr>
        <w:t xml:space="preserve">between the biomarkers. </w:t>
      </w:r>
    </w:p>
    <w:p w14:paraId="3B485EAB" w14:textId="77777777" w:rsidR="009F2FF0" w:rsidRPr="009F2FF0" w:rsidRDefault="009F2FF0" w:rsidP="002C0B8E">
      <w:pPr>
        <w:rPr>
          <w:rFonts w:ascii="Times New Roman" w:hAnsi="Times New Roman" w:cs="Times New Roman"/>
          <w:bCs/>
          <w:sz w:val="24"/>
          <w:szCs w:val="24"/>
        </w:rPr>
      </w:pPr>
    </w:p>
    <w:p w14:paraId="486751BB" w14:textId="5C9F1160" w:rsidR="009F2FF0" w:rsidRPr="001675A2" w:rsidRDefault="001675A2" w:rsidP="002C0B8E">
      <w:pPr>
        <w:rPr>
          <w:rFonts w:ascii="Times New Roman" w:hAnsi="Times New Roman" w:cs="Times New Roman"/>
          <w:bCs/>
          <w:sz w:val="24"/>
          <w:szCs w:val="24"/>
          <w:u w:val="single"/>
        </w:rPr>
      </w:pPr>
      <w:r w:rsidRPr="001675A2">
        <w:rPr>
          <w:rFonts w:ascii="Times New Roman" w:hAnsi="Times New Roman" w:cs="Times New Roman"/>
          <w:bCs/>
          <w:sz w:val="24"/>
          <w:szCs w:val="24"/>
          <w:u w:val="single"/>
        </w:rPr>
        <w:t>Part B</w:t>
      </w:r>
    </w:p>
    <w:p w14:paraId="43406C40" w14:textId="0E623E23" w:rsidR="00140E73" w:rsidRPr="00A82AEF" w:rsidRDefault="00140E73" w:rsidP="00140E73">
      <w:pPr>
        <w:tabs>
          <w:tab w:val="left" w:pos="1440"/>
        </w:tabs>
        <w:spacing w:line="360" w:lineRule="auto"/>
        <w:rPr>
          <w:rFonts w:ascii="Times New Roman" w:eastAsiaTheme="minorEastAsia" w:hAnsi="Times New Roman" w:cs="Times New Roman"/>
          <w:bCs/>
          <w:sz w:val="24"/>
          <w:szCs w:val="24"/>
        </w:rPr>
      </w:pPr>
      <m:oMathPara>
        <m:oMath>
          <m:r>
            <w:rPr>
              <w:rFonts w:ascii="Cambria Math" w:hAnsi="Cambria Math" w:cs="Times New Roman"/>
              <w:sz w:val="24"/>
              <w:szCs w:val="24"/>
            </w:rPr>
            <m:t xml:space="preserve">PC1=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-0.9998</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-0.0095</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-0.0152</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m:t>
                    </m:r>
                    <m:r>
                      <w:rPr>
                        <w:rFonts w:ascii="Cambria Math" w:eastAsia="Cambria Math" w:hAnsi="Cambria Math" w:cs="Cambria Math"/>
                        <w:sz w:val="24"/>
                        <w:szCs w:val="24"/>
                      </w:rPr>
                      <m:t>0.0028</m:t>
                    </m:r>
                  </m:e>
                </m:mr>
              </m:m>
            </m:e>
          </m:d>
          <m:r>
            <w:rPr>
              <w:rFonts w:ascii="Cambria Math" w:hAnsi="Cambria Math" w:cs="Times New Roman"/>
              <w:sz w:val="24"/>
              <w:szCs w:val="24"/>
            </w:rPr>
            <m:t xml:space="preserve"> </m:t>
          </m:r>
          <m:r>
            <w:rPr>
              <w:rFonts w:ascii="Cambria Math" w:hAnsi="Cambria Math" w:cs="Times New Roman"/>
              <w:sz w:val="24"/>
              <w:szCs w:val="24"/>
            </w:rPr>
            <m:t xml:space="preserve">         PC</m:t>
          </m:r>
          <m:r>
            <w:rPr>
              <w:rFonts w:ascii="Cambria Math" w:hAnsi="Cambria Math" w:cs="Times New Roman"/>
              <w:sz w:val="24"/>
              <w:szCs w:val="24"/>
            </w:rPr>
            <m:t>2</m:t>
          </m:r>
          <m:r>
            <w:rPr>
              <w:rFonts w:ascii="Cambria Math" w:hAnsi="Cambria Math" w:cs="Times New Roman"/>
              <w:sz w:val="24"/>
              <w:szCs w:val="24"/>
            </w:rPr>
            <m:t xml:space="preserve">=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-0.0154</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0188</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9997</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0102</m:t>
                    </m:r>
                  </m:e>
                </m:mr>
              </m:m>
            </m:e>
          </m:d>
          <m:r>
            <w:rPr>
              <w:rFonts w:ascii="Cambria Math" w:hAnsi="Cambria Math" w:cs="Times New Roman"/>
              <w:sz w:val="24"/>
              <w:szCs w:val="24"/>
            </w:rPr>
            <m:t xml:space="preserve">          P</m:t>
          </m:r>
          <m:r>
            <w:rPr>
              <w:rFonts w:ascii="Cambria Math" w:hAnsi="Cambria Math" w:cs="Times New Roman"/>
              <w:sz w:val="24"/>
              <w:szCs w:val="24"/>
            </w:rPr>
            <m:t>C3</m:t>
          </m:r>
          <m:r>
            <w:rPr>
              <w:rFonts w:ascii="Cambria Math" w:hAnsi="Cambria Math" w:cs="Times New Roman"/>
              <w:sz w:val="24"/>
              <w:szCs w:val="24"/>
            </w:rPr>
            <m:t xml:space="preserve">=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-0.0094</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9959</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m:t>
                    </m:r>
                    <m:r>
                      <w:rPr>
                        <w:rFonts w:ascii="Cambria Math" w:eastAsia="Cambria Math" w:hAnsi="Cambria Math" w:cs="Cambria Math"/>
                        <w:sz w:val="24"/>
                        <w:szCs w:val="24"/>
                      </w:rPr>
                      <m:t>0</m:t>
                    </m:r>
                    <m:r>
                      <w:rPr>
                        <w:rFonts w:ascii="Cambria Math" w:eastAsia="Cambria Math" w:hAnsi="Cambria Math" w:cs="Cambria Math"/>
                        <w:sz w:val="24"/>
                        <w:szCs w:val="24"/>
                      </w:rPr>
                      <m:t>.0198</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0882</m:t>
                    </m:r>
                  </m:e>
                </m:mr>
              </m:m>
            </m:e>
          </m:d>
          <m:r>
            <w:rPr>
              <w:rFonts w:ascii="Cambria Math" w:hAnsi="Cambria Math" w:cs="Times New Roman"/>
              <w:sz w:val="24"/>
              <w:szCs w:val="24"/>
            </w:rPr>
            <m:t xml:space="preserve">          PC</m:t>
          </m:r>
          <m:r>
            <w:rPr>
              <w:rFonts w:ascii="Cambria Math" w:hAnsi="Cambria Math" w:cs="Times New Roman"/>
              <w:sz w:val="24"/>
              <w:szCs w:val="24"/>
            </w:rPr>
            <m:t>4</m:t>
          </m:r>
          <m:r>
            <w:rPr>
              <w:rFonts w:ascii="Cambria Math" w:hAnsi="Cambria Math" w:cs="Times New Roman"/>
              <w:sz w:val="24"/>
              <w:szCs w:val="24"/>
            </w:rPr>
            <m:t xml:space="preserve">=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-0.0018</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-0.0883</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-0.0085</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9961</m:t>
                    </m:r>
                  </m:e>
                </m:mr>
              </m:m>
            </m:e>
          </m:d>
        </m:oMath>
      </m:oMathPara>
    </w:p>
    <w:p w14:paraId="5D6A801E" w14:textId="354143CA" w:rsidR="001675A2" w:rsidRDefault="00140E73" w:rsidP="002C0B8E">
      <w:pPr>
        <w:rPr>
          <w:rFonts w:ascii="Times New Roman" w:hAnsi="Times New Roman" w:cs="Times New Roman"/>
          <w:bCs/>
          <w:sz w:val="24"/>
          <w:szCs w:val="24"/>
        </w:rPr>
      </w:pPr>
      <w:r>
        <w:rPr>
          <w:rFonts w:ascii="Times New Roman" w:hAnsi="Times New Roman" w:cs="Times New Roman"/>
          <w:bCs/>
          <w:sz w:val="24"/>
          <w:szCs w:val="24"/>
        </w:rPr>
        <w:t>Only the first principal component is needed to explain 80% of the variability in the data</w:t>
      </w:r>
    </w:p>
    <w:p w14:paraId="23D26A03" w14:textId="5A39AF75" w:rsidR="00140E73" w:rsidRDefault="00140E73" w:rsidP="002C0B8E">
      <w:pPr>
        <w:rPr>
          <w:rFonts w:ascii="Times New Roman" w:hAnsi="Times New Roman" w:cs="Times New Roman"/>
          <w:bCs/>
          <w:sz w:val="24"/>
          <w:szCs w:val="24"/>
        </w:rPr>
      </w:pPr>
    </w:p>
    <w:p w14:paraId="720D0872" w14:textId="50A989F8" w:rsidR="00140E73" w:rsidRDefault="00140E73" w:rsidP="002C0B8E">
      <w:pPr>
        <w:rPr>
          <w:rFonts w:ascii="Times New Roman" w:hAnsi="Times New Roman" w:cs="Times New Roman"/>
          <w:bCs/>
          <w:sz w:val="24"/>
          <w:szCs w:val="24"/>
        </w:rPr>
      </w:pPr>
    </w:p>
    <w:p w14:paraId="131ED466" w14:textId="0656C340" w:rsidR="00140E73" w:rsidRPr="00140E73" w:rsidRDefault="00140E73" w:rsidP="002C0B8E">
      <w:pPr>
        <w:rPr>
          <w:rFonts w:ascii="Times New Roman" w:hAnsi="Times New Roman" w:cs="Times New Roman"/>
          <w:bCs/>
          <w:sz w:val="24"/>
          <w:szCs w:val="24"/>
          <w:u w:val="single"/>
        </w:rPr>
      </w:pPr>
      <w:r w:rsidRPr="00140E73">
        <w:rPr>
          <w:rFonts w:ascii="Times New Roman" w:hAnsi="Times New Roman" w:cs="Times New Roman"/>
          <w:bCs/>
          <w:sz w:val="24"/>
          <w:szCs w:val="24"/>
          <w:u w:val="single"/>
        </w:rPr>
        <w:t>Part C</w:t>
      </w:r>
    </w:p>
    <w:p w14:paraId="498D21E0" w14:textId="218E8967" w:rsidR="00140E73" w:rsidRDefault="00140E73" w:rsidP="002C0B8E">
      <w:pPr>
        <w:rPr>
          <w:rFonts w:ascii="Times New Roman" w:hAnsi="Times New Roman" w:cs="Times New Roman"/>
          <w:bCs/>
          <w:sz w:val="24"/>
          <w:szCs w:val="24"/>
        </w:rPr>
      </w:pPr>
      <w:r>
        <w:rPr>
          <w:rFonts w:ascii="Times New Roman" w:hAnsi="Times New Roman" w:cs="Times New Roman"/>
          <w:bCs/>
          <w:sz w:val="24"/>
          <w:szCs w:val="24"/>
        </w:rPr>
        <w:t xml:space="preserve">The first principal component is highly correlated with F12LDH because </w:t>
      </w:r>
      <w:r w:rsidR="00AB3686">
        <w:rPr>
          <w:rFonts w:ascii="Times New Roman" w:hAnsi="Times New Roman" w:cs="Times New Roman"/>
          <w:bCs/>
          <w:sz w:val="24"/>
          <w:szCs w:val="24"/>
        </w:rPr>
        <w:t>that variable has a standard deviation of 230.1828, which is an order of magnitude away from the standard deviations of the other biomarkers, (</w:t>
      </w:r>
      <w:r w:rsidR="00AB3686" w:rsidRPr="00AB3686">
        <w:rPr>
          <w:rFonts w:ascii="Times New Roman" w:hAnsi="Times New Roman" w:cs="Times New Roman"/>
          <w:bCs/>
          <w:sz w:val="24"/>
          <w:szCs w:val="24"/>
        </w:rPr>
        <w:t>F17RETIC</w:t>
      </w:r>
      <w:r w:rsidR="00AB3686">
        <w:rPr>
          <w:rFonts w:ascii="Times New Roman" w:hAnsi="Times New Roman" w:cs="Times New Roman"/>
          <w:bCs/>
          <w:sz w:val="24"/>
          <w:szCs w:val="24"/>
        </w:rPr>
        <w:t xml:space="preserve">: </w:t>
      </w:r>
      <w:r w:rsidR="00AB3686" w:rsidRPr="00AB3686">
        <w:rPr>
          <w:rFonts w:ascii="Times New Roman" w:hAnsi="Times New Roman" w:cs="Times New Roman"/>
          <w:bCs/>
          <w:sz w:val="24"/>
          <w:szCs w:val="24"/>
        </w:rPr>
        <w:t>7.144</w:t>
      </w:r>
      <w:r w:rsidR="00AB3686">
        <w:rPr>
          <w:rFonts w:ascii="Times New Roman" w:hAnsi="Times New Roman" w:cs="Times New Roman"/>
          <w:bCs/>
          <w:sz w:val="24"/>
          <w:szCs w:val="24"/>
        </w:rPr>
        <w:t>4, F12SGOT:</w:t>
      </w:r>
      <w:r w:rsidR="00AB3686" w:rsidRPr="00AB3686">
        <w:rPr>
          <w:rFonts w:ascii="Times New Roman" w:hAnsi="Times New Roman" w:cs="Times New Roman"/>
          <w:bCs/>
          <w:sz w:val="24"/>
          <w:szCs w:val="24"/>
        </w:rPr>
        <w:t xml:space="preserve"> 43.910</w:t>
      </w:r>
      <w:r w:rsidR="00AB3686">
        <w:rPr>
          <w:rFonts w:ascii="Times New Roman" w:hAnsi="Times New Roman" w:cs="Times New Roman"/>
          <w:bCs/>
          <w:sz w:val="24"/>
          <w:szCs w:val="24"/>
        </w:rPr>
        <w:t xml:space="preserve">4, F12BLRBN: </w:t>
      </w:r>
      <w:r w:rsidR="00AB3686" w:rsidRPr="00AB3686">
        <w:rPr>
          <w:rFonts w:ascii="Times New Roman" w:hAnsi="Times New Roman" w:cs="Times New Roman"/>
          <w:bCs/>
          <w:sz w:val="24"/>
          <w:szCs w:val="24"/>
        </w:rPr>
        <w:t>2.0624</w:t>
      </w:r>
      <w:r w:rsidR="00AB3686">
        <w:rPr>
          <w:rFonts w:ascii="Times New Roman" w:hAnsi="Times New Roman" w:cs="Times New Roman"/>
          <w:bCs/>
          <w:sz w:val="24"/>
          <w:szCs w:val="24"/>
        </w:rPr>
        <w:t>)</w:t>
      </w:r>
      <w:r w:rsidR="0034168B">
        <w:rPr>
          <w:rFonts w:ascii="Times New Roman" w:hAnsi="Times New Roman" w:cs="Times New Roman"/>
          <w:bCs/>
          <w:sz w:val="24"/>
          <w:szCs w:val="24"/>
        </w:rPr>
        <w:t xml:space="preserve">. The higher the variance, the more weight the variable has in that principal component. </w:t>
      </w:r>
    </w:p>
    <w:p w14:paraId="7D3455DD" w14:textId="7439FA06" w:rsidR="001675A2" w:rsidRDefault="001675A2" w:rsidP="002C0B8E">
      <w:pPr>
        <w:rPr>
          <w:rFonts w:ascii="Times New Roman" w:hAnsi="Times New Roman" w:cs="Times New Roman"/>
          <w:bCs/>
          <w:sz w:val="24"/>
          <w:szCs w:val="24"/>
        </w:rPr>
      </w:pPr>
    </w:p>
    <w:p w14:paraId="6F39AE90" w14:textId="12EACA38" w:rsidR="0034168B" w:rsidRDefault="0034168B" w:rsidP="002C0B8E">
      <w:pPr>
        <w:rPr>
          <w:rFonts w:ascii="Times New Roman" w:hAnsi="Times New Roman" w:cs="Times New Roman"/>
          <w:bCs/>
          <w:sz w:val="24"/>
          <w:szCs w:val="24"/>
        </w:rPr>
      </w:pPr>
    </w:p>
    <w:p w14:paraId="545C7C37" w14:textId="763BA35C" w:rsidR="0034168B" w:rsidRPr="0034168B" w:rsidRDefault="0034168B" w:rsidP="002C0B8E">
      <w:pPr>
        <w:rPr>
          <w:rFonts w:ascii="Times New Roman" w:hAnsi="Times New Roman" w:cs="Times New Roman"/>
          <w:bCs/>
          <w:sz w:val="24"/>
          <w:szCs w:val="24"/>
          <w:u w:val="single"/>
        </w:rPr>
      </w:pPr>
      <w:r w:rsidRPr="0034168B">
        <w:rPr>
          <w:rFonts w:ascii="Times New Roman" w:hAnsi="Times New Roman" w:cs="Times New Roman"/>
          <w:bCs/>
          <w:sz w:val="24"/>
          <w:szCs w:val="24"/>
          <w:u w:val="single"/>
        </w:rPr>
        <w:t>Part D</w:t>
      </w:r>
    </w:p>
    <w:p w14:paraId="2E5F8289" w14:textId="7D6354D5" w:rsidR="00BD4612" w:rsidRPr="00A82AEF" w:rsidRDefault="00BD4612" w:rsidP="00BD4612">
      <w:pPr>
        <w:tabs>
          <w:tab w:val="left" w:pos="1440"/>
        </w:tabs>
        <w:spacing w:line="360" w:lineRule="auto"/>
        <w:rPr>
          <w:rFonts w:ascii="Times New Roman" w:eastAsiaTheme="minorEastAsia" w:hAnsi="Times New Roman" w:cs="Times New Roman"/>
          <w:bCs/>
          <w:sz w:val="24"/>
          <w:szCs w:val="24"/>
        </w:rPr>
      </w:pPr>
      <m:oMathPara>
        <m:oMath>
          <m:r>
            <w:rPr>
              <w:rFonts w:ascii="Cambria Math" w:hAnsi="Cambria Math" w:cs="Times New Roman"/>
              <w:sz w:val="24"/>
              <w:szCs w:val="24"/>
            </w:rPr>
            <m:t>PC1</m:t>
          </m:r>
          <m:r>
            <w:rPr>
              <w:rFonts w:ascii="Cambria Math" w:hAnsi="Cambria Math" w:cs="Times New Roman"/>
              <w:sz w:val="24"/>
              <w:szCs w:val="24"/>
            </w:rPr>
            <m:t>'</m:t>
          </m:r>
          <m:r>
            <w:rPr>
              <w:rFonts w:ascii="Cambria Math" w:hAnsi="Cambria Math" w:cs="Times New Roman"/>
              <w:sz w:val="24"/>
              <w:szCs w:val="24"/>
            </w:rPr>
            <m:t xml:space="preserve">=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m:t>
                    </m:r>
                    <m:r>
                      <w:rPr>
                        <w:rFonts w:ascii="Cambria Math" w:hAnsi="Cambria Math" w:cs="Times New Roman"/>
                        <w:sz w:val="24"/>
                        <w:szCs w:val="24"/>
                      </w:rPr>
                      <m:t>4957</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5505</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3350</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m:t>
                    </m:r>
                    <m:r>
                      <w:rPr>
                        <w:rFonts w:ascii="Cambria Math" w:eastAsia="Cambria Math" w:hAnsi="Cambria Math" w:cs="Cambria Math"/>
                        <w:sz w:val="24"/>
                        <w:szCs w:val="24"/>
                      </w:rPr>
                      <m:t>0.</m:t>
                    </m:r>
                    <m:r>
                      <w:rPr>
                        <w:rFonts w:ascii="Cambria Math" w:eastAsia="Cambria Math" w:hAnsi="Cambria Math" w:cs="Cambria Math"/>
                        <w:sz w:val="24"/>
                        <w:szCs w:val="24"/>
                      </w:rPr>
                      <m:t>5822</m:t>
                    </m:r>
                  </m:e>
                </m:mr>
              </m:m>
            </m:e>
          </m:d>
          <m:r>
            <w:rPr>
              <w:rFonts w:ascii="Cambria Math" w:hAnsi="Cambria Math" w:cs="Times New Roman"/>
              <w:sz w:val="24"/>
              <w:szCs w:val="24"/>
            </w:rPr>
            <m:t xml:space="preserve">         PC2</m:t>
          </m:r>
          <m:r>
            <w:rPr>
              <w:rFonts w:ascii="Cambria Math" w:hAnsi="Cambria Math" w:cs="Times New Roman"/>
              <w:sz w:val="24"/>
              <w:szCs w:val="24"/>
            </w:rPr>
            <m:t>'</m:t>
          </m:r>
          <m:r>
            <w:rPr>
              <w:rFonts w:ascii="Cambria Math" w:hAnsi="Cambria Math" w:cs="Times New Roman"/>
              <w:sz w:val="24"/>
              <w:szCs w:val="24"/>
            </w:rPr>
            <m:t xml:space="preserve">=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m:t>
                    </m:r>
                    <m:r>
                      <w:rPr>
                        <w:rFonts w:ascii="Cambria Math" w:hAnsi="Cambria Math" w:cs="Times New Roman"/>
                        <w:sz w:val="24"/>
                        <w:szCs w:val="24"/>
                      </w:rPr>
                      <m:t>4339</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2098</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8738</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0651</m:t>
                    </m:r>
                  </m:e>
                </m:mr>
              </m:m>
            </m:e>
          </m:d>
          <m:r>
            <w:rPr>
              <w:rFonts w:ascii="Cambria Math" w:hAnsi="Cambria Math" w:cs="Times New Roman"/>
              <w:sz w:val="24"/>
              <w:szCs w:val="24"/>
            </w:rPr>
            <m:t xml:space="preserve">         PC3</m:t>
          </m:r>
          <m:r>
            <w:rPr>
              <w:rFonts w:ascii="Cambria Math" w:hAnsi="Cambria Math" w:cs="Times New Roman"/>
              <w:sz w:val="24"/>
              <w:szCs w:val="24"/>
            </w:rPr>
            <m:t>'</m:t>
          </m:r>
          <m:r>
            <w:rPr>
              <w:rFonts w:ascii="Cambria Math" w:hAnsi="Cambria Math" w:cs="Times New Roman"/>
              <w:sz w:val="24"/>
              <w:szCs w:val="24"/>
            </w:rPr>
            <m:t xml:space="preserve">=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m:t>
                    </m:r>
                    <m:r>
                      <w:rPr>
                        <w:rFonts w:ascii="Cambria Math" w:hAnsi="Cambria Math" w:cs="Times New Roman"/>
                        <w:sz w:val="24"/>
                        <w:szCs w:val="24"/>
                      </w:rPr>
                      <m:t>7389</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5968</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2387</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2021</m:t>
                    </m:r>
                  </m:e>
                </m:mr>
              </m:m>
            </m:e>
          </m:d>
          <m:r>
            <w:rPr>
              <w:rFonts w:ascii="Cambria Math" w:hAnsi="Cambria Math" w:cs="Times New Roman"/>
              <w:sz w:val="24"/>
              <w:szCs w:val="24"/>
            </w:rPr>
            <m:t xml:space="preserve">         PC4</m:t>
          </m:r>
          <m:r>
            <w:rPr>
              <w:rFonts w:ascii="Cambria Math" w:hAnsi="Cambria Math" w:cs="Times New Roman"/>
              <w:sz w:val="24"/>
              <w:szCs w:val="24"/>
            </w:rPr>
            <m:t>'</m:t>
          </m:r>
          <m:r>
            <w:rPr>
              <w:rFonts w:ascii="Cambria Math" w:hAnsi="Cambria Math" w:cs="Times New Roman"/>
              <w:sz w:val="24"/>
              <w:szCs w:val="24"/>
            </w:rPr>
            <m:t xml:space="preserve">= </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w:rPr>
                        <w:rFonts w:ascii="Cambria Math" w:hAnsi="Cambria Math" w:cs="Times New Roman"/>
                        <w:sz w:val="24"/>
                        <w:szCs w:val="24"/>
                      </w:rPr>
                      <m:t>-0.</m:t>
                    </m:r>
                    <m:r>
                      <w:rPr>
                        <w:rFonts w:ascii="Cambria Math" w:hAnsi="Cambria Math" w:cs="Times New Roman"/>
                        <w:sz w:val="24"/>
                        <w:szCs w:val="24"/>
                      </w:rPr>
                      <m:t>1415</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5447</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2595</m:t>
                    </m:r>
                    <m:ctrlPr>
                      <w:rPr>
                        <w:rFonts w:ascii="Cambria Math" w:eastAsia="Cambria Math" w:hAnsi="Cambria Math" w:cs="Cambria Math"/>
                        <w:bCs/>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7848</m:t>
                    </m:r>
                  </m:e>
                </m:mr>
              </m:m>
            </m:e>
          </m:d>
        </m:oMath>
      </m:oMathPara>
    </w:p>
    <w:p w14:paraId="17383165" w14:textId="71BC470E" w:rsidR="00BD4612" w:rsidRDefault="00BD4612" w:rsidP="00BD4612">
      <w:pPr>
        <w:rPr>
          <w:rFonts w:ascii="Times New Roman" w:hAnsi="Times New Roman" w:cs="Times New Roman"/>
          <w:bCs/>
          <w:sz w:val="24"/>
          <w:szCs w:val="24"/>
        </w:rPr>
      </w:pPr>
      <w:r>
        <w:rPr>
          <w:rFonts w:ascii="Times New Roman" w:hAnsi="Times New Roman" w:cs="Times New Roman"/>
          <w:bCs/>
          <w:sz w:val="24"/>
          <w:szCs w:val="24"/>
        </w:rPr>
        <w:t>The first three</w:t>
      </w:r>
      <w:r>
        <w:rPr>
          <w:rFonts w:ascii="Times New Roman" w:hAnsi="Times New Roman" w:cs="Times New Roman"/>
          <w:bCs/>
          <w:sz w:val="24"/>
          <w:szCs w:val="24"/>
        </w:rPr>
        <w:t xml:space="preserve"> principal component </w:t>
      </w:r>
      <w:r>
        <w:rPr>
          <w:rFonts w:ascii="Times New Roman" w:hAnsi="Times New Roman" w:cs="Times New Roman"/>
          <w:bCs/>
          <w:sz w:val="24"/>
          <w:szCs w:val="24"/>
        </w:rPr>
        <w:t xml:space="preserve">are </w:t>
      </w:r>
      <w:r>
        <w:rPr>
          <w:rFonts w:ascii="Times New Roman" w:hAnsi="Times New Roman" w:cs="Times New Roman"/>
          <w:bCs/>
          <w:sz w:val="24"/>
          <w:szCs w:val="24"/>
        </w:rPr>
        <w:t>needed to explain 80% of the variability in the data</w:t>
      </w:r>
    </w:p>
    <w:p w14:paraId="68F7057E" w14:textId="5EFEE197" w:rsidR="0034168B" w:rsidRDefault="0034168B" w:rsidP="002C0B8E">
      <w:pPr>
        <w:rPr>
          <w:rFonts w:ascii="Times New Roman" w:hAnsi="Times New Roman" w:cs="Times New Roman"/>
          <w:bCs/>
          <w:sz w:val="24"/>
          <w:szCs w:val="24"/>
        </w:rPr>
      </w:pPr>
    </w:p>
    <w:p w14:paraId="73214148" w14:textId="5DD268C8" w:rsidR="00BD4612" w:rsidRDefault="00BD4612" w:rsidP="002C0B8E">
      <w:pPr>
        <w:rPr>
          <w:rFonts w:ascii="Times New Roman" w:hAnsi="Times New Roman" w:cs="Times New Roman"/>
          <w:bCs/>
          <w:sz w:val="24"/>
          <w:szCs w:val="24"/>
        </w:rPr>
      </w:pPr>
    </w:p>
    <w:p w14:paraId="6C0AA3C9" w14:textId="06012A79" w:rsidR="00BD4612" w:rsidRPr="00BD4612" w:rsidRDefault="00BD4612" w:rsidP="002C0B8E">
      <w:pPr>
        <w:rPr>
          <w:rFonts w:ascii="Times New Roman" w:hAnsi="Times New Roman" w:cs="Times New Roman"/>
          <w:bCs/>
          <w:sz w:val="24"/>
          <w:szCs w:val="24"/>
          <w:u w:val="single"/>
        </w:rPr>
      </w:pPr>
      <w:r w:rsidRPr="00BD4612">
        <w:rPr>
          <w:rFonts w:ascii="Times New Roman" w:hAnsi="Times New Roman" w:cs="Times New Roman"/>
          <w:bCs/>
          <w:sz w:val="24"/>
          <w:szCs w:val="24"/>
          <w:u w:val="single"/>
        </w:rPr>
        <w:t>Part E</w:t>
      </w:r>
    </w:p>
    <w:p w14:paraId="6909D8C4" w14:textId="2C179BF8" w:rsidR="00255A9D" w:rsidRPr="009F2FF0" w:rsidRDefault="00BD4612" w:rsidP="002C0B8E">
      <w:pPr>
        <w:rPr>
          <w:rFonts w:ascii="Times New Roman" w:hAnsi="Times New Roman" w:cs="Times New Roman"/>
          <w:bCs/>
          <w:sz w:val="24"/>
          <w:szCs w:val="24"/>
        </w:rPr>
      </w:pPr>
      <w:r>
        <w:rPr>
          <w:rFonts w:ascii="Times New Roman" w:hAnsi="Times New Roman" w:cs="Times New Roman"/>
          <w:bCs/>
          <w:sz w:val="24"/>
          <w:szCs w:val="24"/>
        </w:rPr>
        <w:t xml:space="preserve">Based on </w:t>
      </w:r>
      <w:r w:rsidR="00255A9D">
        <w:rPr>
          <w:rFonts w:ascii="Times New Roman" w:hAnsi="Times New Roman" w:cs="Times New Roman"/>
          <w:bCs/>
          <w:sz w:val="24"/>
          <w:szCs w:val="24"/>
        </w:rPr>
        <w:t>these analyses</w:t>
      </w:r>
      <w:r>
        <w:rPr>
          <w:rFonts w:ascii="Times New Roman" w:hAnsi="Times New Roman" w:cs="Times New Roman"/>
          <w:bCs/>
          <w:sz w:val="24"/>
          <w:szCs w:val="24"/>
        </w:rPr>
        <w:t xml:space="preserve">, I think it’s very important to </w:t>
      </w:r>
      <w:r w:rsidR="00255A9D">
        <w:rPr>
          <w:rFonts w:ascii="Times New Roman" w:hAnsi="Times New Roman" w:cs="Times New Roman"/>
          <w:bCs/>
          <w:sz w:val="24"/>
          <w:szCs w:val="24"/>
        </w:rPr>
        <w:t xml:space="preserve">rescale the data before conducting a PCA. F12LDH has a disproportionately high standard variance compared to the other biomarkers, so it will have the largest loading in the first principal component. Scaling the standard deviations to 1 would remove that correlation and weigh all the biomarkers more equally. </w:t>
      </w:r>
    </w:p>
    <w:sectPr w:rsidR="00255A9D" w:rsidRPr="009F2FF0" w:rsidSect="00F9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20"/>
    <w:rsid w:val="000301E2"/>
    <w:rsid w:val="00047FF5"/>
    <w:rsid w:val="00125F85"/>
    <w:rsid w:val="0014027C"/>
    <w:rsid w:val="00140E73"/>
    <w:rsid w:val="00150B33"/>
    <w:rsid w:val="001551EC"/>
    <w:rsid w:val="001675A2"/>
    <w:rsid w:val="00255A9D"/>
    <w:rsid w:val="00291D74"/>
    <w:rsid w:val="002B6AD7"/>
    <w:rsid w:val="002C0B8E"/>
    <w:rsid w:val="002E3695"/>
    <w:rsid w:val="00325131"/>
    <w:rsid w:val="00337F24"/>
    <w:rsid w:val="0034168B"/>
    <w:rsid w:val="00371E59"/>
    <w:rsid w:val="003A79A6"/>
    <w:rsid w:val="003F492A"/>
    <w:rsid w:val="00406C61"/>
    <w:rsid w:val="00424ECE"/>
    <w:rsid w:val="00444FE9"/>
    <w:rsid w:val="004C0FF4"/>
    <w:rsid w:val="004C42C6"/>
    <w:rsid w:val="004F66BE"/>
    <w:rsid w:val="00500176"/>
    <w:rsid w:val="005115EF"/>
    <w:rsid w:val="0056284C"/>
    <w:rsid w:val="005630B1"/>
    <w:rsid w:val="0056362E"/>
    <w:rsid w:val="005A3A97"/>
    <w:rsid w:val="005C5230"/>
    <w:rsid w:val="00637190"/>
    <w:rsid w:val="00641520"/>
    <w:rsid w:val="00646014"/>
    <w:rsid w:val="006537F2"/>
    <w:rsid w:val="00671CF6"/>
    <w:rsid w:val="00673437"/>
    <w:rsid w:val="00684543"/>
    <w:rsid w:val="006934B3"/>
    <w:rsid w:val="006B21BD"/>
    <w:rsid w:val="006B35F1"/>
    <w:rsid w:val="00701B73"/>
    <w:rsid w:val="0073379F"/>
    <w:rsid w:val="00754014"/>
    <w:rsid w:val="0077043A"/>
    <w:rsid w:val="0079673F"/>
    <w:rsid w:val="007A52C7"/>
    <w:rsid w:val="007D7C3D"/>
    <w:rsid w:val="00812D23"/>
    <w:rsid w:val="008405B4"/>
    <w:rsid w:val="00851B9C"/>
    <w:rsid w:val="008715AA"/>
    <w:rsid w:val="008A3315"/>
    <w:rsid w:val="008C015A"/>
    <w:rsid w:val="008D40FC"/>
    <w:rsid w:val="008E3A2E"/>
    <w:rsid w:val="00944E11"/>
    <w:rsid w:val="009618C9"/>
    <w:rsid w:val="009B19D0"/>
    <w:rsid w:val="009B2CE0"/>
    <w:rsid w:val="009F2FF0"/>
    <w:rsid w:val="00A10392"/>
    <w:rsid w:val="00A40121"/>
    <w:rsid w:val="00A660DF"/>
    <w:rsid w:val="00A6750F"/>
    <w:rsid w:val="00A82AEF"/>
    <w:rsid w:val="00AA1446"/>
    <w:rsid w:val="00AB3686"/>
    <w:rsid w:val="00AF5500"/>
    <w:rsid w:val="00B849C5"/>
    <w:rsid w:val="00BD4612"/>
    <w:rsid w:val="00BE75A7"/>
    <w:rsid w:val="00C01398"/>
    <w:rsid w:val="00C13EAB"/>
    <w:rsid w:val="00C22D30"/>
    <w:rsid w:val="00C61E05"/>
    <w:rsid w:val="00C87A98"/>
    <w:rsid w:val="00CD0D10"/>
    <w:rsid w:val="00D04484"/>
    <w:rsid w:val="00D271CA"/>
    <w:rsid w:val="00D617D1"/>
    <w:rsid w:val="00DB1DBC"/>
    <w:rsid w:val="00DC1A96"/>
    <w:rsid w:val="00DD3E52"/>
    <w:rsid w:val="00E525FE"/>
    <w:rsid w:val="00E740FD"/>
    <w:rsid w:val="00E878E8"/>
    <w:rsid w:val="00E972D3"/>
    <w:rsid w:val="00EB07A7"/>
    <w:rsid w:val="00EB743A"/>
    <w:rsid w:val="00F0217C"/>
    <w:rsid w:val="00F02E6A"/>
    <w:rsid w:val="00F03FA5"/>
    <w:rsid w:val="00F11C8F"/>
    <w:rsid w:val="00F217AE"/>
    <w:rsid w:val="00F970D2"/>
    <w:rsid w:val="00FE4CFD"/>
    <w:rsid w:val="00FF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8D75"/>
  <w15:chartTrackingRefBased/>
  <w15:docId w15:val="{FD454035-5F7B-4A62-A591-F2636988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2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11"/>
    <w:pPr>
      <w:ind w:left="720"/>
      <w:contextualSpacing/>
    </w:pPr>
  </w:style>
  <w:style w:type="character" w:styleId="PlaceholderText">
    <w:name w:val="Placeholder Text"/>
    <w:basedOn w:val="DefaultParagraphFont"/>
    <w:uiPriority w:val="99"/>
    <w:semiHidden/>
    <w:rsid w:val="008E3A2E"/>
    <w:rPr>
      <w:color w:val="808080"/>
    </w:rPr>
  </w:style>
  <w:style w:type="table" w:styleId="TableGrid">
    <w:name w:val="Table Grid"/>
    <w:basedOn w:val="TableNormal"/>
    <w:uiPriority w:val="39"/>
    <w:rsid w:val="00BE7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2022</TotalTime>
  <Pages>5</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Hsueh</dc:creator>
  <cp:keywords/>
  <dc:description/>
  <cp:lastModifiedBy>Irene Hsueh</cp:lastModifiedBy>
  <cp:revision>43</cp:revision>
  <dcterms:created xsi:type="dcterms:W3CDTF">2020-09-30T21:52:00Z</dcterms:created>
  <dcterms:modified xsi:type="dcterms:W3CDTF">2020-11-05T20:11:00Z</dcterms:modified>
</cp:coreProperties>
</file>