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390" w14:textId="475A7E08" w:rsidR="00001405" w:rsidRPr="00142896" w:rsidRDefault="007203BE" w:rsidP="000014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896">
        <w:rPr>
          <w:rFonts w:ascii="Times New Roman" w:hAnsi="Times New Roman" w:cs="Times New Roman"/>
          <w:sz w:val="24"/>
          <w:szCs w:val="24"/>
        </w:rPr>
        <w:t xml:space="preserve">Unsupervised Learning </w:t>
      </w:r>
    </w:p>
    <w:p w14:paraId="6F60351B" w14:textId="2A956F9B" w:rsidR="00C55690" w:rsidRPr="00142896" w:rsidRDefault="001E13B7" w:rsidP="001E13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2896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C55690" w:rsidRPr="00142896">
        <w:rPr>
          <w:rFonts w:ascii="Times New Roman" w:hAnsi="Times New Roman" w:cs="Times New Roman"/>
          <w:sz w:val="24"/>
          <w:szCs w:val="24"/>
          <w:u w:val="single"/>
        </w:rPr>
        <w:t>upervised Learning</w:t>
      </w:r>
    </w:p>
    <w:p w14:paraId="58E24D16" w14:textId="4E943B23" w:rsidR="00C55690" w:rsidRPr="00142896" w:rsidRDefault="007E4DCF" w:rsidP="00C5569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predict </w:t>
      </w:r>
      <w:r w:rsidR="001E13B7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outcome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1E13B7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using a set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E13B7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features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1E13B7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measured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E13B7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observations</w:t>
      </w:r>
    </w:p>
    <w:p w14:paraId="66E92CC4" w14:textId="2E1FC504" w:rsidR="001E13B7" w:rsidRPr="00142896" w:rsidRDefault="001E13B7" w:rsidP="00C5569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train the program using well labeled data to predict outcomes for unforeseen data </w:t>
      </w:r>
    </w:p>
    <w:p w14:paraId="13D5F3F6" w14:textId="31A8C5DC" w:rsidR="001E13B7" w:rsidRPr="00142896" w:rsidRDefault="001E13B7" w:rsidP="00C5569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DDE2FB" w14:textId="7540FC5A" w:rsidR="001E13B7" w:rsidRPr="00142896" w:rsidRDefault="001E13B7" w:rsidP="00C55690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  <w:u w:val="single"/>
        </w:rPr>
        <w:t>Unsupervised Learning</w:t>
      </w:r>
    </w:p>
    <w:p w14:paraId="4A25DA89" w14:textId="69C8F4A8" w:rsidR="003609C7" w:rsidRPr="00142896" w:rsidRDefault="007203BE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set of tools intended to explore only a set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features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E36C85" w14:textId="430A2464" w:rsidR="007203BE" w:rsidRPr="00142896" w:rsidRDefault="007203BE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performed as part of an exploratory data analysis to discover interesting things about the features </w:t>
      </w:r>
    </w:p>
    <w:p w14:paraId="303BDFA6" w14:textId="77777777" w:rsidR="00552382" w:rsidRPr="00142896" w:rsidRDefault="00552382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no simple goal for the analysis, </w:t>
      </w:r>
      <w:r w:rsidR="007203BE" w:rsidRPr="00142896">
        <w:rPr>
          <w:rFonts w:ascii="Times New Roman" w:eastAsiaTheme="minorEastAsia" w:hAnsi="Times New Roman" w:cs="Times New Roman"/>
          <w:sz w:val="24"/>
          <w:szCs w:val="24"/>
        </w:rPr>
        <w:t>not trying to predict anything</w:t>
      </w:r>
    </w:p>
    <w:p w14:paraId="22BD768F" w14:textId="03FFA386" w:rsidR="007203BE" w:rsidRPr="00142896" w:rsidRDefault="007203BE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looking for relationship between variables </w:t>
      </w:r>
      <w:r w:rsidR="00552382" w:rsidRPr="00142896">
        <w:rPr>
          <w:rFonts w:ascii="Times New Roman" w:eastAsiaTheme="minorEastAsia" w:hAnsi="Times New Roman" w:cs="Times New Roman"/>
          <w:sz w:val="24"/>
          <w:szCs w:val="24"/>
        </w:rPr>
        <w:t>and observations</w:t>
      </w:r>
    </w:p>
    <w:p w14:paraId="459A0A39" w14:textId="75A1D72A" w:rsidR="007203BE" w:rsidRPr="00142896" w:rsidRDefault="007203BE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6CC4B41" w14:textId="266FD0D6" w:rsidR="007203BE" w:rsidRPr="00142896" w:rsidRDefault="007203BE" w:rsidP="007203B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AAB5B83" w14:textId="29611388" w:rsidR="007203BE" w:rsidRPr="00142896" w:rsidRDefault="007203BE" w:rsidP="009021B7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142896">
        <w:rPr>
          <w:rFonts w:ascii="Times New Roman" w:hAnsi="Times New Roman" w:cs="Times New Roman"/>
          <w:sz w:val="24"/>
          <w:szCs w:val="24"/>
        </w:rPr>
        <w:t>Principal Component Analysis (PCA)</w:t>
      </w:r>
    </w:p>
    <w:p w14:paraId="0C370ADF" w14:textId="3FECD1EE" w:rsidR="009021B7" w:rsidRPr="00142896" w:rsidRDefault="00054411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dataset contains </w:t>
      </w:r>
      <m:oMath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n</m:t>
        </m:r>
      </m:oMath>
      <w:r w:rsidR="004A529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observations with measurements on a set of </w:t>
      </w: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</m:oMath>
      <w:r w:rsidR="004A529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2C01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variables </w:t>
      </w:r>
      <w:r w:rsidR="004A529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4A529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194128" w14:textId="33E60591" w:rsidR="00EC7535" w:rsidRPr="00142896" w:rsidRDefault="00863DDD" w:rsidP="00EC753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PCA produces a low-dimensional </w:t>
      </w:r>
      <w:r w:rsidR="00054411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representation of a data set </w:t>
      </w:r>
      <w:r w:rsidR="00524473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that contains as much of the variation as possible </w:t>
      </w:r>
    </w:p>
    <w:p w14:paraId="5108F8DE" w14:textId="77777777" w:rsidR="00A439B3" w:rsidRPr="00142896" w:rsidRDefault="00A439B3" w:rsidP="00DC194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A5B1B5" w14:textId="1806831D" w:rsidR="00447033" w:rsidRPr="00142896" w:rsidRDefault="00447033" w:rsidP="00870789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  <w:u w:val="single"/>
        </w:rPr>
        <w:t>Input</w:t>
      </w:r>
    </w:p>
    <w:p w14:paraId="4123C909" w14:textId="26B29B75" w:rsidR="00912C01" w:rsidRPr="00142896" w:rsidRDefault="00912C01" w:rsidP="00912C0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data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47033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>where the columns are centered to have a mean of 0</w:t>
      </w:r>
    </w:p>
    <w:p w14:paraId="14E43BEF" w14:textId="55C88EC9" w:rsidR="00912C01" w:rsidRPr="00142896" w:rsidRDefault="00142896" w:rsidP="00912C0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</m:oMath>
      <w:r w:rsidR="009C0768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2C01" w:rsidRPr="00142896">
        <w:rPr>
          <w:rFonts w:ascii="Times New Roman" w:eastAsiaTheme="minorEastAsia" w:hAnsi="Times New Roman" w:cs="Times New Roman"/>
          <w:sz w:val="24"/>
          <w:szCs w:val="24"/>
        </w:rPr>
        <w:t>columns represent variables, e.g. age, weight, blood pressure</w:t>
      </w:r>
    </w:p>
    <w:p w14:paraId="12DBF540" w14:textId="39740DBF" w:rsidR="00912C01" w:rsidRPr="00142896" w:rsidRDefault="00142896" w:rsidP="00912C0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n</m:t>
        </m:r>
      </m:oMath>
      <w:r w:rsidR="009C0768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2C01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rows represent different subjects </w:t>
      </w:r>
    </w:p>
    <w:p w14:paraId="1B5C5F49" w14:textId="6057C33A" w:rsidR="00912C01" w:rsidRPr="00142896" w:rsidRDefault="00912C01" w:rsidP="00912C0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>usually there are many more rows than columns</w:t>
      </w:r>
    </w:p>
    <w:p w14:paraId="21E96CDA" w14:textId="3A2D8393" w:rsidR="00447033" w:rsidRPr="00142896" w:rsidRDefault="00447033" w:rsidP="00912C0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F1D6069" w14:textId="03D57530" w:rsidR="00447033" w:rsidRPr="00142896" w:rsidRDefault="00447033" w:rsidP="00870789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  <w:u w:val="single"/>
        </w:rPr>
        <w:t>Output</w:t>
      </w:r>
    </w:p>
    <w:p w14:paraId="581E3442" w14:textId="1EC521E2" w:rsidR="00870789" w:rsidRPr="00142896" w:rsidRDefault="00912C01" w:rsidP="0087078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data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7033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whose columns are principal components </w:t>
      </w:r>
    </w:p>
    <w:p w14:paraId="662AF86E" w14:textId="531F9F31" w:rsidR="00654DDA" w:rsidRPr="00142896" w:rsidRDefault="00654DDA" w:rsidP="00654DD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can have at most as many principal components as </w:t>
      </w: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, assuming </w:t>
      </w:r>
      <m:oMath>
        <m:r>
          <w:rPr>
            <w:rFonts w:ascii="Cambria Math" w:eastAsiaTheme="minorEastAsia" w:hAnsi="Cambria Math" w:cs="Times New Roman"/>
            <w:color w:val="0070C0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n</m:t>
        </m:r>
      </m:oMath>
    </w:p>
    <w:p w14:paraId="07C6DA17" w14:textId="77777777" w:rsidR="00870789" w:rsidRPr="00142896" w:rsidRDefault="00870789" w:rsidP="0087078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189D3DF" w14:textId="53EE032C" w:rsidR="00870789" w:rsidRPr="00142896" w:rsidRDefault="00870789" w:rsidP="00870789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  <w:u w:val="single"/>
        </w:rPr>
        <w:t>Principal Components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3010" w:rsidRPr="00142896">
        <w:rPr>
          <w:rFonts w:ascii="Times New Roman" w:eastAsiaTheme="minorEastAsia" w:hAnsi="Times New Roman" w:cs="Times New Roman"/>
          <w:sz w:val="24"/>
          <w:szCs w:val="24"/>
        </w:rPr>
        <w:t>(PCs)</w:t>
      </w:r>
    </w:p>
    <w:p w14:paraId="72680A9D" w14:textId="2E0F0837" w:rsidR="00870789" w:rsidRPr="00142896" w:rsidRDefault="00870789" w:rsidP="001E4A4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new variables created </w:t>
      </w:r>
      <w:r w:rsidR="001E4A4F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orthogonal transformations of </w:t>
      </w:r>
      <w:r w:rsidR="001E4A4F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columns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208E8EBC" w14:textId="705EFDA0" w:rsidR="00870789" w:rsidRPr="00142896" w:rsidRDefault="001E4A4F" w:rsidP="0087078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mutually </w:t>
      </w:r>
      <w:r w:rsidR="00870789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uncorrelated </w:t>
      </w:r>
    </w:p>
    <w:p w14:paraId="78DA2167" w14:textId="20524E25" w:rsidR="00870789" w:rsidRPr="00142896" w:rsidRDefault="00870789" w:rsidP="0087078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sorted by decreasing variance </w:t>
      </w:r>
    </w:p>
    <w:p w14:paraId="60064C81" w14:textId="671C2A77" w:rsidR="00912C01" w:rsidRPr="00142896" w:rsidRDefault="00912C01" w:rsidP="00CA50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29B1CE" w14:textId="791F0DA3" w:rsidR="00DF0C62" w:rsidRPr="00142896" w:rsidRDefault="00142896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5949754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6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7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8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hyperlink r:id="rId9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w:bookmarkEnd w:id="0"/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7C96EE38" w14:textId="77777777" w:rsidR="00DF0C62" w:rsidRPr="00142896" w:rsidRDefault="00DF0C62" w:rsidP="00DF0C6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53DD800" w14:textId="10A1AB97" w:rsidR="00DF0C62" w:rsidRPr="00142896" w:rsidRDefault="00F94AE8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0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1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2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" w:name="_Hlk57610316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3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  <w:bookmarkEnd w:id="1"/>
    </w:p>
    <w:p w14:paraId="4F8436D4" w14:textId="70842EF8" w:rsidR="009B31DB" w:rsidRPr="00142896" w:rsidRDefault="009B31DB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>column vectors</w:t>
      </w:r>
    </w:p>
    <w:p w14:paraId="70944300" w14:textId="77777777" w:rsidR="00DF0C62" w:rsidRPr="00142896" w:rsidRDefault="00DF0C62" w:rsidP="00DF0C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DB5063" w14:textId="4211D724" w:rsidR="00DF0C62" w:rsidRPr="00142896" w:rsidRDefault="00F94AE8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=…=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2A7A355" w14:textId="1AC19EED" w:rsidR="00DF0C62" w:rsidRPr="00142896" w:rsidRDefault="00C11FE0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r w:rsidR="00450C5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variables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70C0"/>
                <w:sz w:val="24"/>
                <w:szCs w:val="24"/>
              </w:rPr>
              <m:t>j</m:t>
            </m:r>
          </m:sub>
        </m:sSub>
      </m:oMath>
      <w:r w:rsidR="00F213C8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0C5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are centered around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10A7CEB2" w14:textId="4054B61F" w:rsidR="00450C5C" w:rsidRPr="00142896" w:rsidRDefault="00450C5C" w:rsidP="00DF0C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31C4A7" w14:textId="1D862FCE" w:rsidR="00DF0C62" w:rsidRPr="00142896" w:rsidRDefault="00F94AE8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E4255DF" w14:textId="43483A5A" w:rsidR="00DF0C62" w:rsidRPr="00142896" w:rsidRDefault="00F94AE8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6C8AC7CB" w14:textId="061C7E6A" w:rsidR="000C31D3" w:rsidRPr="00142896" w:rsidRDefault="000C31D3" w:rsidP="000C31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= loading</w:t>
      </w:r>
      <w:r w:rsidR="00F20C8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vector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373F0" w:rsidRPr="0014289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373F0" w:rsidRPr="0014289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principal component </w:t>
      </w:r>
    </w:p>
    <w:p w14:paraId="169752DD" w14:textId="7B50DA3E" w:rsidR="00883DAA" w:rsidRPr="00142896" w:rsidRDefault="004B76BB" w:rsidP="00DF0C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loadings are </w:t>
      </w:r>
      <w:r w:rsidR="003963D6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normalized </w:t>
      </w:r>
      <w:r w:rsidR="0037030E" w:rsidRPr="00142896">
        <w:rPr>
          <w:rFonts w:ascii="Times New Roman" w:eastAsiaTheme="minorEastAsia" w:hAnsi="Times New Roman" w:cs="Times New Roman"/>
          <w:sz w:val="24"/>
          <w:szCs w:val="24"/>
        </w:rPr>
        <w:t>so sum of squares is equal to 1</w:t>
      </w:r>
      <w:r w:rsidR="00A167C9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3DA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so variance </w:t>
      </w:r>
      <w:proofErr w:type="gramStart"/>
      <w:r w:rsidR="00883DAA" w:rsidRPr="00142896">
        <w:rPr>
          <w:rFonts w:ascii="Times New Roman" w:eastAsiaTheme="minorEastAsia" w:hAnsi="Times New Roman" w:cs="Times New Roman"/>
          <w:sz w:val="24"/>
          <w:szCs w:val="24"/>
        </w:rPr>
        <w:t>isn’t</w:t>
      </w:r>
      <w:proofErr w:type="gramEnd"/>
      <w:r w:rsidR="00883DAA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too large </w:t>
      </w:r>
    </w:p>
    <w:p w14:paraId="50F21605" w14:textId="06454FC4" w:rsidR="0037030E" w:rsidRPr="00142896" w:rsidRDefault="0037030E" w:rsidP="00DF0C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11D15F" w14:textId="77777777" w:rsidR="008C0325" w:rsidRPr="00142896" w:rsidRDefault="008C0325" w:rsidP="00DF0C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5E045D" w14:textId="69ABFE3D" w:rsidR="008C0325" w:rsidRPr="000C542C" w:rsidRDefault="008C0325" w:rsidP="000C542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C542C">
        <w:rPr>
          <w:rFonts w:ascii="Times New Roman" w:eastAsiaTheme="minorEastAsia" w:hAnsi="Times New Roman" w:cs="Times New Roman"/>
          <w:sz w:val="24"/>
          <w:szCs w:val="24"/>
          <w:u w:val="single"/>
        </w:rPr>
        <w:t>First Principal Component</w:t>
      </w:r>
    </w:p>
    <w:p w14:paraId="25A34000" w14:textId="493A0436" w:rsidR="00186F64" w:rsidRPr="00142896" w:rsidRDefault="00186F64" w:rsidP="00B92469">
      <w:pPr>
        <w:ind w:left="-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4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5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6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7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18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19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  <m:e>
                    <w:hyperlink r:id="rId20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hyperlink r:id="rId21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0B0080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70C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w:hyperlink r:id="rId22" w:tooltip="⋮" w:history="1">
                      <m:r>
                        <m:rPr>
                          <m:sty m:val="p"/>
                        </m:rPr>
                        <w:rPr>
                          <w:rStyle w:val="Hyperlink"/>
                          <w:rFonts w:ascii="Cambria Math" w:hAnsi="Cambria Math" w:cs="Cambria Math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m:t>⋮</m:t>
                      </m:r>
                    </w:hyperlink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14:paraId="7C397613" w14:textId="11957830" w:rsidR="009C3DB7" w:rsidRPr="00142896" w:rsidRDefault="009C3DB7" w:rsidP="009C3DB7">
      <w:pPr>
        <w:ind w:left="2700" w:hanging="270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first principal component = normalized </w:t>
      </w:r>
      <w:r w:rsidR="00110AF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linear combination of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p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that has the largest variance </w:t>
      </w:r>
    </w:p>
    <w:p w14:paraId="49A41C60" w14:textId="2671B136" w:rsidR="00227DDD" w:rsidRPr="00142896" w:rsidRDefault="00227DDD" w:rsidP="00227D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PCA calculates the loadings that maximizes sample variance of the first PC </w:t>
      </w:r>
    </w:p>
    <w:p w14:paraId="17890588" w14:textId="7EA5F35E" w:rsidR="009669C2" w:rsidRPr="00142896" w:rsidRDefault="009669C2" w:rsidP="00227D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76497F" w14:textId="0D923834" w:rsidR="009669C2" w:rsidRPr="00142896" w:rsidRDefault="009669C2" w:rsidP="00227DD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are the scores of the first PC </w:t>
      </w:r>
    </w:p>
    <w:p w14:paraId="63A0EB96" w14:textId="74E42E29" w:rsidR="009669C2" w:rsidRPr="00142896" w:rsidRDefault="009669C2" w:rsidP="00227D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p</m:t>
              </m:r>
            </m:sub>
          </m:sSub>
        </m:oMath>
      </m:oMathPara>
    </w:p>
    <w:p w14:paraId="32809C01" w14:textId="59B86A65" w:rsidR="00E53891" w:rsidRPr="00142896" w:rsidRDefault="00E53891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6F272CB" w14:textId="0C04E752" w:rsidR="00227DDD" w:rsidRPr="00142896" w:rsidRDefault="002F6CA6" w:rsidP="001F1D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j1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96A05BD" w14:textId="56055455" w:rsidR="002256C5" w:rsidRPr="00142896" w:rsidRDefault="002256C5" w:rsidP="002256C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average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is 0 because </w:t>
      </w:r>
      <w:r w:rsidR="00BB75A2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input variables are centered around 0 </w:t>
      </w:r>
    </w:p>
    <w:p w14:paraId="33B7E79D" w14:textId="313D31E0" w:rsidR="00BB75A2" w:rsidRPr="00142896" w:rsidRDefault="00BB75A2" w:rsidP="002256C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CE27387" w14:textId="69AB9D46" w:rsidR="00BB75A2" w:rsidRPr="00142896" w:rsidRDefault="00142896" w:rsidP="00217D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70C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11C5994" w14:textId="09F959D2" w:rsidR="002F6CA6" w:rsidRPr="00142896" w:rsidRDefault="00110AFC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PCA calculates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to maxim</w:t>
      </w:r>
      <w:proofErr w:type="spellStart"/>
      <w:r w:rsidRPr="00142896">
        <w:rPr>
          <w:rFonts w:ascii="Times New Roman" w:eastAsiaTheme="minorEastAsia" w:hAnsi="Times New Roman" w:cs="Times New Roman"/>
          <w:sz w:val="24"/>
          <w:szCs w:val="24"/>
        </w:rPr>
        <w:t>ize</w:t>
      </w:r>
      <w:proofErr w:type="spellEnd"/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4B951A" w14:textId="77777777" w:rsidR="002F6CA6" w:rsidRPr="00142896" w:rsidRDefault="002F6CA6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C3DAABC" w14:textId="77777777" w:rsidR="002F6CA6" w:rsidRPr="00142896" w:rsidRDefault="002F6CA6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900136B" w14:textId="3EF05631" w:rsidR="00CB0EA2" w:rsidRPr="000C542C" w:rsidRDefault="00F20C8C" w:rsidP="00F20C8C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C542C">
        <w:rPr>
          <w:rFonts w:ascii="Times New Roman" w:eastAsiaTheme="minorEastAsia" w:hAnsi="Times New Roman" w:cs="Times New Roman"/>
          <w:b/>
          <w:bCs/>
          <w:sz w:val="24"/>
          <w:szCs w:val="24"/>
        </w:rPr>
        <w:t>Geometry of PCA</w:t>
      </w:r>
    </w:p>
    <w:p w14:paraId="0E70FA07" w14:textId="170E49CF" w:rsidR="005E17CD" w:rsidRPr="00142896" w:rsidRDefault="005E17CD" w:rsidP="005E1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has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p1</m:t>
            </m:r>
          </m:sub>
        </m:sSub>
      </m:oMath>
    </w:p>
    <w:p w14:paraId="1B1D5F99" w14:textId="7CC6ADEE" w:rsidR="005E17CD" w:rsidRPr="00142896" w:rsidRDefault="008A294C" w:rsidP="005E1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2896">
        <w:rPr>
          <w:rFonts w:ascii="Times New Roman" w:eastAsiaTheme="minorEastAsia" w:hAnsi="Times New Roman" w:cs="Times New Roman"/>
          <w:sz w:val="24"/>
          <w:szCs w:val="24"/>
        </w:rPr>
        <w:t xml:space="preserve">defines a direction in feature space along which the data varies the most </w:t>
      </w:r>
    </w:p>
    <w:p w14:paraId="7145D90F" w14:textId="4186DD87" w:rsidR="008A294C" w:rsidRPr="00142896" w:rsidRDefault="00142896" w:rsidP="008A294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>n</m:t>
        </m:r>
      </m:oMath>
      <w:r w:rsidR="008A294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data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n</m:t>
            </m:r>
          </m:sub>
        </m:sSub>
      </m:oMath>
      <w:r w:rsidR="008A294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projected onto that direction becomes principal component scores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</m:t>
            </m:r>
          </m:sub>
        </m:sSub>
      </m:oMath>
      <w:r w:rsidR="008A294C" w:rsidRPr="001428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276D78" w14:textId="02A9238B" w:rsidR="00F20C8C" w:rsidRPr="00142896" w:rsidRDefault="0025087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second PC is orthogonal to the first PC because they are uncorrelated </w:t>
      </w:r>
    </w:p>
    <w:p w14:paraId="21535857" w14:textId="77777777" w:rsidR="00142896" w:rsidRPr="00142896" w:rsidRDefault="00142896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724314" w14:textId="1A843521" w:rsidR="00CA50D3" w:rsidRPr="00142896" w:rsidRDefault="00CA50D3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2A4ED5" w14:textId="77777777" w:rsidR="002F6CA6" w:rsidRPr="00142896" w:rsidRDefault="002F6CA6" w:rsidP="009021B7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2F6CA6" w:rsidRPr="00142896" w:rsidSect="005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60EDC" w14:textId="77777777" w:rsidR="00F4115C" w:rsidRDefault="00F4115C" w:rsidP="003E76E0">
      <w:r>
        <w:separator/>
      </w:r>
    </w:p>
  </w:endnote>
  <w:endnote w:type="continuationSeparator" w:id="0">
    <w:p w14:paraId="13A22B7C" w14:textId="77777777" w:rsidR="00F4115C" w:rsidRDefault="00F4115C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00EB9" w14:textId="77777777" w:rsidR="00F4115C" w:rsidRDefault="00F4115C" w:rsidP="003E76E0">
      <w:r>
        <w:separator/>
      </w:r>
    </w:p>
  </w:footnote>
  <w:footnote w:type="continuationSeparator" w:id="0">
    <w:p w14:paraId="038BFDCE" w14:textId="77777777" w:rsidR="00F4115C" w:rsidRDefault="00F4115C" w:rsidP="003E7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5"/>
    <w:rsid w:val="00001405"/>
    <w:rsid w:val="00005E6D"/>
    <w:rsid w:val="00011C7C"/>
    <w:rsid w:val="000176B6"/>
    <w:rsid w:val="000208F7"/>
    <w:rsid w:val="00023689"/>
    <w:rsid w:val="000271F9"/>
    <w:rsid w:val="000346CE"/>
    <w:rsid w:val="00036215"/>
    <w:rsid w:val="00042425"/>
    <w:rsid w:val="00054411"/>
    <w:rsid w:val="00077223"/>
    <w:rsid w:val="000838A8"/>
    <w:rsid w:val="000910FA"/>
    <w:rsid w:val="00094144"/>
    <w:rsid w:val="0009444A"/>
    <w:rsid w:val="00097460"/>
    <w:rsid w:val="000C058D"/>
    <w:rsid w:val="000C1AED"/>
    <w:rsid w:val="000C31D3"/>
    <w:rsid w:val="000C542C"/>
    <w:rsid w:val="000C6DB3"/>
    <w:rsid w:val="000D1201"/>
    <w:rsid w:val="000D32F2"/>
    <w:rsid w:val="000D578F"/>
    <w:rsid w:val="000E7559"/>
    <w:rsid w:val="000E77D6"/>
    <w:rsid w:val="001011E8"/>
    <w:rsid w:val="001030FE"/>
    <w:rsid w:val="00103FD7"/>
    <w:rsid w:val="0010615C"/>
    <w:rsid w:val="0010715B"/>
    <w:rsid w:val="00110AFC"/>
    <w:rsid w:val="00114CA1"/>
    <w:rsid w:val="00120547"/>
    <w:rsid w:val="00120D84"/>
    <w:rsid w:val="00136B09"/>
    <w:rsid w:val="00142896"/>
    <w:rsid w:val="00153820"/>
    <w:rsid w:val="0018007D"/>
    <w:rsid w:val="0018180B"/>
    <w:rsid w:val="001829D1"/>
    <w:rsid w:val="00186F64"/>
    <w:rsid w:val="001907C4"/>
    <w:rsid w:val="00194ACD"/>
    <w:rsid w:val="001A3C38"/>
    <w:rsid w:val="001A3D91"/>
    <w:rsid w:val="001B6475"/>
    <w:rsid w:val="001E00B9"/>
    <w:rsid w:val="001E13B7"/>
    <w:rsid w:val="001E4A4F"/>
    <w:rsid w:val="001F1D7F"/>
    <w:rsid w:val="00204CFD"/>
    <w:rsid w:val="00210423"/>
    <w:rsid w:val="00213095"/>
    <w:rsid w:val="00217DFB"/>
    <w:rsid w:val="00224473"/>
    <w:rsid w:val="002256C5"/>
    <w:rsid w:val="00227DDD"/>
    <w:rsid w:val="00232403"/>
    <w:rsid w:val="00250873"/>
    <w:rsid w:val="00260960"/>
    <w:rsid w:val="002632C2"/>
    <w:rsid w:val="00265297"/>
    <w:rsid w:val="002659CB"/>
    <w:rsid w:val="00275170"/>
    <w:rsid w:val="0028407B"/>
    <w:rsid w:val="00292F2D"/>
    <w:rsid w:val="00296939"/>
    <w:rsid w:val="002A52DA"/>
    <w:rsid w:val="002B076E"/>
    <w:rsid w:val="002C3DB5"/>
    <w:rsid w:val="002D0C17"/>
    <w:rsid w:val="002D4C0E"/>
    <w:rsid w:val="002D673A"/>
    <w:rsid w:val="002F4405"/>
    <w:rsid w:val="002F6CA6"/>
    <w:rsid w:val="003011A4"/>
    <w:rsid w:val="0030264A"/>
    <w:rsid w:val="00304840"/>
    <w:rsid w:val="00311E09"/>
    <w:rsid w:val="0031780E"/>
    <w:rsid w:val="003211C8"/>
    <w:rsid w:val="003215EF"/>
    <w:rsid w:val="00321ABB"/>
    <w:rsid w:val="003323FC"/>
    <w:rsid w:val="00352657"/>
    <w:rsid w:val="003527E4"/>
    <w:rsid w:val="003609C7"/>
    <w:rsid w:val="00362754"/>
    <w:rsid w:val="00363010"/>
    <w:rsid w:val="00366A6A"/>
    <w:rsid w:val="0037030E"/>
    <w:rsid w:val="003817D9"/>
    <w:rsid w:val="00387CD5"/>
    <w:rsid w:val="00393607"/>
    <w:rsid w:val="003963D6"/>
    <w:rsid w:val="00396AF3"/>
    <w:rsid w:val="003A2381"/>
    <w:rsid w:val="003C2309"/>
    <w:rsid w:val="003C3C01"/>
    <w:rsid w:val="003C7083"/>
    <w:rsid w:val="003D2A5A"/>
    <w:rsid w:val="003D5404"/>
    <w:rsid w:val="003D55C0"/>
    <w:rsid w:val="003E5971"/>
    <w:rsid w:val="003E76E0"/>
    <w:rsid w:val="003F2CAF"/>
    <w:rsid w:val="003F5DF0"/>
    <w:rsid w:val="003F6600"/>
    <w:rsid w:val="00412C80"/>
    <w:rsid w:val="00412E78"/>
    <w:rsid w:val="00424566"/>
    <w:rsid w:val="00425918"/>
    <w:rsid w:val="00432269"/>
    <w:rsid w:val="00433CAD"/>
    <w:rsid w:val="0043689F"/>
    <w:rsid w:val="00447033"/>
    <w:rsid w:val="00450C5C"/>
    <w:rsid w:val="004609EF"/>
    <w:rsid w:val="004729DA"/>
    <w:rsid w:val="004730C4"/>
    <w:rsid w:val="00480B6F"/>
    <w:rsid w:val="004A271C"/>
    <w:rsid w:val="004A529A"/>
    <w:rsid w:val="004B76BB"/>
    <w:rsid w:val="004C2430"/>
    <w:rsid w:val="004C38D3"/>
    <w:rsid w:val="004D12F6"/>
    <w:rsid w:val="004D4AA1"/>
    <w:rsid w:val="004E4C26"/>
    <w:rsid w:val="004E57AB"/>
    <w:rsid w:val="004E7ADD"/>
    <w:rsid w:val="004F388E"/>
    <w:rsid w:val="00502D9D"/>
    <w:rsid w:val="0050707C"/>
    <w:rsid w:val="00510A14"/>
    <w:rsid w:val="00514F0D"/>
    <w:rsid w:val="0052372C"/>
    <w:rsid w:val="00524161"/>
    <w:rsid w:val="00524473"/>
    <w:rsid w:val="00530D91"/>
    <w:rsid w:val="00534C5B"/>
    <w:rsid w:val="005422C5"/>
    <w:rsid w:val="00543213"/>
    <w:rsid w:val="00547392"/>
    <w:rsid w:val="00552382"/>
    <w:rsid w:val="00552DD5"/>
    <w:rsid w:val="00554F51"/>
    <w:rsid w:val="00557179"/>
    <w:rsid w:val="005612A3"/>
    <w:rsid w:val="005655FC"/>
    <w:rsid w:val="00575CB6"/>
    <w:rsid w:val="0058725C"/>
    <w:rsid w:val="00593FCA"/>
    <w:rsid w:val="005960BA"/>
    <w:rsid w:val="005978F7"/>
    <w:rsid w:val="005A6A11"/>
    <w:rsid w:val="005B4EF9"/>
    <w:rsid w:val="005B5402"/>
    <w:rsid w:val="005C574C"/>
    <w:rsid w:val="005C62F6"/>
    <w:rsid w:val="005D08F2"/>
    <w:rsid w:val="005E0279"/>
    <w:rsid w:val="005E17CD"/>
    <w:rsid w:val="005F6593"/>
    <w:rsid w:val="00606B4F"/>
    <w:rsid w:val="006074A7"/>
    <w:rsid w:val="00607653"/>
    <w:rsid w:val="00610500"/>
    <w:rsid w:val="00616D80"/>
    <w:rsid w:val="00622F6D"/>
    <w:rsid w:val="006248F1"/>
    <w:rsid w:val="006322A6"/>
    <w:rsid w:val="006373F0"/>
    <w:rsid w:val="00654DDA"/>
    <w:rsid w:val="006576A7"/>
    <w:rsid w:val="00670A73"/>
    <w:rsid w:val="006A414D"/>
    <w:rsid w:val="006A51E4"/>
    <w:rsid w:val="006D3FD9"/>
    <w:rsid w:val="006D4EB5"/>
    <w:rsid w:val="006E2776"/>
    <w:rsid w:val="006E6968"/>
    <w:rsid w:val="006F482B"/>
    <w:rsid w:val="0070533E"/>
    <w:rsid w:val="00714B98"/>
    <w:rsid w:val="007203BE"/>
    <w:rsid w:val="00724C03"/>
    <w:rsid w:val="007314C5"/>
    <w:rsid w:val="00731DBC"/>
    <w:rsid w:val="00732FCD"/>
    <w:rsid w:val="00734C7B"/>
    <w:rsid w:val="00742505"/>
    <w:rsid w:val="0074719F"/>
    <w:rsid w:val="0075297D"/>
    <w:rsid w:val="00754822"/>
    <w:rsid w:val="007572D0"/>
    <w:rsid w:val="007635D4"/>
    <w:rsid w:val="00764194"/>
    <w:rsid w:val="007702FF"/>
    <w:rsid w:val="007736C0"/>
    <w:rsid w:val="0078122C"/>
    <w:rsid w:val="007827C8"/>
    <w:rsid w:val="00784A3C"/>
    <w:rsid w:val="0079286A"/>
    <w:rsid w:val="00794EEF"/>
    <w:rsid w:val="00795AFA"/>
    <w:rsid w:val="007A24F5"/>
    <w:rsid w:val="007A4810"/>
    <w:rsid w:val="007B1E98"/>
    <w:rsid w:val="007B2742"/>
    <w:rsid w:val="007B5D33"/>
    <w:rsid w:val="007C2319"/>
    <w:rsid w:val="007D2037"/>
    <w:rsid w:val="007D7631"/>
    <w:rsid w:val="007E4DCF"/>
    <w:rsid w:val="007E6481"/>
    <w:rsid w:val="007E71F9"/>
    <w:rsid w:val="007F75F4"/>
    <w:rsid w:val="00807870"/>
    <w:rsid w:val="008127D7"/>
    <w:rsid w:val="008334F5"/>
    <w:rsid w:val="00834387"/>
    <w:rsid w:val="008377D1"/>
    <w:rsid w:val="008400F2"/>
    <w:rsid w:val="008435D1"/>
    <w:rsid w:val="0085109A"/>
    <w:rsid w:val="00863DDD"/>
    <w:rsid w:val="00870789"/>
    <w:rsid w:val="00870EE3"/>
    <w:rsid w:val="00883DAA"/>
    <w:rsid w:val="00896DB4"/>
    <w:rsid w:val="00897608"/>
    <w:rsid w:val="008A11D6"/>
    <w:rsid w:val="008A294C"/>
    <w:rsid w:val="008A2E58"/>
    <w:rsid w:val="008A5483"/>
    <w:rsid w:val="008C0325"/>
    <w:rsid w:val="008F09C3"/>
    <w:rsid w:val="009021B7"/>
    <w:rsid w:val="00903DC7"/>
    <w:rsid w:val="009061CC"/>
    <w:rsid w:val="00912C01"/>
    <w:rsid w:val="00913826"/>
    <w:rsid w:val="00915389"/>
    <w:rsid w:val="00924E55"/>
    <w:rsid w:val="00925A77"/>
    <w:rsid w:val="00926B34"/>
    <w:rsid w:val="00926F64"/>
    <w:rsid w:val="00932948"/>
    <w:rsid w:val="00943FE6"/>
    <w:rsid w:val="00952173"/>
    <w:rsid w:val="009669C2"/>
    <w:rsid w:val="00991A62"/>
    <w:rsid w:val="00992059"/>
    <w:rsid w:val="00994F7C"/>
    <w:rsid w:val="009A1244"/>
    <w:rsid w:val="009B31DB"/>
    <w:rsid w:val="009B33D4"/>
    <w:rsid w:val="009B37D3"/>
    <w:rsid w:val="009B6832"/>
    <w:rsid w:val="009B75AE"/>
    <w:rsid w:val="009C0768"/>
    <w:rsid w:val="009C3DB7"/>
    <w:rsid w:val="009D092C"/>
    <w:rsid w:val="009D7FDF"/>
    <w:rsid w:val="009E1F72"/>
    <w:rsid w:val="009E27CD"/>
    <w:rsid w:val="009E2B02"/>
    <w:rsid w:val="009E2C97"/>
    <w:rsid w:val="009E7EE5"/>
    <w:rsid w:val="009F6B60"/>
    <w:rsid w:val="00A167C9"/>
    <w:rsid w:val="00A42FC5"/>
    <w:rsid w:val="00A439B3"/>
    <w:rsid w:val="00A47D64"/>
    <w:rsid w:val="00A52B71"/>
    <w:rsid w:val="00A60197"/>
    <w:rsid w:val="00A60B55"/>
    <w:rsid w:val="00A626B9"/>
    <w:rsid w:val="00AC2479"/>
    <w:rsid w:val="00AD3860"/>
    <w:rsid w:val="00AE2CF6"/>
    <w:rsid w:val="00AE3889"/>
    <w:rsid w:val="00AE63AB"/>
    <w:rsid w:val="00AE69A8"/>
    <w:rsid w:val="00AE7ED4"/>
    <w:rsid w:val="00B1319C"/>
    <w:rsid w:val="00B65A49"/>
    <w:rsid w:val="00B71F10"/>
    <w:rsid w:val="00B76F90"/>
    <w:rsid w:val="00B81F7B"/>
    <w:rsid w:val="00B863F2"/>
    <w:rsid w:val="00B92469"/>
    <w:rsid w:val="00B97563"/>
    <w:rsid w:val="00BB6DE9"/>
    <w:rsid w:val="00BB75A2"/>
    <w:rsid w:val="00BD2B08"/>
    <w:rsid w:val="00BD7DAC"/>
    <w:rsid w:val="00C01001"/>
    <w:rsid w:val="00C03979"/>
    <w:rsid w:val="00C11FE0"/>
    <w:rsid w:val="00C1281B"/>
    <w:rsid w:val="00C1374B"/>
    <w:rsid w:val="00C146C5"/>
    <w:rsid w:val="00C27413"/>
    <w:rsid w:val="00C309D7"/>
    <w:rsid w:val="00C40D3C"/>
    <w:rsid w:val="00C42E53"/>
    <w:rsid w:val="00C47BAF"/>
    <w:rsid w:val="00C55690"/>
    <w:rsid w:val="00C77226"/>
    <w:rsid w:val="00C77D3C"/>
    <w:rsid w:val="00C8430F"/>
    <w:rsid w:val="00C85D43"/>
    <w:rsid w:val="00CA0175"/>
    <w:rsid w:val="00CA23CB"/>
    <w:rsid w:val="00CA4A06"/>
    <w:rsid w:val="00CA50D3"/>
    <w:rsid w:val="00CA7952"/>
    <w:rsid w:val="00CB0EA2"/>
    <w:rsid w:val="00CB16C0"/>
    <w:rsid w:val="00CB238A"/>
    <w:rsid w:val="00CC0D01"/>
    <w:rsid w:val="00CC6B0C"/>
    <w:rsid w:val="00CD089D"/>
    <w:rsid w:val="00CD2AF8"/>
    <w:rsid w:val="00CE1681"/>
    <w:rsid w:val="00CE5F10"/>
    <w:rsid w:val="00CE7D8A"/>
    <w:rsid w:val="00CF3461"/>
    <w:rsid w:val="00D012EC"/>
    <w:rsid w:val="00D04094"/>
    <w:rsid w:val="00D10517"/>
    <w:rsid w:val="00D161FC"/>
    <w:rsid w:val="00D337DE"/>
    <w:rsid w:val="00D45361"/>
    <w:rsid w:val="00D5361A"/>
    <w:rsid w:val="00D63AE4"/>
    <w:rsid w:val="00D746AC"/>
    <w:rsid w:val="00D74B44"/>
    <w:rsid w:val="00D81E24"/>
    <w:rsid w:val="00D8514D"/>
    <w:rsid w:val="00D93AB1"/>
    <w:rsid w:val="00D9593D"/>
    <w:rsid w:val="00D972A7"/>
    <w:rsid w:val="00DB3FC3"/>
    <w:rsid w:val="00DB528C"/>
    <w:rsid w:val="00DC194D"/>
    <w:rsid w:val="00DC5360"/>
    <w:rsid w:val="00DD50CA"/>
    <w:rsid w:val="00DD5B24"/>
    <w:rsid w:val="00DE2142"/>
    <w:rsid w:val="00DF0C62"/>
    <w:rsid w:val="00DF62B8"/>
    <w:rsid w:val="00E033CE"/>
    <w:rsid w:val="00E12261"/>
    <w:rsid w:val="00E141A2"/>
    <w:rsid w:val="00E1587F"/>
    <w:rsid w:val="00E172A4"/>
    <w:rsid w:val="00E17562"/>
    <w:rsid w:val="00E32AA4"/>
    <w:rsid w:val="00E4247A"/>
    <w:rsid w:val="00E462C3"/>
    <w:rsid w:val="00E53891"/>
    <w:rsid w:val="00E55074"/>
    <w:rsid w:val="00E622A5"/>
    <w:rsid w:val="00E65492"/>
    <w:rsid w:val="00E6712E"/>
    <w:rsid w:val="00E744EF"/>
    <w:rsid w:val="00E76196"/>
    <w:rsid w:val="00E86C40"/>
    <w:rsid w:val="00E90834"/>
    <w:rsid w:val="00EA3518"/>
    <w:rsid w:val="00EA4D22"/>
    <w:rsid w:val="00EB1D38"/>
    <w:rsid w:val="00EC1EA8"/>
    <w:rsid w:val="00EC3434"/>
    <w:rsid w:val="00EC4BE0"/>
    <w:rsid w:val="00EC7535"/>
    <w:rsid w:val="00ED020B"/>
    <w:rsid w:val="00ED2007"/>
    <w:rsid w:val="00ED2766"/>
    <w:rsid w:val="00ED5889"/>
    <w:rsid w:val="00ED7F33"/>
    <w:rsid w:val="00F04653"/>
    <w:rsid w:val="00F20BC3"/>
    <w:rsid w:val="00F20C8C"/>
    <w:rsid w:val="00F213C8"/>
    <w:rsid w:val="00F40E27"/>
    <w:rsid w:val="00F4115C"/>
    <w:rsid w:val="00F47684"/>
    <w:rsid w:val="00F479F5"/>
    <w:rsid w:val="00F51A72"/>
    <w:rsid w:val="00F5365B"/>
    <w:rsid w:val="00F559B1"/>
    <w:rsid w:val="00F56158"/>
    <w:rsid w:val="00F62A92"/>
    <w:rsid w:val="00F63726"/>
    <w:rsid w:val="00F8615B"/>
    <w:rsid w:val="00F9396D"/>
    <w:rsid w:val="00F942B5"/>
    <w:rsid w:val="00F94AE8"/>
    <w:rsid w:val="00FA29C9"/>
    <w:rsid w:val="00FA5B3B"/>
    <w:rsid w:val="00FA65AE"/>
    <w:rsid w:val="00FA7C05"/>
    <w:rsid w:val="00FB1795"/>
    <w:rsid w:val="00FB30F4"/>
    <w:rsid w:val="00FC0949"/>
    <w:rsid w:val="00FC0B77"/>
    <w:rsid w:val="00FE7819"/>
    <w:rsid w:val="00FF303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329"/>
  <w15:chartTrackingRefBased/>
  <w15:docId w15:val="{52487BBA-81C3-462D-86A5-76C961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DC7"/>
    <w:rPr>
      <w:color w:val="808080"/>
    </w:rPr>
  </w:style>
  <w:style w:type="paragraph" w:styleId="ListParagraph">
    <w:name w:val="List Paragraph"/>
    <w:basedOn w:val="Normal"/>
    <w:uiPriority w:val="34"/>
    <w:qFormat/>
    <w:rsid w:val="00F56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</w:style>
  <w:style w:type="character" w:styleId="Hyperlink">
    <w:name w:val="Hyperlink"/>
    <w:basedOn w:val="DefaultParagraphFont"/>
    <w:uiPriority w:val="99"/>
    <w:semiHidden/>
    <w:unhideWhenUsed/>
    <w:rsid w:val="00B7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E2%8B%AE" TargetMode="External"/><Relationship Id="rId13" Type="http://schemas.openxmlformats.org/officeDocument/2006/relationships/hyperlink" Target="https://en.wiktionary.org/wiki/%E2%8B%AE" TargetMode="External"/><Relationship Id="rId18" Type="http://schemas.openxmlformats.org/officeDocument/2006/relationships/hyperlink" Target="https://en.wiktionary.org/wiki/%E2%8B%A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tionary.org/wiki/%E2%8B%AE" TargetMode="External"/><Relationship Id="rId7" Type="http://schemas.openxmlformats.org/officeDocument/2006/relationships/hyperlink" Target="https://en.wiktionary.org/wiki/%E2%8B%AE" TargetMode="External"/><Relationship Id="rId12" Type="http://schemas.openxmlformats.org/officeDocument/2006/relationships/hyperlink" Target="https://en.wiktionary.org/wiki/%E2%8B%AE" TargetMode="External"/><Relationship Id="rId17" Type="http://schemas.openxmlformats.org/officeDocument/2006/relationships/hyperlink" Target="https://en.wiktionary.org/wiki/%E2%8B%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tionary.org/wiki/%E2%8B%AE" TargetMode="External"/><Relationship Id="rId20" Type="http://schemas.openxmlformats.org/officeDocument/2006/relationships/hyperlink" Target="https://en.wiktionary.org/wiki/%E2%8B%A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tionary.org/wiki/%E2%8B%AE" TargetMode="External"/><Relationship Id="rId11" Type="http://schemas.openxmlformats.org/officeDocument/2006/relationships/hyperlink" Target="https://en.wiktionary.org/wiki/%E2%8B%A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tionary.org/wiki/%E2%8B%A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tionary.org/wiki/%E2%8B%AE" TargetMode="External"/><Relationship Id="rId19" Type="http://schemas.openxmlformats.org/officeDocument/2006/relationships/hyperlink" Target="https://en.wiktionary.org/wiki/%E2%8B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tionary.org/wiki/%E2%8B%AE" TargetMode="External"/><Relationship Id="rId14" Type="http://schemas.openxmlformats.org/officeDocument/2006/relationships/hyperlink" Target="https://en.wiktionary.org/wiki/%E2%8B%AE" TargetMode="External"/><Relationship Id="rId22" Type="http://schemas.openxmlformats.org/officeDocument/2006/relationships/hyperlink" Target="https://en.wiktionary.org/wiki/%E2%8B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11328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256</cp:revision>
  <dcterms:created xsi:type="dcterms:W3CDTF">2020-09-30T00:02:00Z</dcterms:created>
  <dcterms:modified xsi:type="dcterms:W3CDTF">2020-11-30T21:18:00Z</dcterms:modified>
</cp:coreProperties>
</file>