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42BF2" w:rsidRDefault="00EA777B" w14:paraId="103E68CE" w14:textId="3EB11290">
      <w:r>
        <w:t>PRÁCTICA 6 AB 09</w:t>
      </w:r>
    </w:p>
    <w:p w:rsidR="0046453E" w:rsidP="0046453E" w:rsidRDefault="0046453E" w14:paraId="3598C903" w14:textId="0D0DE525">
      <w:pPr>
        <w:pStyle w:val="Prrafodelista"/>
        <w:numPr>
          <w:ilvl w:val="0"/>
          <w:numId w:val="1"/>
        </w:numPr>
      </w:pPr>
      <w:r>
        <w:t xml:space="preserve">Irene Louredo </w:t>
      </w:r>
    </w:p>
    <w:p w:rsidR="0046453E" w:rsidP="0046453E" w:rsidRDefault="0046453E" w14:paraId="47172425" w14:textId="5477C7E0">
      <w:pPr>
        <w:pStyle w:val="Prrafodelista"/>
        <w:numPr>
          <w:ilvl w:val="0"/>
          <w:numId w:val="1"/>
        </w:numPr>
      </w:pPr>
      <w:r>
        <w:t xml:space="preserve">Alicia Carrasco </w:t>
      </w:r>
    </w:p>
    <w:p w:rsidR="003F53BC" w:rsidP="0046453E" w:rsidRDefault="003F53BC" w14:paraId="05B5FCC0" w14:textId="1E383378">
      <w:pPr>
        <w:pStyle w:val="Prrafodelista"/>
        <w:numPr>
          <w:ilvl w:val="0"/>
          <w:numId w:val="1"/>
        </w:numPr>
      </w:pPr>
      <w:r>
        <w:t>Leire Cruz</w:t>
      </w:r>
    </w:p>
    <w:p w:rsidR="003F53BC" w:rsidP="003F53BC" w:rsidRDefault="00FF626D" w14:paraId="48355F5E" w14:textId="1A6FEEC7">
      <w:r>
        <w:t>Ejercicio 1</w:t>
      </w:r>
    </w:p>
    <w:p w:rsidR="005E16B3" w:rsidP="003F53BC" w:rsidRDefault="00872502" w14:paraId="3698074F" w14:textId="6CB7E068">
      <w:r w:rsidRPr="00872502">
        <w:t xml:space="preserve">¿Será la media de </w:t>
      </w:r>
      <w:r w:rsidR="00B202CC">
        <w:t>altura</w:t>
      </w:r>
      <w:r w:rsidRPr="00872502">
        <w:t xml:space="preserve"> </w:t>
      </w:r>
      <w:r w:rsidR="00B202CC">
        <w:t>1,6</w:t>
      </w:r>
      <w:r w:rsidR="00580DEB">
        <w:t>5</w:t>
      </w:r>
      <w:r w:rsidRPr="00872502">
        <w:t xml:space="preserve"> </w:t>
      </w:r>
      <w:r w:rsidR="00580DEB">
        <w:t>m</w:t>
      </w:r>
      <w:r w:rsidRPr="00872502">
        <w:t xml:space="preserve"> en la población</w:t>
      </w:r>
      <w:r w:rsidR="00B202CC">
        <w:t xml:space="preserve"> </w:t>
      </w:r>
      <w:r w:rsidRPr="00872502">
        <w:t xml:space="preserve">de la que se ha obtenido la muestra? Siendo </w:t>
      </w:r>
      <w:r w:rsidRPr="00872502">
        <w:rPr>
          <w:rFonts w:ascii="Cambria Math" w:hAnsi="Cambria Math" w:cs="Cambria Math"/>
        </w:rPr>
        <w:t>𝛼</w:t>
      </w:r>
      <w:r w:rsidRPr="00872502">
        <w:t xml:space="preserve"> = 0,05.</w:t>
      </w:r>
    </w:p>
    <w:p w:rsidR="00D16CE1" w:rsidP="003F53BC" w:rsidRDefault="00D16CE1" w14:paraId="2D361C5A" w14:textId="6EF5029E">
      <w:r>
        <w:drawing>
          <wp:inline wp14:editId="101898D2" wp14:anchorId="52D08AB8">
            <wp:extent cx="5048252" cy="1323975"/>
            <wp:effectExtent l="0" t="0" r="0" b="9525"/>
            <wp:docPr id="796123023" name="Imagen 1" descr="Tabla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4af2d4e8cc1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EC7DF" w:rsidRDefault="2E9EC7DF" w14:paraId="01922E3E" w14:textId="727AE86E">
      <w:r>
        <w:drawing>
          <wp:inline wp14:editId="48BB773A" wp14:anchorId="2E5F958A">
            <wp:extent cx="5400040" cy="1072515"/>
            <wp:effectExtent l="0" t="0" r="0" b="0"/>
            <wp:docPr id="1789656010" name="Imagen 1" descr="Tabla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e55189f7eda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EC7DF" w:rsidRDefault="2E9EC7DF" w14:paraId="7356E74F" w14:textId="6DAF60C6"/>
    <w:p w:rsidR="2E9EC7DF" w:rsidP="2E9EC7DF" w:rsidRDefault="2E9EC7DF" w14:paraId="1666377E" w14:textId="5F13B43D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60ED22EA" w14:textId="416480B0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5ED18405" w14:textId="7D837BFF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4B4A6330" w14:textId="3A5245D4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0167B0CA" w14:textId="046A4646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3A97F356" w14:textId="60B9E5E5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2C2D9AAF" w14:textId="0580A8EA">
      <w:pPr>
        <w:pStyle w:val="Normal"/>
        <w:spacing w:before="240" w:beforeAutospacing="off" w:after="240" w:afterAutospacing="off"/>
        <w:rPr>
          <w:noProof w:val="0"/>
          <w:lang w:val="es-ES"/>
        </w:rPr>
      </w:pPr>
    </w:p>
    <w:p w:rsidR="2E9EC7DF" w:rsidP="2E9EC7DF" w:rsidRDefault="2E9EC7DF" w14:paraId="54361B25" w14:textId="36AF2802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2E9EC7DF" w:rsidR="2E9EC7DF">
        <w:rPr>
          <w:noProof w:val="0"/>
          <w:lang w:val="es-ES"/>
        </w:rPr>
        <w:t>1. Hipótesis:</w:t>
      </w:r>
    </w:p>
    <w:p w:rsidR="2E9EC7DF" w:rsidP="2E9EC7DF" w:rsidRDefault="2E9EC7DF" w14:paraId="79A8B9A6" w14:textId="55C1BB63">
      <w:pPr>
        <w:pStyle w:val="Prrafodelista"/>
        <w:spacing w:before="240" w:beforeAutospacing="off" w:after="240" w:afterAutospacing="off"/>
        <w:ind w:left="720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s-ES"/>
        </w:rPr>
      </w:pPr>
      <w:r w:rsidRPr="2E9EC7DF" w:rsidR="2E9EC7DF">
        <w:rPr>
          <w:rFonts w:ascii="Cambria Math" w:hAnsi="Cambria Math" w:eastAsia="Cambria Math" w:cs="Cambria Math"/>
          <w:i w:val="1"/>
          <w:iCs w:val="1"/>
          <w:noProof w:val="0"/>
          <w:lang w:val="es-ES"/>
        </w:rPr>
        <w:t>H0: μ=1.65</w:t>
      </w:r>
    </w:p>
    <w:p w:rsidR="2E9EC7DF" w:rsidP="2E9EC7DF" w:rsidRDefault="2E9EC7DF" w14:paraId="71C4960D" w14:textId="6DC2DB5A">
      <w:pPr>
        <w:pStyle w:val="Prrafodelista"/>
        <w:spacing w:before="240" w:beforeAutospacing="off" w:after="240" w:afterAutospacing="off"/>
        <w:ind w:left="720"/>
        <w:rPr>
          <w:rFonts w:ascii="Cambria Math" w:hAnsi="Cambria Math" w:eastAsia="Cambria Math" w:cs="Cambria Math"/>
          <w:i w:val="1"/>
          <w:iCs w:val="1"/>
          <w:noProof w:val="0"/>
          <w:lang w:val="es-ES"/>
        </w:rPr>
      </w:pPr>
      <w:r w:rsidRPr="2E9EC7DF" w:rsidR="2E9EC7DF">
        <w:rPr>
          <w:rFonts w:ascii="Cambria Math" w:hAnsi="Cambria Math" w:eastAsia="Cambria Math" w:cs="Cambria Math"/>
          <w:i w:val="1"/>
          <w:iCs w:val="1"/>
          <w:noProof w:val="0"/>
          <w:lang w:val="es-ES"/>
        </w:rPr>
        <w:t>H1: μ≠1.65</w:t>
      </w:r>
    </w:p>
    <w:p w:rsidR="2E9EC7DF" w:rsidP="2E9EC7DF" w:rsidRDefault="2E9EC7DF" w14:paraId="6BBAC686" w14:textId="0C686888">
      <w:pPr>
        <w:pStyle w:val="Normal"/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2E9EC7DF" w:rsidR="2E9EC7DF">
        <w:rPr>
          <w:noProof w:val="0"/>
          <w:lang w:val="x-iv_mathan"/>
        </w:rPr>
        <w:t xml:space="preserve">3. Supuestos: </w:t>
      </w:r>
    </w:p>
    <w:p w:rsidR="2E9EC7DF" w:rsidP="2E9EC7DF" w:rsidRDefault="2E9EC7DF" w14:paraId="3605B62C" w14:textId="3BB87DB0">
      <w:pPr>
        <w:pStyle w:val="Normal"/>
        <w:spacing w:before="240" w:beforeAutospacing="off" w:after="240" w:afterAutospacing="off"/>
        <w:ind w:left="0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2E9EC7DF" w:rsidR="2E9EC7DF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T=1.582T = 1.582</w:t>
      </w:r>
    </w:p>
    <w:p w:rsidR="2E9EC7DF" w:rsidP="2E9EC7DF" w:rsidRDefault="2E9EC7DF" w14:paraId="7D12CEAF" w14:textId="64CAAC19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s-ES"/>
        </w:rPr>
      </w:pPr>
      <w:r w:rsidRPr="2E9EC7DF" w:rsidR="2E9EC7DF">
        <w:rPr>
          <w:noProof w:val="0"/>
          <w:lang w:val="es-ES"/>
        </w:rPr>
        <w:t>4. T se distribuye según t 11</w:t>
      </w:r>
    </w:p>
    <w:p w:rsidR="2E9EC7DF" w:rsidP="2E9EC7DF" w:rsidRDefault="2E9EC7DF" w14:paraId="7CABF540" w14:textId="5840FF28">
      <w:pPr>
        <w:pStyle w:val="Normal"/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2E9EC7DF" w:rsidR="2E9EC7DF">
        <w:rPr>
          <w:noProof w:val="0"/>
          <w:lang w:val="es-ES"/>
        </w:rPr>
        <w:t>5. Nivel crítico</w:t>
      </w:r>
    </w:p>
    <w:p w:rsidR="2E9EC7DF" w:rsidP="2E9EC7DF" w:rsidRDefault="2E9EC7DF" w14:paraId="06A55BDD" w14:textId="15B8DE95">
      <w:pPr>
        <w:pStyle w:val="Normal"/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2E9EC7DF" w:rsidR="2E9EC7DF">
        <w:rPr>
          <w:noProof w:val="0"/>
          <w:lang w:val="es-ES"/>
        </w:rPr>
        <w:t xml:space="preserve"> </w:t>
      </w:r>
      <w:r w:rsidRPr="2E9EC7DF" w:rsidR="2E9EC7DF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p=0.142</w:t>
      </w:r>
    </w:p>
    <w:p w:rsidR="2E9EC7DF" w:rsidP="2E9EC7DF" w:rsidRDefault="2E9EC7DF" w14:paraId="21BA832C" w14:textId="2DF8329D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s-ES"/>
        </w:rPr>
      </w:pPr>
      <w:r w:rsidRPr="2E9EC7DF" w:rsidR="2E9EC7DF">
        <w:rPr>
          <w:noProof w:val="0"/>
          <w:lang w:val="es-ES"/>
        </w:rPr>
        <w:t xml:space="preserve">6. Como </w:t>
      </w:r>
      <w:r w:rsidRPr="2E9EC7DF" w:rsidR="2E9EC7DF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p &lt; α</w:t>
      </w:r>
      <w:r w:rsidRPr="2E9EC7DF" w:rsidR="2E9EC7DF">
        <w:rPr>
          <w:noProof w:val="0"/>
          <w:lang w:val="es-ES"/>
        </w:rPr>
        <w:t>, la hipótesis nula se rechaza, concluyendo que la media de la altura en la población es distinta de 1.65</w:t>
      </w:r>
    </w:p>
    <w:p w:rsidR="2E9EC7DF" w:rsidP="2E9EC7DF" w:rsidRDefault="2E9EC7DF" w14:paraId="509EDBBE" w14:textId="494BEE07">
      <w:pPr>
        <w:pStyle w:val="Prrafodelista"/>
        <w:ind w:left="720"/>
        <w:rPr>
          <w:sz w:val="24"/>
          <w:szCs w:val="24"/>
        </w:rPr>
      </w:pPr>
    </w:p>
    <w:p w:rsidR="2E9EC7DF" w:rsidP="2E9EC7DF" w:rsidRDefault="2E9EC7DF" w14:paraId="7B6BA6DA" w14:textId="08D8BE23">
      <w:pPr>
        <w:pStyle w:val="Normal"/>
        <w:ind w:left="0"/>
      </w:pPr>
    </w:p>
    <w:sectPr w:rsidR="00D16C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488c67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6ad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7fe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765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578534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5ffd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654183"/>
    <w:multiLevelType w:val="hybridMultilevel"/>
    <w:tmpl w:val="17AA2A7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9702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2"/>
    <w:rsid w:val="001A2C5E"/>
    <w:rsid w:val="003F53BC"/>
    <w:rsid w:val="0046453E"/>
    <w:rsid w:val="00580DEB"/>
    <w:rsid w:val="005E16B3"/>
    <w:rsid w:val="00742BF2"/>
    <w:rsid w:val="00872502"/>
    <w:rsid w:val="008E7EB5"/>
    <w:rsid w:val="00A7594F"/>
    <w:rsid w:val="00B0183B"/>
    <w:rsid w:val="00B202CC"/>
    <w:rsid w:val="00D16CE1"/>
    <w:rsid w:val="00EA777B"/>
    <w:rsid w:val="00FF626D"/>
    <w:rsid w:val="2E9EC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2196"/>
  <w15:chartTrackingRefBased/>
  <w15:docId w15:val="{71326499-15DA-4390-BC40-BFEE7DC4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B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B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42B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742B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42B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42BF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42BF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42BF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42BF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42BF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42B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BF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42B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4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BF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42B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B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B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42B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24af2d4e8cc14ada" /><Relationship Type="http://schemas.openxmlformats.org/officeDocument/2006/relationships/image" Target="/media/image4.png" Id="Rbe55189f7eda4da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Irene Louredo Pérez</dc:creator>
  <keywords/>
  <dc:description/>
  <lastModifiedBy>Usuario invitado</lastModifiedBy>
  <revision>14</revision>
  <dcterms:created xsi:type="dcterms:W3CDTF">2025-04-09T08:59:00.0000000Z</dcterms:created>
  <dcterms:modified xsi:type="dcterms:W3CDTF">2025-04-13T16:30:38.4868214Z</dcterms:modified>
</coreProperties>
</file>