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МІНІСТЕРСТВО ОСВІТИ І НАУКИ УКРАЇНИ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НАЦІОНАЛЬНИЙ ТЕХНІЧНИЙ УНІВЕРСИТЕТ УКРАЇНИ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«Київський </w:t>
      </w:r>
      <w:r w:rsidR="00C81862">
        <w:rPr>
          <w:sz w:val="36"/>
          <w:szCs w:val="36"/>
          <w:lang w:val="uk-UA"/>
        </w:rPr>
        <w:t>п</w:t>
      </w:r>
      <w:r>
        <w:rPr>
          <w:sz w:val="36"/>
          <w:szCs w:val="36"/>
          <w:lang w:val="uk-UA"/>
        </w:rPr>
        <w:t xml:space="preserve">олітехнічний </w:t>
      </w:r>
      <w:r w:rsidR="00C81862">
        <w:rPr>
          <w:sz w:val="36"/>
          <w:szCs w:val="36"/>
          <w:lang w:val="uk-UA"/>
        </w:rPr>
        <w:t>і</w:t>
      </w:r>
      <w:r>
        <w:rPr>
          <w:sz w:val="36"/>
          <w:szCs w:val="36"/>
          <w:lang w:val="uk-UA"/>
        </w:rPr>
        <w:t>нститут»</w:t>
      </w: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ФАКУЛЬТЕТ ПРИКЛАДНОЇ МАТЕМАТИКИ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Кафедра СКС</w:t>
      </w: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Pr="00327B9A" w:rsidRDefault="00B132CD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Лабораторна робота</w:t>
      </w:r>
      <w:r w:rsidR="00C71418">
        <w:rPr>
          <w:sz w:val="48"/>
          <w:szCs w:val="48"/>
          <w:lang w:val="uk-UA"/>
        </w:rPr>
        <w:t xml:space="preserve"> №</w:t>
      </w:r>
      <w:r w:rsidR="00327B9A">
        <w:rPr>
          <w:sz w:val="48"/>
          <w:szCs w:val="48"/>
          <w:lang w:val="uk-UA"/>
        </w:rPr>
        <w:t>4</w:t>
      </w:r>
    </w:p>
    <w:p w:rsidR="00B132CD" w:rsidRDefault="00B132C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</w:t>
      </w:r>
    </w:p>
    <w:p w:rsidR="00B132CD" w:rsidRPr="00D87158" w:rsidRDefault="00D87158">
      <w:pPr>
        <w:jc w:val="center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Комп</w:t>
      </w:r>
      <w:r w:rsidRPr="00327B9A">
        <w:rPr>
          <w:sz w:val="44"/>
          <w:szCs w:val="44"/>
        </w:rPr>
        <w:t>’</w:t>
      </w:r>
      <w:r>
        <w:rPr>
          <w:sz w:val="44"/>
          <w:szCs w:val="44"/>
          <w:lang w:val="uk-UA"/>
        </w:rPr>
        <w:t>ютерна електроніка</w:t>
      </w:r>
    </w:p>
    <w:p w:rsidR="00B132CD" w:rsidRDefault="00B132CD">
      <w:pPr>
        <w:jc w:val="center"/>
        <w:rPr>
          <w:sz w:val="40"/>
          <w:szCs w:val="40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на тему:</w:t>
      </w:r>
    </w:p>
    <w:p w:rsidR="00327B9A" w:rsidRDefault="00B132CD" w:rsidP="00327B9A">
      <w:pPr>
        <w:jc w:val="center"/>
        <w:rPr>
          <w:b/>
          <w:caps/>
          <w:sz w:val="28"/>
        </w:rPr>
      </w:pPr>
      <w:r>
        <w:rPr>
          <w:b/>
          <w:sz w:val="40"/>
          <w:szCs w:val="40"/>
          <w:lang w:val="uk-UA"/>
        </w:rPr>
        <w:t>«</w:t>
      </w:r>
      <w:r w:rsidR="00327B9A">
        <w:rPr>
          <w:b/>
          <w:caps/>
          <w:sz w:val="28"/>
        </w:rPr>
        <w:t xml:space="preserve">ТРАНЗИСТОРНИЙ КЛЮЧ З КЕРУЮЧИМ </w:t>
      </w:r>
    </w:p>
    <w:p w:rsidR="00B132CD" w:rsidRDefault="00327B9A" w:rsidP="00327B9A">
      <w:pPr>
        <w:jc w:val="center"/>
        <w:rPr>
          <w:b/>
          <w:sz w:val="40"/>
          <w:szCs w:val="40"/>
          <w:lang w:val="uk-UA"/>
        </w:rPr>
      </w:pPr>
      <w:r>
        <w:rPr>
          <w:b/>
          <w:caps/>
          <w:sz w:val="28"/>
        </w:rPr>
        <w:t>ТРАНЗИСТОРОМ НА ВХОДІ</w:t>
      </w:r>
      <w:r w:rsidR="00B132CD">
        <w:rPr>
          <w:b/>
          <w:sz w:val="40"/>
          <w:szCs w:val="40"/>
          <w:lang w:val="uk-UA"/>
        </w:rPr>
        <w:t>»</w:t>
      </w:r>
    </w:p>
    <w:p w:rsidR="00B132CD" w:rsidRDefault="00B132CD">
      <w:pPr>
        <w:jc w:val="center"/>
        <w:rPr>
          <w:b/>
          <w:sz w:val="40"/>
          <w:szCs w:val="40"/>
          <w:lang w:val="uk-UA"/>
        </w:rPr>
      </w:pPr>
    </w:p>
    <w:p w:rsidR="00B132CD" w:rsidRPr="00230CB3" w:rsidRDefault="00B132CD">
      <w:pPr>
        <w:jc w:val="center"/>
        <w:rPr>
          <w:sz w:val="40"/>
          <w:szCs w:val="40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230CB3" w:rsidRPr="00230CB3" w:rsidRDefault="00B132CD" w:rsidP="00230CB3">
      <w:pPr>
        <w:rPr>
          <w:b/>
          <w:bCs/>
          <w:sz w:val="36"/>
          <w:szCs w:val="36"/>
          <w:lang w:val="uk-UA"/>
        </w:rPr>
      </w:pPr>
      <w:r w:rsidRPr="00230CB3">
        <w:rPr>
          <w:b/>
          <w:bCs/>
          <w:sz w:val="36"/>
          <w:szCs w:val="36"/>
          <w:lang w:val="uk-UA"/>
        </w:rPr>
        <w:t xml:space="preserve">Виконав </w:t>
      </w:r>
      <w:r w:rsidR="00230CB3" w:rsidRPr="00230CB3">
        <w:rPr>
          <w:b/>
          <w:bCs/>
          <w:sz w:val="36"/>
          <w:szCs w:val="36"/>
          <w:lang w:val="uk-UA"/>
        </w:rPr>
        <w:t>:</w:t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  <w:t>Перевірив:</w:t>
      </w:r>
    </w:p>
    <w:p w:rsidR="00B132CD" w:rsidRDefault="00B132CD" w:rsidP="00230CB3">
      <w:r>
        <w:rPr>
          <w:sz w:val="36"/>
          <w:szCs w:val="36"/>
          <w:lang w:val="uk-UA"/>
        </w:rPr>
        <w:t>студент</w:t>
      </w:r>
      <w:r>
        <w:rPr>
          <w:sz w:val="36"/>
          <w:szCs w:val="36"/>
          <w:lang w:val="uk-UA"/>
        </w:rPr>
        <w:tab/>
      </w:r>
      <w:r w:rsidR="00230CB3">
        <w:rPr>
          <w:sz w:val="36"/>
          <w:szCs w:val="36"/>
          <w:lang w:val="uk-UA"/>
        </w:rPr>
        <w:t>групи КВ-64</w:t>
      </w:r>
      <w:r w:rsidR="00230CB3">
        <w:rPr>
          <w:sz w:val="36"/>
          <w:szCs w:val="36"/>
          <w:lang w:val="uk-UA"/>
        </w:rPr>
        <w:tab/>
      </w:r>
      <w:r w:rsidR="00230CB3">
        <w:rPr>
          <w:sz w:val="36"/>
          <w:szCs w:val="36"/>
          <w:lang w:val="uk-UA"/>
        </w:rPr>
        <w:tab/>
      </w:r>
      <w:r w:rsidR="00230CB3">
        <w:rPr>
          <w:sz w:val="36"/>
          <w:szCs w:val="36"/>
          <w:lang w:val="uk-UA"/>
        </w:rPr>
        <w:tab/>
      </w:r>
      <w:r w:rsidR="00230CB3">
        <w:rPr>
          <w:sz w:val="36"/>
          <w:szCs w:val="36"/>
          <w:lang w:val="uk-UA"/>
        </w:rPr>
        <w:tab/>
      </w:r>
      <w:r w:rsidR="00230CB3">
        <w:rPr>
          <w:sz w:val="36"/>
          <w:szCs w:val="36"/>
          <w:lang w:val="uk-UA"/>
        </w:rPr>
        <w:tab/>
      </w:r>
      <w:r w:rsidR="00230CB3" w:rsidRPr="00D87158">
        <w:rPr>
          <w:sz w:val="36"/>
          <w:szCs w:val="36"/>
        </w:rPr>
        <w:t>____</w:t>
      </w:r>
      <w:r w:rsidR="00230CB3">
        <w:rPr>
          <w:sz w:val="36"/>
          <w:szCs w:val="36"/>
          <w:lang w:val="uk-UA"/>
        </w:rPr>
        <w:t>___</w:t>
      </w:r>
      <w:r w:rsidR="00230CB3" w:rsidRPr="00D87158">
        <w:rPr>
          <w:sz w:val="36"/>
          <w:szCs w:val="36"/>
          <w:lang w:val="uk-UA"/>
        </w:rPr>
        <w:t xml:space="preserve"> </w:t>
      </w:r>
      <w:r w:rsidR="00230CB3">
        <w:rPr>
          <w:sz w:val="36"/>
          <w:szCs w:val="36"/>
          <w:lang w:val="uk-UA"/>
        </w:rPr>
        <w:t>Т.Г. Сапсай</w:t>
      </w:r>
      <w:r>
        <w:rPr>
          <w:sz w:val="36"/>
          <w:szCs w:val="36"/>
          <w:lang w:val="uk-UA"/>
        </w:rPr>
        <w:t xml:space="preserve">           </w:t>
      </w:r>
      <w:r w:rsidR="00C81862" w:rsidRPr="00230CB3">
        <w:rPr>
          <w:sz w:val="36"/>
        </w:rPr>
        <w:t>Подольський</w:t>
      </w:r>
      <w:r w:rsidRPr="00230CB3">
        <w:rPr>
          <w:sz w:val="36"/>
        </w:rPr>
        <w:t xml:space="preserve"> </w:t>
      </w:r>
      <w:r w:rsidR="00C81862" w:rsidRPr="00230CB3">
        <w:rPr>
          <w:sz w:val="36"/>
        </w:rPr>
        <w:t>Сергій</w:t>
      </w:r>
      <w:r w:rsidRPr="00230CB3">
        <w:rPr>
          <w:sz w:val="36"/>
        </w:rPr>
        <w:t xml:space="preserve"> </w:t>
      </w:r>
      <w:r w:rsidR="00C81862" w:rsidRPr="00230CB3">
        <w:rPr>
          <w:sz w:val="36"/>
        </w:rPr>
        <w:t>Валентинович</w:t>
      </w:r>
      <w:r w:rsidR="00230CB3">
        <w:rPr>
          <w:lang w:val="uk-UA"/>
        </w:rPr>
        <w:tab/>
      </w:r>
      <w:r w:rsidR="00230CB3">
        <w:rPr>
          <w:lang w:val="uk-UA"/>
        </w:rPr>
        <w:tab/>
        <w:t>______</w:t>
      </w:r>
      <w:r w:rsidR="00230CB3">
        <w:t>_______</w:t>
      </w:r>
      <w:r w:rsidR="00230CB3">
        <w:rPr>
          <w:lang w:val="uk-UA"/>
        </w:rPr>
        <w:t>(</w:t>
      </w:r>
      <w:r w:rsidR="00230CB3">
        <w:t>бал</w:t>
      </w:r>
      <w:r w:rsidR="00230CB3">
        <w:rPr>
          <w:lang w:val="uk-UA"/>
        </w:rPr>
        <w:t>и)</w:t>
      </w:r>
    </w:p>
    <w:p w:rsidR="00B132CD" w:rsidRPr="006361FE" w:rsidRDefault="006361FE" w:rsidP="0060069E">
      <w:pPr>
        <w:rPr>
          <w:lang w:val="uk-UA"/>
        </w:rPr>
      </w:pPr>
      <w:r>
        <w:rPr>
          <w:sz w:val="36"/>
          <w:szCs w:val="36"/>
          <w:lang w:val="uk-UA"/>
        </w:rPr>
        <w:t>залікова книжка № КВ6415</w:t>
      </w:r>
      <w:r w:rsidR="0060069E">
        <w:rPr>
          <w:sz w:val="36"/>
          <w:szCs w:val="36"/>
          <w:lang w:val="uk-UA"/>
        </w:rPr>
        <w:t xml:space="preserve">                    </w:t>
      </w:r>
      <w:r w:rsidR="00C71418">
        <w:rPr>
          <w:lang w:val="uk-UA"/>
        </w:rPr>
        <w:t xml:space="preserve"> </w:t>
      </w:r>
    </w:p>
    <w:p w:rsidR="00B132CD" w:rsidRDefault="00B132CD">
      <w:pPr>
        <w:rPr>
          <w:lang w:val="uk-UA"/>
        </w:rPr>
      </w:pPr>
    </w:p>
    <w:p w:rsidR="00B132CD" w:rsidRDefault="00B132CD">
      <w:pPr>
        <w:rPr>
          <w:lang w:val="uk-UA"/>
        </w:rPr>
      </w:pPr>
    </w:p>
    <w:p w:rsidR="00B132CD" w:rsidRDefault="00B132CD">
      <w:pPr>
        <w:pStyle w:val="a3"/>
        <w:tabs>
          <w:tab w:val="clear" w:pos="4677"/>
          <w:tab w:val="clear" w:pos="9355"/>
        </w:tabs>
        <w:rPr>
          <w:lang w:val="uk-UA"/>
        </w:rPr>
      </w:pPr>
    </w:p>
    <w:p w:rsidR="00B132CD" w:rsidRDefault="00B132CD">
      <w:pPr>
        <w:rPr>
          <w:lang w:val="uk-UA"/>
        </w:rPr>
      </w:pPr>
    </w:p>
    <w:p w:rsidR="000C3348" w:rsidRDefault="000C3348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Pr="006361FE" w:rsidRDefault="0060069E">
      <w:pPr>
        <w:rPr>
          <w:lang w:val="uk-UA"/>
        </w:rPr>
      </w:pPr>
    </w:p>
    <w:p w:rsidR="00B132CD" w:rsidRDefault="00B132CD">
      <w:pPr>
        <w:rPr>
          <w:lang w:val="uk-UA"/>
        </w:rPr>
      </w:pPr>
    </w:p>
    <w:p w:rsidR="00B132CD" w:rsidRDefault="00E2483E">
      <w:pPr>
        <w:pStyle w:val="4"/>
        <w:jc w:val="center"/>
        <w:rPr>
          <w:szCs w:val="36"/>
          <w:lang w:val="uk-UA"/>
        </w:rPr>
      </w:pPr>
      <w:r>
        <w:rPr>
          <w:szCs w:val="36"/>
          <w:lang w:val="en-US"/>
        </w:rPr>
        <w:t>V</w:t>
      </w:r>
      <w:r w:rsidR="00B132CD">
        <w:rPr>
          <w:szCs w:val="36"/>
          <w:lang w:val="uk-UA"/>
        </w:rPr>
        <w:t xml:space="preserve"> семестр</w:t>
      </w:r>
    </w:p>
    <w:p w:rsidR="00B132CD" w:rsidRPr="00327B9A" w:rsidRDefault="00B132CD">
      <w:pPr>
        <w:tabs>
          <w:tab w:val="left" w:pos="3420"/>
        </w:tabs>
        <w:jc w:val="center"/>
        <w:rPr>
          <w:sz w:val="36"/>
          <w:szCs w:val="36"/>
        </w:rPr>
      </w:pPr>
      <w:r>
        <w:rPr>
          <w:sz w:val="36"/>
          <w:szCs w:val="36"/>
          <w:lang w:val="uk-UA"/>
        </w:rPr>
        <w:t>Київ-200</w:t>
      </w:r>
      <w:r w:rsidR="00E2483E" w:rsidRPr="00327B9A">
        <w:rPr>
          <w:sz w:val="36"/>
          <w:szCs w:val="36"/>
        </w:rPr>
        <w:t>8</w:t>
      </w:r>
    </w:p>
    <w:p w:rsidR="00AD2D36" w:rsidRDefault="00B132CD" w:rsidP="003C07FA">
      <w:pPr>
        <w:pStyle w:val="1"/>
        <w:tabs>
          <w:tab w:val="clear" w:pos="540"/>
        </w:tabs>
        <w:jc w:val="both"/>
      </w:pPr>
      <w:r>
        <w:br w:type="page"/>
      </w:r>
      <w:r w:rsidR="00AD2D36" w:rsidRPr="00AD2D36">
        <w:rPr>
          <w:b/>
        </w:rPr>
        <w:lastRenderedPageBreak/>
        <w:t>Мета роботи:</w:t>
      </w:r>
      <w:r w:rsidR="00AD2D36" w:rsidRPr="00AD2D36">
        <w:t xml:space="preserve"> </w:t>
      </w:r>
      <w:r w:rsidR="00AD2D36">
        <w:t>д</w:t>
      </w:r>
      <w:r w:rsidR="00AD2D36" w:rsidRPr="00AD2D36">
        <w:t>ослідження роботи схеми транзисторного ключа з керуючим транзистором на вході.</w:t>
      </w:r>
    </w:p>
    <w:p w:rsidR="000C07DB" w:rsidRPr="003C07FA" w:rsidRDefault="00AD2D36" w:rsidP="003C07FA">
      <w:pPr>
        <w:spacing w:before="240"/>
        <w:rPr>
          <w:b/>
          <w:lang w:val="uk-UA"/>
        </w:rPr>
      </w:pPr>
      <w:r w:rsidRPr="003C07FA">
        <w:rPr>
          <w:b/>
          <w:lang w:val="uk-UA"/>
        </w:rPr>
        <w:t>1. Теоретичні відомості:</w:t>
      </w:r>
    </w:p>
    <w:p w:rsidR="003C07FA" w:rsidRPr="003C07FA" w:rsidRDefault="003C07FA" w:rsidP="003C07FA">
      <w:pPr>
        <w:numPr>
          <w:ilvl w:val="1"/>
          <w:numId w:val="26"/>
        </w:numPr>
        <w:spacing w:before="120"/>
        <w:jc w:val="both"/>
        <w:rPr>
          <w:b/>
          <w:lang w:val="uk-UA"/>
        </w:rPr>
      </w:pPr>
      <w:r w:rsidRPr="003C07FA">
        <w:rPr>
          <w:b/>
          <w:lang w:val="uk-UA"/>
        </w:rPr>
        <w:t>Багатоемітерний транзистор.</w:t>
      </w:r>
    </w:p>
    <w:p w:rsidR="0021635E" w:rsidRDefault="0021635E" w:rsidP="003C07FA">
      <w:pPr>
        <w:pStyle w:val="2"/>
        <w:spacing w:before="120"/>
        <w:jc w:val="both"/>
        <w:rPr>
          <w:i w:val="0"/>
          <w:sz w:val="24"/>
          <w:szCs w:val="24"/>
        </w:rPr>
      </w:pPr>
      <w:r>
        <w:rPr>
          <w:iCs w:val="0"/>
          <w:noProof/>
          <w:lang w:val="ru-RU"/>
        </w:rPr>
        <w:drawing>
          <wp:inline distT="0" distB="0" distL="0" distR="0">
            <wp:extent cx="1819275" cy="2381250"/>
            <wp:effectExtent l="1905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7FA" w:rsidRPr="003C07FA" w:rsidRDefault="003C07FA" w:rsidP="003C07FA">
      <w:pPr>
        <w:pStyle w:val="2"/>
        <w:spacing w:before="120"/>
        <w:jc w:val="both"/>
        <w:rPr>
          <w:i w:val="0"/>
          <w:sz w:val="24"/>
          <w:szCs w:val="24"/>
        </w:rPr>
      </w:pPr>
      <w:r w:rsidRPr="003C07FA">
        <w:rPr>
          <w:i w:val="0"/>
          <w:sz w:val="24"/>
          <w:szCs w:val="24"/>
        </w:rPr>
        <w:t>На мал</w:t>
      </w:r>
      <w:r w:rsidR="00462FB2">
        <w:rPr>
          <w:i w:val="0"/>
          <w:sz w:val="24"/>
          <w:szCs w:val="24"/>
        </w:rPr>
        <w:t>юнку</w:t>
      </w:r>
      <w:r w:rsidRPr="003C07FA">
        <w:rPr>
          <w:i w:val="0"/>
          <w:sz w:val="24"/>
          <w:szCs w:val="24"/>
        </w:rPr>
        <w:t xml:space="preserve"> наведено схему керуючого транзистора з одним входом (аналог багатоемітерного). Як правило, в схемах ТТЛ на вході використовується багатоемітерний транзистор. Для зручності дослідження перемикання логічного елементу до входу підключено керуючий перемикач S</w:t>
      </w:r>
      <w:r w:rsidRPr="003C07FA">
        <w:rPr>
          <w:i w:val="0"/>
          <w:sz w:val="24"/>
          <w:szCs w:val="24"/>
          <w:vertAlign w:val="subscript"/>
        </w:rPr>
        <w:t>1</w:t>
      </w:r>
      <w:r w:rsidRPr="003C07FA">
        <w:rPr>
          <w:i w:val="0"/>
          <w:sz w:val="24"/>
          <w:szCs w:val="24"/>
        </w:rPr>
        <w:t>, який може займати два положення</w:t>
      </w:r>
      <w:r w:rsidR="0021635E">
        <w:rPr>
          <w:i w:val="0"/>
          <w:sz w:val="24"/>
          <w:szCs w:val="24"/>
        </w:rPr>
        <w:t>: В і Н;</w:t>
      </w:r>
      <w:r w:rsidRPr="003C07FA">
        <w:rPr>
          <w:i w:val="0"/>
          <w:sz w:val="24"/>
          <w:szCs w:val="24"/>
        </w:rPr>
        <w:t xml:space="preserve"> до виходу підключено резистор навантаження R</w:t>
      </w:r>
      <w:r w:rsidRPr="003C07FA">
        <w:rPr>
          <w:i w:val="0"/>
          <w:sz w:val="24"/>
          <w:szCs w:val="24"/>
          <w:vertAlign w:val="subscript"/>
        </w:rPr>
        <w:t>Н</w:t>
      </w:r>
      <w:r w:rsidRPr="003C07FA">
        <w:rPr>
          <w:i w:val="0"/>
          <w:sz w:val="24"/>
          <w:szCs w:val="24"/>
        </w:rPr>
        <w:t>. У положенні В на  вхід надходить напруга високого рівня (напруга джерела живлення Е), а в положенні Н – напруга низького рівня (схемна земля).</w:t>
      </w:r>
    </w:p>
    <w:p w:rsidR="003C07FA" w:rsidRPr="003C07FA" w:rsidRDefault="003C07FA" w:rsidP="0021635E">
      <w:pPr>
        <w:spacing w:before="120"/>
        <w:jc w:val="both"/>
        <w:rPr>
          <w:lang w:val="uk-UA"/>
        </w:rPr>
      </w:pPr>
      <w:r w:rsidRPr="003C07FA">
        <w:rPr>
          <w:lang w:val="uk-UA"/>
        </w:rPr>
        <w:t>Якщо на вхід подається низька напруга (перемикач S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 xml:space="preserve"> у положенні Н), то вхідний струм I</w:t>
      </w:r>
      <w:r w:rsidRPr="003C07FA">
        <w:rPr>
          <w:vertAlign w:val="superscript"/>
          <w:lang w:val="uk-UA"/>
        </w:rPr>
        <w:t>0</w:t>
      </w:r>
      <w:r w:rsidRPr="003C07FA">
        <w:rPr>
          <w:vertAlign w:val="subscript"/>
          <w:lang w:val="uk-UA"/>
        </w:rPr>
        <w:t>ВХ</w:t>
      </w:r>
      <w:r w:rsidRPr="003C07FA">
        <w:rPr>
          <w:lang w:val="uk-UA"/>
        </w:rPr>
        <w:t xml:space="preserve"> протікає від джерела живлення Е через резистор R</w:t>
      </w:r>
      <w:r w:rsidRPr="003C07FA">
        <w:rPr>
          <w:vertAlign w:val="subscript"/>
          <w:lang w:val="uk-UA"/>
        </w:rPr>
        <w:t>Б</w:t>
      </w:r>
      <w:r w:rsidRPr="003C07FA">
        <w:rPr>
          <w:lang w:val="uk-UA"/>
        </w:rPr>
        <w:t xml:space="preserve"> та перехід база-емітер керуючого транзистора Q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>. Перехід база-колектор транзистора Q</w:t>
      </w:r>
      <w:r w:rsidRPr="003C07FA">
        <w:rPr>
          <w:vertAlign w:val="subscript"/>
          <w:lang w:val="uk-UA"/>
        </w:rPr>
        <w:t xml:space="preserve">1 </w:t>
      </w:r>
      <w:r w:rsidRPr="003C07FA">
        <w:rPr>
          <w:lang w:val="uk-UA"/>
        </w:rPr>
        <w:t xml:space="preserve"> зміщений у зворотньому напрямку.</w:t>
      </w:r>
    </w:p>
    <w:p w:rsidR="003C07FA" w:rsidRDefault="003C07FA" w:rsidP="0021635E">
      <w:pPr>
        <w:spacing w:before="120"/>
        <w:jc w:val="both"/>
        <w:rPr>
          <w:lang w:val="uk-UA"/>
        </w:rPr>
      </w:pPr>
      <w:r w:rsidRPr="003C07FA">
        <w:rPr>
          <w:lang w:val="uk-UA"/>
        </w:rPr>
        <w:t>Таким чином, перехід база-емітер транзистора Q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 xml:space="preserve"> відкритий, а перехід база-колектор Q</w:t>
      </w:r>
      <w:r w:rsidRPr="003C07FA">
        <w:rPr>
          <w:vertAlign w:val="subscript"/>
          <w:lang w:val="uk-UA"/>
        </w:rPr>
        <w:t xml:space="preserve">1 </w:t>
      </w:r>
      <w:r w:rsidRPr="003C07FA">
        <w:rPr>
          <w:lang w:val="uk-UA"/>
        </w:rPr>
        <w:t>закрит</w:t>
      </w:r>
      <w:r w:rsidR="0021635E">
        <w:rPr>
          <w:lang w:val="uk-UA"/>
        </w:rPr>
        <w:t>ий</w:t>
      </w:r>
      <w:r w:rsidRPr="003C07FA">
        <w:rPr>
          <w:lang w:val="uk-UA"/>
        </w:rPr>
        <w:t>, тобто транзистор працює в прямому включенні, напруга на виході дорівнює низькому рівню.</w:t>
      </w:r>
    </w:p>
    <w:p w:rsidR="00452166" w:rsidRPr="003C07FA" w:rsidRDefault="00452166" w:rsidP="0021635E">
      <w:pPr>
        <w:spacing w:before="120"/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1438275" cy="1781175"/>
            <wp:effectExtent l="1905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7FA" w:rsidRPr="003C07FA" w:rsidRDefault="003C07FA" w:rsidP="0021635E">
      <w:pPr>
        <w:spacing w:before="120"/>
        <w:jc w:val="both"/>
        <w:rPr>
          <w:lang w:val="uk-UA"/>
        </w:rPr>
      </w:pPr>
      <w:r w:rsidRPr="003C07FA">
        <w:rPr>
          <w:lang w:val="uk-UA"/>
        </w:rPr>
        <w:t>При подачі на вхід високого рівня (перемикач S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 xml:space="preserve"> у положенні В) перехід база-емітер транзистора Q</w:t>
      </w:r>
      <w:r w:rsidRPr="003C07FA">
        <w:rPr>
          <w:vertAlign w:val="subscript"/>
          <w:lang w:val="uk-UA"/>
        </w:rPr>
        <w:t xml:space="preserve">1 </w:t>
      </w:r>
      <w:r w:rsidRPr="003C07FA">
        <w:rPr>
          <w:lang w:val="uk-UA"/>
        </w:rPr>
        <w:t>буде закритий, тому що він зміщений у зворотньому напрямку. Обидва електроди (база і емітер) підключені до джерела живлення. На базу від джерела живлення Е через резистор бази R</w:t>
      </w:r>
      <w:r w:rsidRPr="003C07FA">
        <w:rPr>
          <w:vertAlign w:val="subscript"/>
          <w:lang w:val="uk-UA"/>
        </w:rPr>
        <w:t>Б</w:t>
      </w:r>
      <w:r w:rsidRPr="003C07FA">
        <w:rPr>
          <w:lang w:val="uk-UA"/>
        </w:rPr>
        <w:t xml:space="preserve"> надходить струм </w:t>
      </w:r>
      <w:r w:rsidRPr="003C07FA">
        <w:rPr>
          <w:lang w:val="en-US"/>
        </w:rPr>
        <w:t>I</w:t>
      </w:r>
      <w:r w:rsidRPr="003C07FA">
        <w:rPr>
          <w:vertAlign w:val="subscript"/>
          <w:lang w:val="en-US"/>
        </w:rPr>
        <w:t>R</w:t>
      </w:r>
      <w:r w:rsidRPr="003C07FA">
        <w:rPr>
          <w:vertAlign w:val="subscript"/>
          <w:lang w:val="uk-UA"/>
        </w:rPr>
        <w:t>б</w:t>
      </w:r>
      <w:r w:rsidR="00452166">
        <w:rPr>
          <w:lang w:val="uk-UA"/>
        </w:rPr>
        <w:t xml:space="preserve">, перехід база-колектор </w:t>
      </w:r>
      <w:r w:rsidRPr="003C07FA">
        <w:rPr>
          <w:lang w:val="uk-UA"/>
        </w:rPr>
        <w:t>відкрито. На колекторі Q</w:t>
      </w:r>
      <w:r w:rsidRPr="003C07FA">
        <w:rPr>
          <w:vertAlign w:val="subscript"/>
          <w:lang w:val="uk-UA"/>
        </w:rPr>
        <w:t xml:space="preserve">1 </w:t>
      </w:r>
      <w:r w:rsidRPr="003C07FA">
        <w:rPr>
          <w:lang w:val="uk-UA"/>
        </w:rPr>
        <w:t xml:space="preserve"> встановлюється напруга високого рівня. На вхід надходить тільки струм I</w:t>
      </w:r>
      <w:r w:rsidRPr="003C07FA">
        <w:rPr>
          <w:vertAlign w:val="superscript"/>
          <w:lang w:val="uk-UA"/>
        </w:rPr>
        <w:t>1</w:t>
      </w:r>
      <w:r w:rsidRPr="003C07FA">
        <w:rPr>
          <w:vertAlign w:val="subscript"/>
          <w:lang w:val="uk-UA"/>
        </w:rPr>
        <w:t>ВХ</w:t>
      </w:r>
      <w:r w:rsidRPr="003C07FA">
        <w:rPr>
          <w:lang w:val="uk-UA"/>
        </w:rPr>
        <w:t>. Таким чином, перехід база-емітер транзистора Q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 xml:space="preserve"> закритий, а перехід база-колектор Q</w:t>
      </w:r>
      <w:r w:rsidRPr="003C07FA">
        <w:rPr>
          <w:vertAlign w:val="subscript"/>
          <w:lang w:val="uk-UA"/>
        </w:rPr>
        <w:t xml:space="preserve">1 </w:t>
      </w:r>
      <w:r w:rsidRPr="003C07FA">
        <w:rPr>
          <w:lang w:val="uk-UA"/>
        </w:rPr>
        <w:t>відкрито, тобто транзистор Q</w:t>
      </w:r>
      <w:r w:rsidRPr="003C07FA">
        <w:rPr>
          <w:vertAlign w:val="subscript"/>
          <w:lang w:val="uk-UA"/>
        </w:rPr>
        <w:t xml:space="preserve">1 </w:t>
      </w:r>
      <w:r w:rsidRPr="003C07FA">
        <w:rPr>
          <w:lang w:val="uk-UA"/>
        </w:rPr>
        <w:t>працює в інверсному включенні, на виході встановлюється високий рівень.</w:t>
      </w:r>
    </w:p>
    <w:p w:rsidR="003C07FA" w:rsidRPr="003C07FA" w:rsidRDefault="003C07FA" w:rsidP="00452166">
      <w:pPr>
        <w:spacing w:before="120"/>
        <w:jc w:val="both"/>
        <w:rPr>
          <w:lang w:val="uk-UA"/>
        </w:rPr>
      </w:pPr>
      <w:r w:rsidRPr="003C07FA">
        <w:rPr>
          <w:lang w:val="uk-UA"/>
        </w:rPr>
        <w:lastRenderedPageBreak/>
        <w:t>Якщо кількість входів керуючого транзистора Q</w:t>
      </w:r>
      <w:r w:rsidRPr="003C07FA">
        <w:rPr>
          <w:vertAlign w:val="subscript"/>
          <w:lang w:val="uk-UA"/>
        </w:rPr>
        <w:t>1</w:t>
      </w:r>
      <w:r w:rsidR="00452166">
        <w:rPr>
          <w:lang w:val="uk-UA"/>
        </w:rPr>
        <w:t xml:space="preserve"> більше одного, </w:t>
      </w:r>
      <w:r w:rsidRPr="003C07FA">
        <w:rPr>
          <w:lang w:val="uk-UA"/>
        </w:rPr>
        <w:t>то елемент буде реалізовувати логічну функцію І:</w:t>
      </w:r>
    </w:p>
    <w:p w:rsidR="00452166" w:rsidRDefault="003C07FA" w:rsidP="00452166">
      <w:pPr>
        <w:spacing w:before="120"/>
        <w:ind w:firstLine="709"/>
        <w:jc w:val="both"/>
        <w:rPr>
          <w:lang w:val="uk-UA"/>
        </w:rPr>
      </w:pPr>
      <w:r w:rsidRPr="003C07FA">
        <w:rPr>
          <w:lang w:val="uk-UA"/>
        </w:rPr>
        <w:t>Y=X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>X</w:t>
      </w:r>
      <w:r w:rsidRPr="003C07FA">
        <w:rPr>
          <w:vertAlign w:val="subscript"/>
          <w:lang w:val="uk-UA"/>
        </w:rPr>
        <w:t>2</w:t>
      </w:r>
      <w:r w:rsidRPr="003C07FA">
        <w:rPr>
          <w:lang w:val="uk-UA"/>
        </w:rPr>
        <w:t>X</w:t>
      </w:r>
      <w:r w:rsidRPr="003C07FA">
        <w:rPr>
          <w:vertAlign w:val="subscript"/>
          <w:lang w:val="uk-UA"/>
        </w:rPr>
        <w:t>3</w:t>
      </w:r>
      <w:r w:rsidR="00452166">
        <w:rPr>
          <w:lang w:val="uk-UA"/>
        </w:rPr>
        <w:t>,</w:t>
      </w:r>
    </w:p>
    <w:p w:rsidR="003C07FA" w:rsidRPr="003C07FA" w:rsidRDefault="003C07FA" w:rsidP="00452166">
      <w:pPr>
        <w:spacing w:before="120"/>
        <w:jc w:val="both"/>
        <w:rPr>
          <w:lang w:val="uk-UA"/>
        </w:rPr>
      </w:pPr>
      <w:r w:rsidRPr="003C07FA">
        <w:rPr>
          <w:lang w:val="uk-UA"/>
        </w:rPr>
        <w:t>де X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>, X</w:t>
      </w:r>
      <w:r w:rsidRPr="003C07FA">
        <w:rPr>
          <w:vertAlign w:val="subscript"/>
          <w:lang w:val="uk-UA"/>
        </w:rPr>
        <w:t>2</w:t>
      </w:r>
      <w:r w:rsidRPr="003C07FA">
        <w:rPr>
          <w:lang w:val="uk-UA"/>
        </w:rPr>
        <w:t>, X</w:t>
      </w:r>
      <w:r w:rsidRPr="003C07FA">
        <w:rPr>
          <w:vertAlign w:val="subscript"/>
          <w:lang w:val="uk-UA"/>
        </w:rPr>
        <w:t xml:space="preserve">3 </w:t>
      </w:r>
      <w:r w:rsidRPr="003C07FA">
        <w:rPr>
          <w:lang w:val="uk-UA"/>
        </w:rPr>
        <w:t>– вхідні сигнали,</w:t>
      </w:r>
      <w:r w:rsidR="00452166">
        <w:rPr>
          <w:lang w:val="uk-UA"/>
        </w:rPr>
        <w:t xml:space="preserve"> </w:t>
      </w:r>
      <w:r w:rsidRPr="003C07FA">
        <w:rPr>
          <w:lang w:val="uk-UA"/>
        </w:rPr>
        <w:t>Y- функція на виході схеми.</w:t>
      </w:r>
    </w:p>
    <w:p w:rsidR="003C07FA" w:rsidRPr="003C07FA" w:rsidRDefault="003C07FA" w:rsidP="00452166">
      <w:pPr>
        <w:spacing w:before="120"/>
        <w:jc w:val="both"/>
        <w:rPr>
          <w:lang w:val="uk-UA"/>
        </w:rPr>
      </w:pPr>
      <w:r w:rsidRPr="003C07FA">
        <w:rPr>
          <w:lang w:val="uk-UA"/>
        </w:rPr>
        <w:t>Тобто, якщо хоча б на одному вході схеми низький рівень (X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sym w:font="Symbol" w:char="F0C8"/>
      </w:r>
      <w:r w:rsidRPr="003C07FA">
        <w:rPr>
          <w:lang w:val="uk-UA"/>
        </w:rPr>
        <w:t>X</w:t>
      </w:r>
      <w:r w:rsidRPr="003C07FA">
        <w:rPr>
          <w:vertAlign w:val="subscript"/>
          <w:lang w:val="uk-UA"/>
        </w:rPr>
        <w:t>2</w:t>
      </w:r>
      <w:r w:rsidRPr="003C07FA">
        <w:rPr>
          <w:lang w:val="uk-UA"/>
        </w:rPr>
        <w:sym w:font="Symbol" w:char="F0C8"/>
      </w:r>
      <w:r w:rsidRPr="003C07FA">
        <w:rPr>
          <w:lang w:val="uk-UA"/>
        </w:rPr>
        <w:t>X</w:t>
      </w:r>
      <w:r w:rsidRPr="003C07FA">
        <w:rPr>
          <w:vertAlign w:val="subscript"/>
          <w:lang w:val="uk-UA"/>
        </w:rPr>
        <w:t xml:space="preserve">3 </w:t>
      </w:r>
      <w:r w:rsidRPr="003C07FA">
        <w:rPr>
          <w:lang w:val="uk-UA"/>
        </w:rPr>
        <w:t>=</w:t>
      </w:r>
      <w:r w:rsidR="0078627D">
        <w:rPr>
          <w:lang w:val="uk-UA"/>
        </w:rPr>
        <w:t xml:space="preserve"> </w:t>
      </w:r>
      <w:r w:rsidRPr="003C07FA">
        <w:rPr>
          <w:lang w:val="uk-UA"/>
        </w:rPr>
        <w:t>L), то транзистор Q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 xml:space="preserve"> буде працювати в прямому включенні і на виході схеми встановиться низький рівень</w:t>
      </w:r>
      <w:r w:rsidR="0078627D">
        <w:rPr>
          <w:lang w:val="uk-UA"/>
        </w:rPr>
        <w:t xml:space="preserve"> </w:t>
      </w:r>
      <w:r w:rsidRPr="003C07FA">
        <w:rPr>
          <w:lang w:val="uk-UA"/>
        </w:rPr>
        <w:t>(Y=L). При цьому зміна логічних рівнів на інших входах не буде впливати на вихідну напругу U</w:t>
      </w:r>
      <w:r w:rsidRPr="003C07FA">
        <w:rPr>
          <w:vertAlign w:val="subscript"/>
          <w:lang w:val="uk-UA"/>
        </w:rPr>
        <w:t>ВИХ</w:t>
      </w:r>
      <w:r w:rsidRPr="003C07FA">
        <w:rPr>
          <w:lang w:val="uk-UA"/>
        </w:rPr>
        <w:t>.</w:t>
      </w:r>
    </w:p>
    <w:p w:rsidR="003C07FA" w:rsidRPr="003C07FA" w:rsidRDefault="003C07FA" w:rsidP="0078627D">
      <w:pPr>
        <w:spacing w:before="120"/>
        <w:jc w:val="both"/>
        <w:rPr>
          <w:lang w:val="uk-UA"/>
        </w:rPr>
      </w:pPr>
      <w:r w:rsidRPr="003C07FA">
        <w:rPr>
          <w:lang w:val="uk-UA"/>
        </w:rPr>
        <w:t>Лише у випадку подачі високих рівнів на усі входи (X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>X</w:t>
      </w:r>
      <w:r w:rsidRPr="003C07FA">
        <w:rPr>
          <w:vertAlign w:val="subscript"/>
          <w:lang w:val="uk-UA"/>
        </w:rPr>
        <w:t>2</w:t>
      </w:r>
      <w:r w:rsidRPr="003C07FA">
        <w:rPr>
          <w:lang w:val="uk-UA"/>
        </w:rPr>
        <w:t>X</w:t>
      </w:r>
      <w:r w:rsidRPr="003C07FA">
        <w:rPr>
          <w:vertAlign w:val="subscript"/>
          <w:lang w:val="uk-UA"/>
        </w:rPr>
        <w:t xml:space="preserve">3 </w:t>
      </w:r>
      <w:r w:rsidRPr="003C07FA">
        <w:rPr>
          <w:lang w:val="uk-UA"/>
        </w:rPr>
        <w:t>=</w:t>
      </w:r>
      <w:r w:rsidR="0078627D">
        <w:rPr>
          <w:lang w:val="uk-UA"/>
        </w:rPr>
        <w:t xml:space="preserve"> </w:t>
      </w:r>
      <w:r w:rsidRPr="003C07FA">
        <w:rPr>
          <w:lang w:val="uk-UA"/>
        </w:rPr>
        <w:t>H) багатоемітерний транзистор Q</w:t>
      </w:r>
      <w:r w:rsidRPr="003C07FA">
        <w:rPr>
          <w:vertAlign w:val="subscript"/>
          <w:lang w:val="uk-UA"/>
        </w:rPr>
        <w:t xml:space="preserve">1 </w:t>
      </w:r>
      <w:r w:rsidR="0078627D">
        <w:rPr>
          <w:lang w:val="uk-UA"/>
        </w:rPr>
        <w:t>перейде в інверсне включення</w:t>
      </w:r>
      <w:r w:rsidRPr="003C07FA">
        <w:rPr>
          <w:lang w:val="uk-UA"/>
        </w:rPr>
        <w:t xml:space="preserve"> і напруга на виході буде мати високий рівень(Y=</w:t>
      </w:r>
      <w:r w:rsidR="0078627D">
        <w:rPr>
          <w:lang w:val="uk-UA"/>
        </w:rPr>
        <w:t xml:space="preserve"> </w:t>
      </w:r>
      <w:r w:rsidRPr="003C07FA">
        <w:rPr>
          <w:lang w:val="uk-UA"/>
        </w:rPr>
        <w:t>H).</w:t>
      </w:r>
    </w:p>
    <w:p w:rsidR="003C07FA" w:rsidRPr="003C07FA" w:rsidRDefault="003C07FA" w:rsidP="0078627D">
      <w:pPr>
        <w:pStyle w:val="30"/>
        <w:spacing w:before="120" w:after="0"/>
        <w:ind w:left="0"/>
        <w:rPr>
          <w:sz w:val="24"/>
          <w:szCs w:val="24"/>
        </w:rPr>
      </w:pPr>
      <w:r w:rsidRPr="003C07FA">
        <w:rPr>
          <w:sz w:val="24"/>
          <w:szCs w:val="24"/>
        </w:rPr>
        <w:t>При моделюванні багатоемітерного транзистора використову</w:t>
      </w:r>
      <w:r w:rsidRPr="003C07FA">
        <w:rPr>
          <w:sz w:val="24"/>
          <w:szCs w:val="24"/>
          <w:lang w:val="uk-UA"/>
        </w:rPr>
        <w:t>є</w:t>
      </w:r>
      <w:r w:rsidRPr="003C07FA">
        <w:rPr>
          <w:sz w:val="24"/>
          <w:szCs w:val="24"/>
        </w:rPr>
        <w:t>ться</w:t>
      </w:r>
      <w:r w:rsidRPr="003C07FA">
        <w:rPr>
          <w:sz w:val="24"/>
          <w:szCs w:val="24"/>
          <w:lang w:val="uk-UA"/>
        </w:rPr>
        <w:t xml:space="preserve"> </w:t>
      </w:r>
      <w:r w:rsidRPr="003C07FA">
        <w:rPr>
          <w:sz w:val="24"/>
          <w:szCs w:val="24"/>
        </w:rPr>
        <w:t>наступн</w:t>
      </w:r>
      <w:r w:rsidRPr="003C07FA">
        <w:rPr>
          <w:sz w:val="24"/>
          <w:szCs w:val="24"/>
          <w:lang w:val="uk-UA"/>
        </w:rPr>
        <w:t>а</w:t>
      </w:r>
      <w:r w:rsidRPr="003C07FA">
        <w:rPr>
          <w:sz w:val="24"/>
          <w:szCs w:val="24"/>
        </w:rPr>
        <w:t xml:space="preserve"> схем</w:t>
      </w:r>
      <w:r w:rsidRPr="003C07FA">
        <w:rPr>
          <w:sz w:val="24"/>
          <w:szCs w:val="24"/>
          <w:lang w:val="uk-UA"/>
        </w:rPr>
        <w:t>а</w:t>
      </w:r>
      <w:r w:rsidRPr="003C07FA">
        <w:rPr>
          <w:sz w:val="24"/>
          <w:szCs w:val="24"/>
        </w:rPr>
        <w:t>:</w:t>
      </w:r>
    </w:p>
    <w:p w:rsidR="003C07FA" w:rsidRPr="003C07FA" w:rsidRDefault="00CF1C58" w:rsidP="003C07FA">
      <w:pPr>
        <w:spacing w:before="120"/>
        <w:ind w:left="284" w:firstLine="567"/>
        <w:rPr>
          <w:lang w:val="uk-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29pt;height:155.6pt;z-index:251661312" o:allowincell="f">
            <v:imagedata r:id="rId10" o:title=""/>
            <w10:wrap type="topAndBottom"/>
            <w10:anchorlock/>
          </v:shape>
          <o:OLEObject Type="Embed" ProgID="PBrush" ShapeID="_x0000_s1027" DrawAspect="Content" ObjectID="_1290773261" r:id="rId11"/>
        </w:pict>
      </w:r>
    </w:p>
    <w:p w:rsidR="003C07FA" w:rsidRPr="003C07FA" w:rsidRDefault="003C07FA" w:rsidP="003C07FA">
      <w:pPr>
        <w:numPr>
          <w:ilvl w:val="1"/>
          <w:numId w:val="26"/>
        </w:numPr>
        <w:spacing w:before="120"/>
        <w:jc w:val="both"/>
        <w:rPr>
          <w:b/>
          <w:lang w:val="uk-UA"/>
        </w:rPr>
      </w:pPr>
      <w:r w:rsidRPr="003C07FA">
        <w:rPr>
          <w:b/>
          <w:lang w:val="uk-UA"/>
        </w:rPr>
        <w:t xml:space="preserve">Робота схеми. </w:t>
      </w:r>
    </w:p>
    <w:p w:rsidR="003C07FA" w:rsidRPr="003C07FA" w:rsidRDefault="003C07FA" w:rsidP="00E568A0">
      <w:pPr>
        <w:pStyle w:val="a9"/>
        <w:spacing w:before="120" w:after="0"/>
        <w:ind w:left="0"/>
        <w:jc w:val="both"/>
        <w:rPr>
          <w:lang w:val="uk-UA"/>
        </w:rPr>
      </w:pPr>
      <w:r w:rsidRPr="003C07FA">
        <w:rPr>
          <w:lang w:val="uk-UA"/>
        </w:rPr>
        <w:t>Логічний елемент, приведений на мал</w:t>
      </w:r>
      <w:r w:rsidR="00E568A0">
        <w:rPr>
          <w:lang w:val="uk-UA"/>
        </w:rPr>
        <w:t>юнку,</w:t>
      </w:r>
      <w:r w:rsidRPr="003C07FA">
        <w:rPr>
          <w:lang w:val="uk-UA"/>
        </w:rPr>
        <w:t xml:space="preserve"> не змінює фазу вхідного сигналу. При додаванні інвертора, виконаного на транзисторі Q</w:t>
      </w:r>
      <w:r w:rsidRPr="003C07FA">
        <w:rPr>
          <w:vertAlign w:val="subscript"/>
          <w:lang w:val="uk-UA"/>
        </w:rPr>
        <w:t>2</w:t>
      </w:r>
      <w:r w:rsidR="00E568A0">
        <w:rPr>
          <w:lang w:val="uk-UA"/>
        </w:rPr>
        <w:t>,</w:t>
      </w:r>
      <w:r w:rsidRPr="003C07FA">
        <w:rPr>
          <w:lang w:val="uk-UA"/>
        </w:rPr>
        <w:t xml:space="preserve"> отримаємо схему транзисторного ключа з керуючим транзистором на вході.</w:t>
      </w:r>
    </w:p>
    <w:p w:rsidR="00160D04" w:rsidRDefault="00160D04" w:rsidP="00E568A0">
      <w:pPr>
        <w:pStyle w:val="a9"/>
        <w:spacing w:before="120" w:after="0"/>
        <w:ind w:left="0"/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2390775" cy="1724025"/>
            <wp:effectExtent l="1905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7FA" w:rsidRPr="003C07FA" w:rsidRDefault="003C07FA" w:rsidP="00E568A0">
      <w:pPr>
        <w:pStyle w:val="a9"/>
        <w:spacing w:before="120" w:after="0"/>
        <w:ind w:left="0"/>
        <w:jc w:val="both"/>
        <w:rPr>
          <w:lang w:val="uk-UA"/>
        </w:rPr>
      </w:pPr>
      <w:r w:rsidRPr="003C07FA">
        <w:rPr>
          <w:lang w:val="uk-UA"/>
        </w:rPr>
        <w:t>Ця схема аналогічна  базовій схемі ДТЛ (лабораторна робота №3), але має деякі відмінності:</w:t>
      </w:r>
    </w:p>
    <w:p w:rsidR="003C07FA" w:rsidRPr="003C07FA" w:rsidRDefault="003C07FA" w:rsidP="003C07FA">
      <w:pPr>
        <w:pStyle w:val="a9"/>
        <w:numPr>
          <w:ilvl w:val="0"/>
          <w:numId w:val="27"/>
        </w:numPr>
        <w:spacing w:before="120" w:after="0"/>
        <w:jc w:val="both"/>
        <w:rPr>
          <w:lang w:val="uk-UA"/>
        </w:rPr>
      </w:pPr>
      <w:r w:rsidRPr="003C07FA">
        <w:rPr>
          <w:lang w:val="uk-UA"/>
        </w:rPr>
        <w:t>вхідний діод зі схеми ДТЛ замінюється переходом база-емітер транзистора Q</w:t>
      </w:r>
      <w:r w:rsidRPr="003C07FA">
        <w:rPr>
          <w:vertAlign w:val="subscript"/>
          <w:lang w:val="uk-UA"/>
        </w:rPr>
        <w:t>1</w:t>
      </w:r>
      <w:r w:rsidR="0017710B">
        <w:rPr>
          <w:lang w:val="uk-UA"/>
        </w:rPr>
        <w:t>;</w:t>
      </w:r>
    </w:p>
    <w:p w:rsidR="003C07FA" w:rsidRPr="003C07FA" w:rsidRDefault="003C07FA" w:rsidP="003C07FA">
      <w:pPr>
        <w:pStyle w:val="a9"/>
        <w:numPr>
          <w:ilvl w:val="0"/>
          <w:numId w:val="27"/>
        </w:numPr>
        <w:spacing w:before="120" w:after="0"/>
        <w:jc w:val="both"/>
        <w:rPr>
          <w:lang w:val="uk-UA"/>
        </w:rPr>
      </w:pPr>
      <w:r w:rsidRPr="003C07FA">
        <w:rPr>
          <w:lang w:val="uk-UA"/>
        </w:rPr>
        <w:t>аналогом діодів зсуву є перехід база-колектор транзистора Q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>.</w:t>
      </w:r>
    </w:p>
    <w:p w:rsidR="003C07FA" w:rsidRPr="003C07FA" w:rsidRDefault="003C07FA" w:rsidP="00E568A0">
      <w:pPr>
        <w:pStyle w:val="a9"/>
        <w:spacing w:before="120" w:after="0"/>
        <w:ind w:left="0"/>
        <w:jc w:val="both"/>
        <w:rPr>
          <w:lang w:val="uk-UA"/>
        </w:rPr>
      </w:pPr>
      <w:r w:rsidRPr="003C07FA">
        <w:rPr>
          <w:lang w:val="uk-UA"/>
        </w:rPr>
        <w:t>На базу транзистора Q</w:t>
      </w:r>
      <w:r w:rsidRPr="003C07FA">
        <w:rPr>
          <w:vertAlign w:val="subscript"/>
          <w:lang w:val="uk-UA"/>
        </w:rPr>
        <w:t xml:space="preserve">1 </w:t>
      </w:r>
      <w:r w:rsidRPr="003C07FA">
        <w:rPr>
          <w:lang w:val="uk-UA"/>
        </w:rPr>
        <w:t>від джерела живлення E через резистор R</w:t>
      </w:r>
      <w:r w:rsidRPr="003C07FA">
        <w:rPr>
          <w:vertAlign w:val="subscript"/>
          <w:lang w:val="uk-UA"/>
        </w:rPr>
        <w:t>Б</w:t>
      </w:r>
      <w:r w:rsidRPr="003C07FA">
        <w:rPr>
          <w:lang w:val="uk-UA"/>
        </w:rPr>
        <w:t xml:space="preserve"> постійно надходить струм, тому транзистор Q</w:t>
      </w:r>
      <w:r w:rsidRPr="003C07FA">
        <w:rPr>
          <w:vertAlign w:val="subscript"/>
          <w:lang w:val="uk-UA"/>
        </w:rPr>
        <w:t xml:space="preserve">1 </w:t>
      </w:r>
      <w:r w:rsidRPr="003C07FA">
        <w:rPr>
          <w:lang w:val="uk-UA"/>
        </w:rPr>
        <w:t xml:space="preserve">завжди відкритий. </w:t>
      </w:r>
    </w:p>
    <w:p w:rsidR="003C07FA" w:rsidRPr="003C07FA" w:rsidRDefault="003C07FA" w:rsidP="00E568A0">
      <w:pPr>
        <w:pStyle w:val="a9"/>
        <w:spacing w:before="120" w:after="0"/>
        <w:ind w:left="0"/>
        <w:jc w:val="both"/>
        <w:rPr>
          <w:lang w:val="uk-UA"/>
        </w:rPr>
      </w:pPr>
      <w:r w:rsidRPr="003C07FA">
        <w:rPr>
          <w:lang w:val="uk-UA"/>
        </w:rPr>
        <w:t>Однак у залежності від вхідного сигналу транзистор Q</w:t>
      </w:r>
      <w:r w:rsidRPr="003C07FA">
        <w:rPr>
          <w:vertAlign w:val="subscript"/>
          <w:lang w:val="uk-UA"/>
        </w:rPr>
        <w:t xml:space="preserve">1 </w:t>
      </w:r>
      <w:r w:rsidR="0017710B">
        <w:rPr>
          <w:lang w:val="uk-UA"/>
        </w:rPr>
        <w:t>може бути або в прямому</w:t>
      </w:r>
      <w:r w:rsidRPr="003C07FA">
        <w:rPr>
          <w:lang w:val="uk-UA"/>
        </w:rPr>
        <w:t xml:space="preserve"> або в інверсному включенні. </w:t>
      </w:r>
    </w:p>
    <w:p w:rsidR="003C07FA" w:rsidRPr="003C07FA" w:rsidRDefault="003C07FA" w:rsidP="00E568A0">
      <w:pPr>
        <w:pStyle w:val="a9"/>
        <w:spacing w:before="120" w:after="0"/>
        <w:ind w:left="0"/>
        <w:jc w:val="both"/>
        <w:rPr>
          <w:lang w:val="uk-UA"/>
        </w:rPr>
      </w:pPr>
      <w:r w:rsidRPr="003C07FA">
        <w:rPr>
          <w:lang w:val="uk-UA"/>
        </w:rPr>
        <w:t>Якщо на вхід подати низький рівень, то транзистор Q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 xml:space="preserve"> має пряме включення, відповідно струм проходить по ланцюгу Е</w:t>
      </w:r>
      <w:r w:rsidR="006532CF">
        <w:rPr>
          <w:lang w:val="uk-UA"/>
        </w:rPr>
        <w:t>→</w:t>
      </w:r>
      <w:r w:rsidRPr="003C07FA">
        <w:rPr>
          <w:lang w:val="uk-UA"/>
        </w:rPr>
        <w:t>R</w:t>
      </w:r>
      <w:r w:rsidRPr="003C07FA">
        <w:rPr>
          <w:vertAlign w:val="subscript"/>
          <w:lang w:val="uk-UA"/>
        </w:rPr>
        <w:t>Б</w:t>
      </w:r>
      <w:r w:rsidR="006532CF">
        <w:rPr>
          <w:lang w:val="uk-UA"/>
        </w:rPr>
        <w:t>→</w:t>
      </w:r>
      <w:r w:rsidRPr="003C07FA">
        <w:rPr>
          <w:lang w:val="uk-UA"/>
        </w:rPr>
        <w:t>БЕ</w:t>
      </w:r>
      <w:r w:rsidRPr="003C07FA">
        <w:rPr>
          <w:vertAlign w:val="subscript"/>
          <w:lang w:val="uk-UA"/>
        </w:rPr>
        <w:t>Q1</w:t>
      </w:r>
      <w:r w:rsidR="006532CF">
        <w:rPr>
          <w:lang w:val="uk-UA"/>
        </w:rPr>
        <w:t>→</w:t>
      </w:r>
      <w:r w:rsidRPr="003C07FA">
        <w:rPr>
          <w:lang w:val="uk-UA"/>
        </w:rPr>
        <w:t>V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>, де V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>-джерело сигналу. При послідовному з</w:t>
      </w:r>
      <w:r w:rsidRPr="003C07FA">
        <w:t>’</w:t>
      </w:r>
      <w:r w:rsidRPr="003C07FA">
        <w:rPr>
          <w:lang w:val="uk-UA"/>
        </w:rPr>
        <w:t xml:space="preserve">єднанні декількох схем струм надходить на вихід попередньої схеми. </w:t>
      </w:r>
    </w:p>
    <w:p w:rsidR="003C07FA" w:rsidRPr="003C07FA" w:rsidRDefault="003C07FA" w:rsidP="00E568A0">
      <w:pPr>
        <w:pStyle w:val="a9"/>
        <w:spacing w:before="120" w:after="0"/>
        <w:ind w:left="284"/>
        <w:jc w:val="both"/>
        <w:rPr>
          <w:lang w:val="uk-UA"/>
        </w:rPr>
      </w:pPr>
      <w:r w:rsidRPr="003C07FA">
        <w:rPr>
          <w:lang w:val="uk-UA"/>
        </w:rPr>
        <w:lastRenderedPageBreak/>
        <w:t xml:space="preserve">Якщо на вхід подати високий рівень, то </w:t>
      </w:r>
      <w:r w:rsidR="00597387">
        <w:rPr>
          <w:lang w:val="uk-UA"/>
        </w:rPr>
        <w:t>перехід емітер-база має зворотни</w:t>
      </w:r>
      <w:r w:rsidRPr="003C07FA">
        <w:rPr>
          <w:lang w:val="uk-UA"/>
        </w:rPr>
        <w:t>й зсув (закритий), а транзистор Q</w:t>
      </w:r>
      <w:r w:rsidRPr="003C07FA">
        <w:rPr>
          <w:vertAlign w:val="subscript"/>
          <w:lang w:val="uk-UA"/>
        </w:rPr>
        <w:t xml:space="preserve">1 </w:t>
      </w:r>
      <w:r w:rsidRPr="003C07FA">
        <w:rPr>
          <w:lang w:val="uk-UA"/>
        </w:rPr>
        <w:t>має інверсне включення, колектор і емітер як би замінюють один одного. Струм через резистор R</w:t>
      </w:r>
      <w:r w:rsidRPr="003C07FA">
        <w:rPr>
          <w:vertAlign w:val="subscript"/>
          <w:lang w:val="uk-UA"/>
        </w:rPr>
        <w:t xml:space="preserve">Б </w:t>
      </w:r>
      <w:r w:rsidRPr="003C07FA">
        <w:rPr>
          <w:lang w:val="uk-UA"/>
        </w:rPr>
        <w:t>від джерела живлення Е надходить на базу транзистора Q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>, потім на колектор транзистора Q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 xml:space="preserve"> і на базу транзистора Q</w:t>
      </w:r>
      <w:r w:rsidRPr="003C07FA">
        <w:rPr>
          <w:vertAlign w:val="subscript"/>
          <w:lang w:val="uk-UA"/>
        </w:rPr>
        <w:t>2</w:t>
      </w:r>
      <w:r w:rsidRPr="003C07FA">
        <w:rPr>
          <w:lang w:val="uk-UA"/>
        </w:rPr>
        <w:t>. Через перехід емітер-колектор транзистора Q</w:t>
      </w:r>
      <w:r w:rsidRPr="003C07FA">
        <w:rPr>
          <w:vertAlign w:val="subscript"/>
          <w:lang w:val="uk-UA"/>
        </w:rPr>
        <w:t xml:space="preserve">1 </w:t>
      </w:r>
      <w:r w:rsidRPr="003C07FA">
        <w:rPr>
          <w:lang w:val="uk-UA"/>
        </w:rPr>
        <w:t>також проходить струм, коефіцієнт підсилення струму в інверсному режимі для транзистора Q</w:t>
      </w:r>
      <w:r w:rsidRPr="003C07FA">
        <w:rPr>
          <w:vertAlign w:val="subscript"/>
          <w:lang w:val="uk-UA"/>
        </w:rPr>
        <w:t>1</w:t>
      </w:r>
      <w:r w:rsidRPr="003C07FA">
        <w:rPr>
          <w:lang w:val="uk-UA"/>
        </w:rPr>
        <w:t>:</w:t>
      </w:r>
      <w:r w:rsidRPr="003C07FA">
        <w:rPr>
          <w:vertAlign w:val="subscript"/>
          <w:lang w:val="uk-UA"/>
        </w:rPr>
        <w:t xml:space="preserve"> </w:t>
      </w:r>
      <w:r w:rsidRPr="003C07FA">
        <w:rPr>
          <w:lang w:val="uk-UA"/>
        </w:rPr>
        <w:sym w:font="Symbol" w:char="F062"/>
      </w:r>
      <w:r w:rsidRPr="003C07FA">
        <w:rPr>
          <w:vertAlign w:val="subscript"/>
          <w:lang w:val="uk-UA"/>
        </w:rPr>
        <w:t>ИНВ</w:t>
      </w:r>
      <w:r w:rsidRPr="003C07FA">
        <w:rPr>
          <w:lang w:val="uk-UA"/>
        </w:rPr>
        <w:sym w:font="Symbol" w:char="F0BB"/>
      </w:r>
      <w:r w:rsidRPr="003C07FA">
        <w:rPr>
          <w:lang w:val="uk-UA"/>
        </w:rPr>
        <w:t>1,</w:t>
      </w:r>
      <w:r w:rsidR="00597387">
        <w:rPr>
          <w:lang w:val="uk-UA"/>
        </w:rPr>
        <w:t xml:space="preserve"> </w:t>
      </w:r>
      <w:r w:rsidRPr="003C07FA">
        <w:rPr>
          <w:lang w:val="uk-UA"/>
        </w:rPr>
        <w:t xml:space="preserve">тому в цьому випадку струм у вузлі </w:t>
      </w:r>
      <w:r w:rsidRPr="00597387">
        <w:rPr>
          <w:b/>
          <w:lang w:val="en-US"/>
        </w:rPr>
        <w:t>c</w:t>
      </w:r>
      <w:r w:rsidRPr="00597387">
        <w:rPr>
          <w:b/>
          <w:lang w:val="uk-UA"/>
        </w:rPr>
        <w:t xml:space="preserve"> </w:t>
      </w:r>
      <w:r w:rsidRPr="003C07FA">
        <w:rPr>
          <w:lang w:val="uk-UA"/>
        </w:rPr>
        <w:t>дорівнює:</w:t>
      </w:r>
    </w:p>
    <w:p w:rsidR="003C07FA" w:rsidRPr="003C07FA" w:rsidRDefault="003C07FA" w:rsidP="003C07FA">
      <w:pPr>
        <w:pStyle w:val="a9"/>
        <w:spacing w:before="120" w:after="0"/>
        <w:ind w:left="1593" w:firstLine="567"/>
        <w:jc w:val="both"/>
        <w:rPr>
          <w:lang w:val="uk-UA"/>
        </w:rPr>
      </w:pPr>
      <w:r w:rsidRPr="003C07FA">
        <w:rPr>
          <w:lang w:val="uk-UA"/>
        </w:rPr>
        <w:t>I</w:t>
      </w:r>
      <w:r w:rsidRPr="003C07FA">
        <w:rPr>
          <w:vertAlign w:val="subscript"/>
          <w:lang w:val="en-US"/>
        </w:rPr>
        <w:t>c</w:t>
      </w:r>
      <w:r w:rsidR="00597387">
        <w:rPr>
          <w:vertAlign w:val="subscript"/>
          <w:lang w:val="uk-UA"/>
        </w:rPr>
        <w:t xml:space="preserve"> </w:t>
      </w:r>
      <w:r w:rsidRPr="003C07FA">
        <w:rPr>
          <w:lang w:val="uk-UA"/>
        </w:rPr>
        <w:t>=</w:t>
      </w:r>
      <w:r w:rsidR="00597387">
        <w:rPr>
          <w:lang w:val="uk-UA"/>
        </w:rPr>
        <w:t xml:space="preserve"> </w:t>
      </w:r>
      <w:r w:rsidRPr="003C07FA">
        <w:rPr>
          <w:lang w:val="uk-UA"/>
        </w:rPr>
        <w:t>I</w:t>
      </w:r>
      <w:r w:rsidRPr="003C07FA">
        <w:rPr>
          <w:vertAlign w:val="subscript"/>
          <w:lang w:val="uk-UA"/>
        </w:rPr>
        <w:t>БК(Q1)</w:t>
      </w:r>
      <w:r w:rsidRPr="003C07FA">
        <w:rPr>
          <w:lang w:val="uk-UA"/>
        </w:rPr>
        <w:t xml:space="preserve"> + I</w:t>
      </w:r>
      <w:r w:rsidRPr="003C07FA">
        <w:rPr>
          <w:vertAlign w:val="subscript"/>
          <w:lang w:val="uk-UA"/>
        </w:rPr>
        <w:t>ЕК(Q1)</w:t>
      </w:r>
      <w:r w:rsidRPr="003C07FA">
        <w:rPr>
          <w:lang w:val="uk-UA"/>
        </w:rPr>
        <w:t xml:space="preserve"> = I</w:t>
      </w:r>
      <w:r w:rsidRPr="003C07FA">
        <w:rPr>
          <w:vertAlign w:val="subscript"/>
          <w:lang w:val="uk-UA"/>
        </w:rPr>
        <w:t>Rб</w:t>
      </w:r>
      <w:r w:rsidR="00597387">
        <w:rPr>
          <w:vertAlign w:val="subscript"/>
          <w:lang w:val="uk-UA"/>
        </w:rPr>
        <w:t xml:space="preserve"> </w:t>
      </w:r>
      <w:r w:rsidRPr="003C07FA">
        <w:rPr>
          <w:lang w:val="uk-UA"/>
        </w:rPr>
        <w:t>+</w:t>
      </w:r>
      <w:r w:rsidR="00597387">
        <w:rPr>
          <w:lang w:val="uk-UA"/>
        </w:rPr>
        <w:t xml:space="preserve"> </w:t>
      </w:r>
      <w:r w:rsidRPr="003C07FA">
        <w:rPr>
          <w:lang w:val="uk-UA"/>
        </w:rPr>
        <w:sym w:font="Symbol" w:char="F062"/>
      </w:r>
      <w:r w:rsidRPr="003C07FA">
        <w:rPr>
          <w:vertAlign w:val="subscript"/>
          <w:lang w:val="uk-UA"/>
        </w:rPr>
        <w:t>ІНВ</w:t>
      </w:r>
      <w:r w:rsidR="00597387">
        <w:rPr>
          <w:vertAlign w:val="subscript"/>
          <w:lang w:val="uk-UA"/>
        </w:rPr>
        <w:t xml:space="preserve"> </w:t>
      </w:r>
      <w:r w:rsidRPr="003C07FA">
        <w:rPr>
          <w:lang w:val="uk-UA"/>
        </w:rPr>
        <w:t>*</w:t>
      </w:r>
      <w:r w:rsidR="00597387">
        <w:rPr>
          <w:lang w:val="uk-UA"/>
        </w:rPr>
        <w:t xml:space="preserve"> </w:t>
      </w:r>
      <w:r w:rsidRPr="003C07FA">
        <w:rPr>
          <w:lang w:val="uk-UA"/>
        </w:rPr>
        <w:t>I</w:t>
      </w:r>
      <w:r w:rsidRPr="003C07FA">
        <w:rPr>
          <w:vertAlign w:val="subscript"/>
          <w:lang w:val="uk-UA"/>
        </w:rPr>
        <w:t>Rб</w:t>
      </w:r>
      <w:r w:rsidR="00597387">
        <w:rPr>
          <w:vertAlign w:val="subscript"/>
          <w:lang w:val="uk-UA"/>
        </w:rPr>
        <w:t xml:space="preserve"> </w:t>
      </w:r>
      <w:r w:rsidRPr="003C07FA">
        <w:rPr>
          <w:lang w:val="uk-UA"/>
        </w:rPr>
        <w:sym w:font="Symbol" w:char="F0BB"/>
      </w:r>
      <w:r w:rsidR="00597387">
        <w:rPr>
          <w:lang w:val="uk-UA"/>
        </w:rPr>
        <w:t xml:space="preserve"> </w:t>
      </w:r>
      <w:r w:rsidRPr="003C07FA">
        <w:rPr>
          <w:lang w:val="uk-UA"/>
        </w:rPr>
        <w:t>2</w:t>
      </w:r>
      <w:r w:rsidR="00597387">
        <w:rPr>
          <w:lang w:val="uk-UA"/>
        </w:rPr>
        <w:t xml:space="preserve"> </w:t>
      </w:r>
      <w:r w:rsidRPr="003C07FA">
        <w:rPr>
          <w:lang w:val="uk-UA"/>
        </w:rPr>
        <w:t>*</w:t>
      </w:r>
      <w:r w:rsidR="00597387">
        <w:rPr>
          <w:lang w:val="uk-UA"/>
        </w:rPr>
        <w:t xml:space="preserve"> </w:t>
      </w:r>
      <w:r w:rsidRPr="003C07FA">
        <w:rPr>
          <w:lang w:val="uk-UA"/>
        </w:rPr>
        <w:t>I</w:t>
      </w:r>
      <w:r w:rsidRPr="003C07FA">
        <w:rPr>
          <w:vertAlign w:val="subscript"/>
          <w:lang w:val="uk-UA"/>
        </w:rPr>
        <w:t>Rб</w:t>
      </w:r>
    </w:p>
    <w:p w:rsidR="003C07FA" w:rsidRPr="003C07FA" w:rsidRDefault="003C07FA">
      <w:pPr>
        <w:rPr>
          <w:b/>
          <w:lang w:val="uk-UA"/>
        </w:rPr>
      </w:pPr>
      <w:r w:rsidRPr="003C07FA">
        <w:rPr>
          <w:b/>
          <w:lang w:val="uk-UA"/>
        </w:rPr>
        <w:br w:type="page"/>
      </w:r>
    </w:p>
    <w:p w:rsidR="00432F2C" w:rsidRPr="001D57AF" w:rsidRDefault="00B943D7" w:rsidP="001D57AF">
      <w:pPr>
        <w:spacing w:before="120"/>
        <w:rPr>
          <w:b/>
          <w:lang w:val="en-US"/>
        </w:rPr>
      </w:pPr>
      <w:r>
        <w:rPr>
          <w:b/>
          <w:lang w:val="uk-UA"/>
        </w:rPr>
        <w:lastRenderedPageBreak/>
        <w:t>2</w:t>
      </w:r>
      <w:r w:rsidR="001D57AF" w:rsidRPr="001D57AF">
        <w:rPr>
          <w:b/>
          <w:lang w:val="uk-UA"/>
        </w:rPr>
        <w:t xml:space="preserve">. </w:t>
      </w:r>
      <w:r w:rsidR="00B93529" w:rsidRPr="001D57AF">
        <w:rPr>
          <w:b/>
          <w:lang w:val="uk-UA"/>
        </w:rPr>
        <w:t>Вихідні дані:</w:t>
      </w:r>
    </w:p>
    <w:p w:rsidR="00733F33" w:rsidRPr="001D57AF" w:rsidRDefault="00733F33" w:rsidP="00B34489">
      <w:pPr>
        <w:numPr>
          <w:ilvl w:val="0"/>
          <w:numId w:val="11"/>
        </w:numPr>
        <w:tabs>
          <w:tab w:val="left" w:pos="709"/>
        </w:tabs>
        <w:spacing w:before="120"/>
      </w:pPr>
      <w:r>
        <w:rPr>
          <w:lang w:val="en-US"/>
        </w:rPr>
        <w:t>E</w:t>
      </w:r>
      <w:r w:rsidRPr="001D57AF">
        <w:t xml:space="preserve"> = 5 [</w:t>
      </w:r>
      <w:r>
        <w:rPr>
          <w:lang w:val="uk-UA"/>
        </w:rPr>
        <w:t>В</w:t>
      </w:r>
      <w:r w:rsidRPr="001D57AF">
        <w:t>]</w:t>
      </w:r>
    </w:p>
    <w:p w:rsidR="00B93529" w:rsidRPr="001D57AF" w:rsidRDefault="00B93529" w:rsidP="00B34489">
      <w:pPr>
        <w:numPr>
          <w:ilvl w:val="0"/>
          <w:numId w:val="11"/>
        </w:numPr>
        <w:tabs>
          <w:tab w:val="left" w:pos="709"/>
        </w:tabs>
        <w:spacing w:before="120"/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0</w:t>
      </w:r>
      <w:r w:rsidRPr="00B34489">
        <w:rPr>
          <w:vertAlign w:val="subscript"/>
          <w:lang w:val="uk-UA"/>
        </w:rPr>
        <w:t>ВХ</w:t>
      </w:r>
      <w:r w:rsidRPr="00B34489">
        <w:rPr>
          <w:lang w:val="uk-UA"/>
        </w:rPr>
        <w:t xml:space="preserve"> = 0,153 </w:t>
      </w:r>
      <w:r w:rsidR="0028549A" w:rsidRPr="00B34489">
        <w:rPr>
          <w:lang w:val="uk-UA"/>
        </w:rPr>
        <w:t>[B]</w:t>
      </w:r>
    </w:p>
    <w:p w:rsidR="00B93529" w:rsidRPr="001D57AF" w:rsidRDefault="00B93529" w:rsidP="00B34489">
      <w:pPr>
        <w:numPr>
          <w:ilvl w:val="0"/>
          <w:numId w:val="11"/>
        </w:numPr>
        <w:tabs>
          <w:tab w:val="left" w:pos="709"/>
        </w:tabs>
        <w:spacing w:before="120"/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>ВХ</w:t>
      </w:r>
      <w:r w:rsidR="00F97D08">
        <w:rPr>
          <w:lang w:val="uk-UA"/>
        </w:rPr>
        <w:t xml:space="preserve"> </w:t>
      </w:r>
      <w:r w:rsidRPr="00B34489">
        <w:rPr>
          <w:lang w:val="uk-UA"/>
        </w:rPr>
        <w:t xml:space="preserve">= 4,31 </w:t>
      </w:r>
      <w:r w:rsidR="0028549A" w:rsidRPr="00B34489">
        <w:rPr>
          <w:lang w:val="uk-UA"/>
        </w:rPr>
        <w:t>[B]</w:t>
      </w:r>
    </w:p>
    <w:p w:rsidR="005A4B6D" w:rsidRPr="001D57AF" w:rsidRDefault="005A4B6D" w:rsidP="00B34489">
      <w:pPr>
        <w:numPr>
          <w:ilvl w:val="0"/>
          <w:numId w:val="11"/>
        </w:numPr>
        <w:tabs>
          <w:tab w:val="left" w:pos="709"/>
        </w:tabs>
        <w:spacing w:before="120"/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0</w:t>
      </w:r>
      <w:r w:rsidRPr="00B34489">
        <w:rPr>
          <w:vertAlign w:val="subscript"/>
          <w:lang w:val="uk-UA"/>
        </w:rPr>
        <w:t>ВИХ</w:t>
      </w:r>
      <w:r w:rsidRPr="001D57AF">
        <w:t xml:space="preserve"> = 0,078 [</w:t>
      </w:r>
      <w:r>
        <w:rPr>
          <w:lang w:val="uk-UA"/>
        </w:rPr>
        <w:t>В</w:t>
      </w:r>
      <w:r w:rsidRPr="001D57AF">
        <w:t>]</w:t>
      </w:r>
    </w:p>
    <w:p w:rsidR="005A4B6D" w:rsidRPr="001D57AF" w:rsidRDefault="005A4B6D" w:rsidP="00B34489">
      <w:pPr>
        <w:numPr>
          <w:ilvl w:val="0"/>
          <w:numId w:val="11"/>
        </w:numPr>
        <w:tabs>
          <w:tab w:val="left" w:pos="709"/>
        </w:tabs>
        <w:spacing w:before="120"/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>ВИХ</w:t>
      </w:r>
      <w:r>
        <w:rPr>
          <w:lang w:val="uk-UA"/>
        </w:rPr>
        <w:t xml:space="preserve"> = </w:t>
      </w:r>
      <w:r w:rsidR="00DF2DB7">
        <w:rPr>
          <w:lang w:val="uk-UA"/>
        </w:rPr>
        <w:t>4</w:t>
      </w:r>
      <w:r w:rsidR="00DF2DB7" w:rsidRPr="001D57AF">
        <w:t>,348 [</w:t>
      </w:r>
      <w:r w:rsidR="00DF2DB7">
        <w:rPr>
          <w:lang w:val="uk-UA"/>
        </w:rPr>
        <w:t>В</w:t>
      </w:r>
      <w:r w:rsidR="00DF2DB7" w:rsidRPr="001D57AF">
        <w:t>]</w:t>
      </w:r>
    </w:p>
    <w:p w:rsidR="00327B9A" w:rsidRPr="001D57AF" w:rsidRDefault="00327B9A" w:rsidP="00B34489">
      <w:pPr>
        <w:numPr>
          <w:ilvl w:val="0"/>
          <w:numId w:val="11"/>
        </w:numPr>
        <w:tabs>
          <w:tab w:val="left" w:pos="709"/>
        </w:tabs>
        <w:spacing w:before="120"/>
      </w:pPr>
      <w:r>
        <w:rPr>
          <w:lang w:val="uk-UA"/>
        </w:rPr>
        <w:sym w:font="Symbol" w:char="F062"/>
      </w:r>
      <w:r>
        <w:rPr>
          <w:vertAlign w:val="subscript"/>
          <w:lang w:val="uk-UA"/>
        </w:rPr>
        <w:t>Н</w:t>
      </w:r>
      <w:r w:rsidR="003A31FA">
        <w:rPr>
          <w:vertAlign w:val="subscript"/>
          <w:lang w:val="uk-UA"/>
        </w:rPr>
        <w:t xml:space="preserve"> </w:t>
      </w:r>
      <w:r>
        <w:rPr>
          <w:lang w:val="uk-UA"/>
        </w:rPr>
        <w:t>=</w:t>
      </w:r>
      <w:r w:rsidR="003A31FA">
        <w:rPr>
          <w:lang w:val="uk-UA"/>
        </w:rPr>
        <w:t xml:space="preserve"> </w:t>
      </w:r>
      <w:r>
        <w:rPr>
          <w:lang w:val="uk-UA"/>
        </w:rPr>
        <w:t>10</w:t>
      </w:r>
    </w:p>
    <w:p w:rsidR="00327B9A" w:rsidRPr="001D57AF" w:rsidRDefault="00327B9A" w:rsidP="00B34489">
      <w:pPr>
        <w:numPr>
          <w:ilvl w:val="0"/>
          <w:numId w:val="11"/>
        </w:numPr>
        <w:tabs>
          <w:tab w:val="left" w:pos="709"/>
        </w:tabs>
        <w:spacing w:before="120"/>
      </w:pPr>
      <w:r>
        <w:rPr>
          <w:lang w:val="uk-UA"/>
        </w:rPr>
        <w:sym w:font="Symbol" w:char="F062"/>
      </w:r>
      <w:r>
        <w:rPr>
          <w:vertAlign w:val="subscript"/>
          <w:lang w:val="uk-UA"/>
        </w:rPr>
        <w:t>ІНВ</w:t>
      </w:r>
      <w:r w:rsidR="003A31FA">
        <w:rPr>
          <w:vertAlign w:val="subscript"/>
          <w:lang w:val="uk-UA"/>
        </w:rPr>
        <w:t xml:space="preserve"> </w:t>
      </w:r>
      <w:r>
        <w:rPr>
          <w:lang w:val="uk-UA"/>
        </w:rPr>
        <w:t>=</w:t>
      </w:r>
      <w:r w:rsidR="003A31FA">
        <w:rPr>
          <w:lang w:val="uk-UA"/>
        </w:rPr>
        <w:t xml:space="preserve"> </w:t>
      </w:r>
      <w:r>
        <w:rPr>
          <w:lang w:val="uk-UA"/>
        </w:rPr>
        <w:t>1</w:t>
      </w:r>
    </w:p>
    <w:p w:rsidR="000B529C" w:rsidRPr="001D57AF" w:rsidRDefault="000B529C" w:rsidP="00B34489">
      <w:pPr>
        <w:numPr>
          <w:ilvl w:val="0"/>
          <w:numId w:val="11"/>
        </w:numPr>
        <w:tabs>
          <w:tab w:val="left" w:pos="709"/>
        </w:tabs>
        <w:spacing w:before="120"/>
      </w:pPr>
      <w:r>
        <w:rPr>
          <w:lang w:val="uk-UA"/>
        </w:rPr>
        <w:t>U</w:t>
      </w:r>
      <w:r>
        <w:rPr>
          <w:vertAlign w:val="subscript"/>
          <w:lang w:val="uk-UA"/>
        </w:rPr>
        <w:t xml:space="preserve">БЕ </w:t>
      </w:r>
      <w:r>
        <w:rPr>
          <w:lang w:val="uk-UA"/>
        </w:rPr>
        <w:sym w:font="Symbol" w:char="F0BB"/>
      </w:r>
      <w:r>
        <w:rPr>
          <w:lang w:val="uk-UA"/>
        </w:rPr>
        <w:t xml:space="preserve"> 0,6 [B</w:t>
      </w:r>
      <w:r w:rsidRPr="001D57AF">
        <w:t>]</w:t>
      </w:r>
    </w:p>
    <w:p w:rsidR="00354614" w:rsidRPr="001D57AF" w:rsidRDefault="00354614" w:rsidP="00B34489">
      <w:pPr>
        <w:numPr>
          <w:ilvl w:val="0"/>
          <w:numId w:val="11"/>
        </w:numPr>
        <w:tabs>
          <w:tab w:val="left" w:pos="709"/>
        </w:tabs>
        <w:spacing w:before="120"/>
      </w:pPr>
      <w:r>
        <w:rPr>
          <w:lang w:val="uk-UA"/>
        </w:rPr>
        <w:t>U</w:t>
      </w:r>
      <w:r>
        <w:rPr>
          <w:vertAlign w:val="subscript"/>
          <w:lang w:val="uk-UA"/>
        </w:rPr>
        <w:t xml:space="preserve">БК </w:t>
      </w:r>
      <w:r>
        <w:rPr>
          <w:lang w:val="uk-UA"/>
        </w:rPr>
        <w:sym w:font="Symbol" w:char="F0BB"/>
      </w:r>
      <w:r>
        <w:rPr>
          <w:lang w:val="uk-UA"/>
        </w:rPr>
        <w:t xml:space="preserve"> 0,55 [B]</w:t>
      </w:r>
    </w:p>
    <w:p w:rsidR="00F75328" w:rsidRPr="00327B9A" w:rsidRDefault="00F75328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>
        <w:rPr>
          <w:lang w:val="en-US"/>
        </w:rPr>
        <w:t>I</w:t>
      </w:r>
      <w:r w:rsidRPr="001D57AF">
        <w:rPr>
          <w:vertAlign w:val="superscript"/>
        </w:rPr>
        <w:t>0</w:t>
      </w:r>
      <w:r>
        <w:rPr>
          <w:vertAlign w:val="subscript"/>
          <w:lang w:val="uk-UA"/>
        </w:rPr>
        <w:t>ВХ</w:t>
      </w:r>
      <w:r>
        <w:rPr>
          <w:vertAlign w:val="subscript"/>
          <w:lang w:val="en-US"/>
        </w:rPr>
        <w:t>max</w:t>
      </w:r>
      <w:r>
        <w:rPr>
          <w:lang w:val="en-US"/>
        </w:rPr>
        <w:t xml:space="preserve"> = 0,001 + 0,0003 = 0,0013 [</w:t>
      </w:r>
      <w:r w:rsidR="00D869EF">
        <w:rPr>
          <w:lang w:val="uk-UA"/>
        </w:rPr>
        <w:t>А</w:t>
      </w:r>
      <w:r>
        <w:rPr>
          <w:lang w:val="en-US"/>
        </w:rPr>
        <w:t>]</w:t>
      </w:r>
    </w:p>
    <w:p w:rsidR="00327B9A" w:rsidRPr="00327B9A" w:rsidRDefault="00327B9A" w:rsidP="00327B9A">
      <w:pPr>
        <w:pStyle w:val="a6"/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327B9A">
        <w:rPr>
          <w:lang w:val="uk-UA"/>
        </w:rPr>
        <w:t>I</w:t>
      </w:r>
      <w:r w:rsidRPr="00327B9A">
        <w:rPr>
          <w:vertAlign w:val="superscript"/>
          <w:lang w:val="uk-UA"/>
        </w:rPr>
        <w:t>1</w:t>
      </w:r>
      <w:r w:rsidRPr="00327B9A">
        <w:rPr>
          <w:vertAlign w:val="subscript"/>
          <w:lang w:val="uk-UA"/>
        </w:rPr>
        <w:t>ВИХ</w:t>
      </w:r>
      <w:r w:rsidRPr="00327B9A">
        <w:rPr>
          <w:lang w:val="uk-UA"/>
        </w:rPr>
        <w:t xml:space="preserve"> = I</w:t>
      </w:r>
      <w:r w:rsidRPr="00327B9A">
        <w:rPr>
          <w:vertAlign w:val="subscript"/>
          <w:lang w:val="uk-UA"/>
        </w:rPr>
        <w:t>Rб</w:t>
      </w:r>
    </w:p>
    <w:p w:rsidR="00327B9A" w:rsidRDefault="00327B9A" w:rsidP="00327B9A">
      <w:pPr>
        <w:tabs>
          <w:tab w:val="left" w:pos="709"/>
        </w:tabs>
        <w:spacing w:before="120"/>
        <w:ind w:left="1080"/>
        <w:rPr>
          <w:lang w:val="en-US"/>
        </w:rPr>
      </w:pPr>
    </w:p>
    <w:p w:rsidR="00F47169" w:rsidRDefault="00F47169" w:rsidP="00327B9A">
      <w:pPr>
        <w:tabs>
          <w:tab w:val="left" w:pos="709"/>
        </w:tabs>
        <w:spacing w:before="120"/>
        <w:ind w:left="1080"/>
        <w:rPr>
          <w:lang w:val="en-US"/>
        </w:rPr>
      </w:pPr>
    </w:p>
    <w:p w:rsidR="008F0DB7" w:rsidRPr="001D57AF" w:rsidRDefault="00782E62" w:rsidP="001D57AF">
      <w:pPr>
        <w:pStyle w:val="a6"/>
        <w:numPr>
          <w:ilvl w:val="1"/>
          <w:numId w:val="23"/>
        </w:numPr>
        <w:spacing w:before="120"/>
        <w:rPr>
          <w:b/>
          <w:lang w:val="uk-UA"/>
        </w:rPr>
      </w:pPr>
      <w:r w:rsidRPr="001D57AF">
        <w:rPr>
          <w:b/>
          <w:lang w:val="uk-UA"/>
        </w:rPr>
        <w:t>Малюнок схеми з номерами вузлів:</w:t>
      </w:r>
    </w:p>
    <w:p w:rsidR="00782E62" w:rsidRPr="00782E62" w:rsidRDefault="00782E62" w:rsidP="00782E62">
      <w:pPr>
        <w:spacing w:before="120"/>
        <w:rPr>
          <w:b/>
          <w:lang w:val="uk-UA"/>
        </w:rPr>
      </w:pPr>
    </w:p>
    <w:p w:rsidR="0090599D" w:rsidRPr="0090599D" w:rsidRDefault="00F47169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2524125" cy="18859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599D">
        <w:rPr>
          <w:b/>
          <w:lang w:val="uk-UA"/>
        </w:rPr>
        <w:br w:type="page"/>
      </w:r>
    </w:p>
    <w:p w:rsidR="00354614" w:rsidRPr="001D57AF" w:rsidRDefault="001D57AF" w:rsidP="001D57AF">
      <w:pPr>
        <w:rPr>
          <w:b/>
        </w:rPr>
      </w:pPr>
      <w:r>
        <w:rPr>
          <w:b/>
          <w:lang w:val="uk-UA"/>
        </w:rPr>
        <w:lastRenderedPageBreak/>
        <w:t xml:space="preserve">2.2 </w:t>
      </w:r>
      <w:r w:rsidR="0028549A" w:rsidRPr="00B34489">
        <w:rPr>
          <w:b/>
          <w:lang w:val="uk-UA"/>
        </w:rPr>
        <w:t>Порядок розрахунку:</w:t>
      </w:r>
    </w:p>
    <w:p w:rsidR="00354614" w:rsidRPr="00354614" w:rsidRDefault="00354614" w:rsidP="00F67DA4">
      <w:pPr>
        <w:pStyle w:val="8"/>
        <w:spacing w:before="120" w:after="0"/>
        <w:jc w:val="both"/>
        <w:rPr>
          <w:rFonts w:ascii="Times New Roman" w:hAnsi="Times New Roman"/>
          <w:i w:val="0"/>
          <w:lang w:val="uk-UA"/>
        </w:rPr>
      </w:pPr>
      <w:r w:rsidRPr="00354614">
        <w:rPr>
          <w:rFonts w:ascii="Times New Roman" w:hAnsi="Times New Roman"/>
          <w:i w:val="0"/>
          <w:lang w:val="uk-UA"/>
        </w:rPr>
        <w:t>Розглянемо випадок, коли U</w:t>
      </w:r>
      <w:r w:rsidRPr="00354614">
        <w:rPr>
          <w:rFonts w:ascii="Times New Roman" w:hAnsi="Times New Roman"/>
          <w:i w:val="0"/>
          <w:vertAlign w:val="subscript"/>
          <w:lang w:val="uk-UA"/>
        </w:rPr>
        <w:t>ВХ</w:t>
      </w:r>
      <w:r w:rsidR="00415E55">
        <w:rPr>
          <w:rFonts w:ascii="Times New Roman" w:hAnsi="Times New Roman"/>
          <w:i w:val="0"/>
          <w:lang w:val="uk-UA"/>
        </w:rPr>
        <w:t xml:space="preserve"> </w:t>
      </w:r>
      <w:r w:rsidRPr="00354614">
        <w:rPr>
          <w:rFonts w:ascii="Times New Roman" w:hAnsi="Times New Roman"/>
          <w:i w:val="0"/>
          <w:lang w:val="uk-UA"/>
        </w:rPr>
        <w:t>=</w:t>
      </w:r>
      <w:r w:rsidR="00415E55">
        <w:rPr>
          <w:rFonts w:ascii="Times New Roman" w:hAnsi="Times New Roman"/>
          <w:i w:val="0"/>
          <w:lang w:val="uk-UA"/>
        </w:rPr>
        <w:t xml:space="preserve"> </w:t>
      </w:r>
      <w:r w:rsidRPr="00354614">
        <w:rPr>
          <w:rFonts w:ascii="Times New Roman" w:hAnsi="Times New Roman"/>
          <w:i w:val="0"/>
          <w:lang w:val="uk-UA"/>
        </w:rPr>
        <w:t>U</w:t>
      </w:r>
      <w:r w:rsidRPr="00354614">
        <w:rPr>
          <w:rFonts w:ascii="Times New Roman" w:hAnsi="Times New Roman"/>
          <w:i w:val="0"/>
          <w:vertAlign w:val="superscript"/>
          <w:lang w:val="uk-UA"/>
        </w:rPr>
        <w:t>0</w:t>
      </w:r>
      <w:r w:rsidRPr="00354614">
        <w:rPr>
          <w:rFonts w:ascii="Times New Roman" w:hAnsi="Times New Roman"/>
          <w:i w:val="0"/>
          <w:vertAlign w:val="subscript"/>
          <w:lang w:val="uk-UA"/>
        </w:rPr>
        <w:t>ВХ</w:t>
      </w:r>
      <w:r w:rsidRPr="00354614">
        <w:rPr>
          <w:rFonts w:ascii="Times New Roman" w:hAnsi="Times New Roman"/>
          <w:i w:val="0"/>
          <w:lang w:val="uk-UA"/>
        </w:rPr>
        <w:t xml:space="preserve"> </w:t>
      </w:r>
      <w:r w:rsidR="00415E55" w:rsidRPr="00354614">
        <w:rPr>
          <w:rFonts w:ascii="Times New Roman" w:hAnsi="Times New Roman"/>
          <w:i w:val="0"/>
          <w:lang w:val="uk-UA"/>
        </w:rPr>
        <w:t>–</w:t>
      </w:r>
      <w:r w:rsidRPr="00354614">
        <w:rPr>
          <w:rFonts w:ascii="Times New Roman" w:hAnsi="Times New Roman"/>
          <w:i w:val="0"/>
          <w:lang w:val="uk-UA"/>
        </w:rPr>
        <w:t xml:space="preserve"> транзистор Q</w:t>
      </w:r>
      <w:r w:rsidRPr="00354614">
        <w:rPr>
          <w:rFonts w:ascii="Times New Roman" w:hAnsi="Times New Roman"/>
          <w:i w:val="0"/>
          <w:vertAlign w:val="subscript"/>
          <w:lang w:val="uk-UA"/>
        </w:rPr>
        <w:t xml:space="preserve">1 </w:t>
      </w:r>
      <w:r w:rsidRPr="00354614">
        <w:rPr>
          <w:rFonts w:ascii="Times New Roman" w:hAnsi="Times New Roman"/>
          <w:i w:val="0"/>
          <w:lang w:val="uk-UA"/>
        </w:rPr>
        <w:t xml:space="preserve">знаходиться в прямому включенні, тоді напруга </w:t>
      </w:r>
      <w:r w:rsidR="00773071">
        <w:rPr>
          <w:rFonts w:ascii="Times New Roman" w:hAnsi="Times New Roman"/>
          <w:i w:val="0"/>
          <w:lang w:val="uk-UA"/>
        </w:rPr>
        <w:t xml:space="preserve">на базі </w:t>
      </w:r>
      <w:r w:rsidR="00773071">
        <w:rPr>
          <w:rFonts w:ascii="Times New Roman" w:hAnsi="Times New Roman"/>
          <w:i w:val="0"/>
          <w:lang w:val="en-US"/>
        </w:rPr>
        <w:t>Q</w:t>
      </w:r>
      <w:r w:rsidR="00773071" w:rsidRPr="00773071">
        <w:rPr>
          <w:rFonts w:ascii="Times New Roman" w:hAnsi="Times New Roman"/>
          <w:i w:val="0"/>
        </w:rPr>
        <w:t>1</w:t>
      </w:r>
      <w:r w:rsidRPr="00354614">
        <w:rPr>
          <w:rFonts w:ascii="Times New Roman" w:hAnsi="Times New Roman"/>
          <w:i w:val="0"/>
          <w:lang w:val="uk-UA"/>
        </w:rPr>
        <w:t>:</w:t>
      </w:r>
    </w:p>
    <w:p w:rsidR="00354614" w:rsidRDefault="00354614" w:rsidP="00F67DA4">
      <w:pPr>
        <w:spacing w:before="120"/>
        <w:ind w:firstLine="709"/>
        <w:jc w:val="both"/>
        <w:rPr>
          <w:lang w:val="uk-UA"/>
        </w:rPr>
      </w:pPr>
      <w:r w:rsidRPr="00354614">
        <w:rPr>
          <w:lang w:val="uk-UA"/>
        </w:rPr>
        <w:t>U</w:t>
      </w:r>
      <w:r w:rsidR="00F47169">
        <w:rPr>
          <w:vertAlign w:val="subscript"/>
          <w:lang w:val="uk-UA"/>
        </w:rPr>
        <w:t>Б(</w:t>
      </w:r>
      <w:r w:rsidR="00F47169">
        <w:rPr>
          <w:vertAlign w:val="subscript"/>
          <w:lang w:val="en-US"/>
        </w:rPr>
        <w:t>Q</w:t>
      </w:r>
      <w:r w:rsidR="00F47169" w:rsidRPr="00F47169">
        <w:rPr>
          <w:vertAlign w:val="subscript"/>
          <w:lang w:val="uk-UA"/>
        </w:rPr>
        <w:t>1</w:t>
      </w:r>
      <w:r w:rsidR="00F47169">
        <w:rPr>
          <w:vertAlign w:val="subscript"/>
          <w:lang w:val="uk-UA"/>
        </w:rPr>
        <w:t>)</w:t>
      </w:r>
      <w:r w:rsidRPr="00354614">
        <w:rPr>
          <w:vertAlign w:val="subscript"/>
          <w:lang w:val="uk-UA"/>
        </w:rPr>
        <w:t xml:space="preserve"> </w:t>
      </w:r>
      <w:r w:rsidRPr="00354614">
        <w:rPr>
          <w:lang w:val="uk-UA"/>
        </w:rPr>
        <w:t>= U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 xml:space="preserve">ВХ </w:t>
      </w:r>
      <w:r w:rsidRPr="00354614">
        <w:rPr>
          <w:lang w:val="uk-UA"/>
        </w:rPr>
        <w:t>+ U</w:t>
      </w:r>
      <w:r w:rsidRPr="00354614">
        <w:rPr>
          <w:vertAlign w:val="subscript"/>
          <w:lang w:val="uk-UA"/>
        </w:rPr>
        <w:t>БЕ(Q1)</w:t>
      </w:r>
      <w:r w:rsidRPr="00354614">
        <w:rPr>
          <w:lang w:val="uk-UA"/>
        </w:rPr>
        <w:t xml:space="preserve"> = U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 xml:space="preserve">ВХ </w:t>
      </w:r>
      <w:r w:rsidRPr="00354614">
        <w:rPr>
          <w:lang w:val="uk-UA"/>
        </w:rPr>
        <w:t>+ U</w:t>
      </w:r>
      <w:r w:rsidRPr="00354614">
        <w:rPr>
          <w:vertAlign w:val="subscript"/>
          <w:lang w:val="uk-UA"/>
        </w:rPr>
        <w:t>БЕ</w:t>
      </w:r>
      <w:r w:rsidRPr="00354614">
        <w:rPr>
          <w:lang w:val="uk-UA"/>
        </w:rPr>
        <w:t xml:space="preserve"> =</w:t>
      </w:r>
      <w:r w:rsidR="00591741" w:rsidRPr="00591741">
        <w:rPr>
          <w:lang w:val="uk-UA"/>
        </w:rPr>
        <w:t xml:space="preserve"> </w:t>
      </w:r>
      <w:r w:rsidRPr="00354614">
        <w:rPr>
          <w:lang w:val="uk-UA"/>
        </w:rPr>
        <w:t xml:space="preserve">0,153 + </w:t>
      </w:r>
      <w:r w:rsidRPr="004D7DEC">
        <w:rPr>
          <w:lang w:val="uk-UA"/>
        </w:rPr>
        <w:t>0,6 = 0,753 [</w:t>
      </w:r>
      <w:r>
        <w:rPr>
          <w:lang w:val="uk-UA"/>
        </w:rPr>
        <w:t>В</w:t>
      </w:r>
      <w:r w:rsidRPr="004D7DEC">
        <w:rPr>
          <w:lang w:val="uk-UA"/>
        </w:rPr>
        <w:t>]</w:t>
      </w:r>
    </w:p>
    <w:p w:rsidR="004351C0" w:rsidRPr="007226D4" w:rsidRDefault="004351C0" w:rsidP="004351C0">
      <w:pPr>
        <w:spacing w:before="120"/>
        <w:jc w:val="both"/>
      </w:pPr>
      <w:r>
        <w:rPr>
          <w:lang w:val="uk-UA"/>
        </w:rPr>
        <w:t xml:space="preserve">Напруга на колекторі транзистора </w:t>
      </w:r>
      <w:r>
        <w:rPr>
          <w:lang w:val="en-US"/>
        </w:rPr>
        <w:t>Q</w:t>
      </w:r>
      <w:r w:rsidRPr="004351C0">
        <w:t xml:space="preserve">1, </w:t>
      </w:r>
      <w:r>
        <w:rPr>
          <w:lang w:val="uk-UA"/>
        </w:rPr>
        <w:t xml:space="preserve">а також на базі </w:t>
      </w:r>
      <w:r>
        <w:rPr>
          <w:lang w:val="en-US"/>
        </w:rPr>
        <w:t>Q</w:t>
      </w:r>
      <w:r w:rsidRPr="004351C0">
        <w:t>2:</w:t>
      </w:r>
    </w:p>
    <w:p w:rsidR="004351C0" w:rsidRPr="007226D4" w:rsidRDefault="004351C0" w:rsidP="004351C0">
      <w:pPr>
        <w:spacing w:before="120"/>
        <w:jc w:val="both"/>
      </w:pPr>
      <w:r w:rsidRPr="007226D4">
        <w:tab/>
      </w:r>
      <w:r w:rsidRPr="00354614">
        <w:rPr>
          <w:lang w:val="uk-UA"/>
        </w:rPr>
        <w:t>U</w:t>
      </w:r>
      <w:r>
        <w:rPr>
          <w:vertAlign w:val="subscript"/>
          <w:lang w:val="uk-UA"/>
        </w:rPr>
        <w:t>К(</w:t>
      </w:r>
      <w:r>
        <w:rPr>
          <w:vertAlign w:val="subscript"/>
          <w:lang w:val="en-US"/>
        </w:rPr>
        <w:t>Q</w:t>
      </w:r>
      <w:r w:rsidRPr="00F47169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>)</w:t>
      </w:r>
      <w:r>
        <w:rPr>
          <w:lang w:val="uk-UA"/>
        </w:rPr>
        <w:t xml:space="preserve"> = </w:t>
      </w:r>
      <w:r w:rsidRPr="00354614">
        <w:rPr>
          <w:lang w:val="uk-UA"/>
        </w:rPr>
        <w:t>U</w:t>
      </w:r>
      <w:r>
        <w:rPr>
          <w:vertAlign w:val="subscript"/>
          <w:lang w:val="uk-UA"/>
        </w:rPr>
        <w:t>Б(</w:t>
      </w:r>
      <w:r>
        <w:rPr>
          <w:vertAlign w:val="subscript"/>
          <w:lang w:val="en-US"/>
        </w:rPr>
        <w:t>Q</w:t>
      </w:r>
      <w:r>
        <w:rPr>
          <w:vertAlign w:val="subscript"/>
          <w:lang w:val="uk-UA"/>
        </w:rPr>
        <w:t>2)</w:t>
      </w:r>
      <w:r>
        <w:rPr>
          <w:lang w:val="uk-UA"/>
        </w:rPr>
        <w:t xml:space="preserve"> = </w:t>
      </w:r>
      <w:r w:rsidRPr="00354614">
        <w:rPr>
          <w:lang w:val="uk-UA"/>
        </w:rPr>
        <w:t>U</w:t>
      </w:r>
      <w:r>
        <w:rPr>
          <w:vertAlign w:val="subscript"/>
          <w:lang w:val="uk-UA"/>
        </w:rPr>
        <w:t>Б(</w:t>
      </w:r>
      <w:r>
        <w:rPr>
          <w:vertAlign w:val="subscript"/>
          <w:lang w:val="en-US"/>
        </w:rPr>
        <w:t>Q</w:t>
      </w:r>
      <w:r w:rsidRPr="00F47169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>)</w:t>
      </w:r>
      <w:r>
        <w:rPr>
          <w:lang w:val="uk-UA"/>
        </w:rPr>
        <w:t xml:space="preserve"> – </w:t>
      </w:r>
      <w:r w:rsidRPr="00354614">
        <w:rPr>
          <w:lang w:val="uk-UA"/>
        </w:rPr>
        <w:t>U</w:t>
      </w:r>
      <w:r w:rsidRPr="00354614">
        <w:rPr>
          <w:vertAlign w:val="subscript"/>
          <w:lang w:val="uk-UA"/>
        </w:rPr>
        <w:t>БК(Q1)</w:t>
      </w:r>
      <w:r w:rsidRPr="007226D4">
        <w:t xml:space="preserve"> = </w:t>
      </w:r>
      <w:r w:rsidRPr="00354614">
        <w:rPr>
          <w:lang w:val="uk-UA"/>
        </w:rPr>
        <w:t>U</w:t>
      </w:r>
      <w:r>
        <w:rPr>
          <w:vertAlign w:val="subscript"/>
          <w:lang w:val="uk-UA"/>
        </w:rPr>
        <w:t>Б(</w:t>
      </w:r>
      <w:r>
        <w:rPr>
          <w:vertAlign w:val="subscript"/>
          <w:lang w:val="en-US"/>
        </w:rPr>
        <w:t>Q</w:t>
      </w:r>
      <w:r w:rsidRPr="00F47169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>)</w:t>
      </w:r>
      <w:r w:rsidRPr="004351C0">
        <w:rPr>
          <w:lang w:val="uk-UA"/>
        </w:rPr>
        <w:t xml:space="preserve"> </w:t>
      </w:r>
      <w:r>
        <w:rPr>
          <w:lang w:val="uk-UA"/>
        </w:rPr>
        <w:t xml:space="preserve">– </w:t>
      </w:r>
      <w:r w:rsidRPr="00354614">
        <w:rPr>
          <w:lang w:val="uk-UA"/>
        </w:rPr>
        <w:t>U</w:t>
      </w:r>
      <w:r w:rsidRPr="00354614">
        <w:rPr>
          <w:vertAlign w:val="subscript"/>
          <w:lang w:val="uk-UA"/>
        </w:rPr>
        <w:t>БК</w:t>
      </w:r>
      <w:r w:rsidRPr="007226D4">
        <w:t xml:space="preserve"> = 0,753 – 0,55 = 0,203 [</w:t>
      </w:r>
      <w:r>
        <w:rPr>
          <w:lang w:val="uk-UA"/>
        </w:rPr>
        <w:t>В</w:t>
      </w:r>
      <w:r w:rsidRPr="007226D4">
        <w:t>]</w:t>
      </w:r>
    </w:p>
    <w:p w:rsidR="00354614" w:rsidRPr="00354614" w:rsidRDefault="00354614" w:rsidP="00F67DA4">
      <w:pPr>
        <w:spacing w:before="120"/>
        <w:jc w:val="both"/>
        <w:rPr>
          <w:lang w:val="uk-UA"/>
        </w:rPr>
      </w:pPr>
      <w:r w:rsidRPr="00354614">
        <w:rPr>
          <w:lang w:val="uk-UA"/>
        </w:rPr>
        <w:t>Через опір R</w:t>
      </w:r>
      <w:r w:rsidRPr="00354614">
        <w:rPr>
          <w:vertAlign w:val="subscript"/>
          <w:lang w:val="uk-UA"/>
        </w:rPr>
        <w:t xml:space="preserve">Б </w:t>
      </w:r>
      <w:r w:rsidRPr="00354614">
        <w:rPr>
          <w:lang w:val="uk-UA"/>
        </w:rPr>
        <w:t>проходить струм I</w:t>
      </w:r>
      <w:r w:rsidRPr="00354614">
        <w:rPr>
          <w:vertAlign w:val="subscript"/>
          <w:lang w:val="uk-UA"/>
        </w:rPr>
        <w:t>Rб</w:t>
      </w:r>
      <w:r w:rsidR="00F67DA4">
        <w:rPr>
          <w:lang w:val="uk-UA"/>
        </w:rPr>
        <w:t xml:space="preserve"> </w:t>
      </w:r>
      <w:r w:rsidRPr="00354614">
        <w:rPr>
          <w:lang w:val="uk-UA"/>
        </w:rPr>
        <w:t>= I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ВХmax</w:t>
      </w:r>
      <w:r w:rsidRPr="00354614">
        <w:rPr>
          <w:lang w:val="uk-UA"/>
        </w:rPr>
        <w:t>, відповідно</w:t>
      </w:r>
    </w:p>
    <w:p w:rsidR="00354614" w:rsidRPr="00F47169" w:rsidRDefault="00354614" w:rsidP="00F67DA4">
      <w:pPr>
        <w:spacing w:before="120"/>
        <w:ind w:firstLine="709"/>
        <w:jc w:val="both"/>
        <w:rPr>
          <w:lang w:val="uk-UA"/>
        </w:rPr>
      </w:pPr>
      <w:r w:rsidRPr="00354614">
        <w:rPr>
          <w:lang w:val="uk-UA"/>
        </w:rPr>
        <w:t>R</w:t>
      </w:r>
      <w:r w:rsidRPr="00354614">
        <w:rPr>
          <w:vertAlign w:val="subscript"/>
          <w:lang w:val="uk-UA"/>
        </w:rPr>
        <w:t xml:space="preserve">Б </w:t>
      </w:r>
      <w:r w:rsidRPr="00354614">
        <w:rPr>
          <w:lang w:val="uk-UA"/>
        </w:rPr>
        <w:t>= (E – U</w:t>
      </w:r>
      <w:r w:rsidR="00F47169">
        <w:rPr>
          <w:vertAlign w:val="subscript"/>
          <w:lang w:val="uk-UA"/>
        </w:rPr>
        <w:t>Б(</w:t>
      </w:r>
      <w:r w:rsidR="00F47169">
        <w:rPr>
          <w:vertAlign w:val="subscript"/>
          <w:lang w:val="en-US"/>
        </w:rPr>
        <w:t>Q</w:t>
      </w:r>
      <w:r w:rsidR="00F47169" w:rsidRPr="00F47169">
        <w:rPr>
          <w:vertAlign w:val="subscript"/>
          <w:lang w:val="uk-UA"/>
        </w:rPr>
        <w:t>1</w:t>
      </w:r>
      <w:r w:rsidR="00F47169">
        <w:rPr>
          <w:vertAlign w:val="subscript"/>
          <w:lang w:val="uk-UA"/>
        </w:rPr>
        <w:t>)</w:t>
      </w:r>
      <w:r w:rsidRPr="00354614">
        <w:rPr>
          <w:lang w:val="uk-UA"/>
        </w:rPr>
        <w:t>) / I</w:t>
      </w:r>
      <w:r w:rsidRPr="00354614">
        <w:rPr>
          <w:vertAlign w:val="subscript"/>
          <w:lang w:val="uk-UA"/>
        </w:rPr>
        <w:t>Rб</w:t>
      </w:r>
      <w:r w:rsidR="004D7DEC">
        <w:rPr>
          <w:lang w:val="uk-UA"/>
        </w:rPr>
        <w:t xml:space="preserve"> </w:t>
      </w:r>
      <w:r w:rsidRPr="00354614">
        <w:rPr>
          <w:lang w:val="uk-UA"/>
        </w:rPr>
        <w:t xml:space="preserve">= (E – </w:t>
      </w:r>
      <w:r w:rsidR="00F47169" w:rsidRPr="00354614">
        <w:rPr>
          <w:lang w:val="uk-UA"/>
        </w:rPr>
        <w:t>U</w:t>
      </w:r>
      <w:r w:rsidR="00F47169">
        <w:rPr>
          <w:vertAlign w:val="subscript"/>
          <w:lang w:val="uk-UA"/>
        </w:rPr>
        <w:t>Б(</w:t>
      </w:r>
      <w:r w:rsidR="00F47169">
        <w:rPr>
          <w:vertAlign w:val="subscript"/>
          <w:lang w:val="en-US"/>
        </w:rPr>
        <w:t>Q</w:t>
      </w:r>
      <w:r w:rsidR="00F47169" w:rsidRPr="00F47169">
        <w:rPr>
          <w:vertAlign w:val="subscript"/>
          <w:lang w:val="uk-UA"/>
        </w:rPr>
        <w:t>1</w:t>
      </w:r>
      <w:r w:rsidR="00F47169">
        <w:rPr>
          <w:vertAlign w:val="subscript"/>
          <w:lang w:val="uk-UA"/>
        </w:rPr>
        <w:t>)</w:t>
      </w:r>
      <w:r w:rsidRPr="00354614">
        <w:rPr>
          <w:lang w:val="uk-UA"/>
        </w:rPr>
        <w:t>) / I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ВХmax</w:t>
      </w:r>
      <w:r w:rsidR="004D7DEC">
        <w:rPr>
          <w:lang w:val="uk-UA"/>
        </w:rPr>
        <w:t xml:space="preserve"> = </w:t>
      </w:r>
      <w:r w:rsidR="004D7DEC" w:rsidRPr="00F47169">
        <w:rPr>
          <w:lang w:val="uk-UA"/>
        </w:rPr>
        <w:t>(</w:t>
      </w:r>
      <w:r w:rsidR="004D7DEC">
        <w:rPr>
          <w:lang w:val="uk-UA"/>
        </w:rPr>
        <w:t>5 – 0</w:t>
      </w:r>
      <w:r w:rsidR="004D7DEC" w:rsidRPr="00F47169">
        <w:rPr>
          <w:lang w:val="uk-UA"/>
        </w:rPr>
        <w:t>,</w:t>
      </w:r>
      <w:r w:rsidR="004D7DEC">
        <w:rPr>
          <w:lang w:val="uk-UA"/>
        </w:rPr>
        <w:t>753</w:t>
      </w:r>
      <w:r w:rsidR="004D7DEC" w:rsidRPr="00F47169">
        <w:rPr>
          <w:lang w:val="uk-UA"/>
        </w:rPr>
        <w:t>) / 0,0013 = 3266,923 [</w:t>
      </w:r>
      <w:r w:rsidR="004D7DEC">
        <w:rPr>
          <w:lang w:val="uk-UA"/>
        </w:rPr>
        <w:t>Ом</w:t>
      </w:r>
      <w:r w:rsidR="004D7DEC" w:rsidRPr="00F47169">
        <w:rPr>
          <w:lang w:val="uk-UA"/>
        </w:rPr>
        <w:t>]</w:t>
      </w:r>
    </w:p>
    <w:p w:rsidR="00354614" w:rsidRPr="00354614" w:rsidRDefault="00354614" w:rsidP="00F67DA4">
      <w:pPr>
        <w:pStyle w:val="20"/>
        <w:spacing w:before="120" w:after="0" w:line="240" w:lineRule="auto"/>
        <w:ind w:left="0"/>
        <w:jc w:val="both"/>
        <w:rPr>
          <w:lang w:val="uk-UA"/>
        </w:rPr>
      </w:pPr>
      <w:r w:rsidRPr="00354614">
        <w:rPr>
          <w:lang w:val="uk-UA"/>
        </w:rPr>
        <w:t>Так як транзистор Q</w:t>
      </w:r>
      <w:r w:rsidRPr="00354614">
        <w:rPr>
          <w:vertAlign w:val="subscript"/>
          <w:lang w:val="uk-UA"/>
        </w:rPr>
        <w:t xml:space="preserve">1 </w:t>
      </w:r>
      <w:r w:rsidRPr="00354614">
        <w:rPr>
          <w:lang w:val="uk-UA"/>
        </w:rPr>
        <w:t xml:space="preserve">знаходиться в прямому включенні, струм </w:t>
      </w:r>
      <w:r w:rsidR="00551026">
        <w:rPr>
          <w:lang w:val="uk-UA"/>
        </w:rPr>
        <w:t xml:space="preserve">на колекторі транзистора </w:t>
      </w:r>
      <w:r w:rsidR="00551026">
        <w:rPr>
          <w:lang w:val="en-US"/>
        </w:rPr>
        <w:t>Q</w:t>
      </w:r>
      <w:r w:rsidR="00551026" w:rsidRPr="00551026">
        <w:t>1</w:t>
      </w:r>
      <w:r w:rsidRPr="00354614">
        <w:t xml:space="preserve"> </w:t>
      </w:r>
      <w:r w:rsidRPr="00354614">
        <w:rPr>
          <w:lang w:val="uk-UA"/>
        </w:rPr>
        <w:t>практично дорівнює нулю, тому транзистор Q</w:t>
      </w:r>
      <w:r w:rsidRPr="00354614">
        <w:rPr>
          <w:vertAlign w:val="subscript"/>
          <w:lang w:val="uk-UA"/>
        </w:rPr>
        <w:t xml:space="preserve">2 </w:t>
      </w:r>
      <w:r w:rsidRPr="00354614">
        <w:rPr>
          <w:lang w:val="uk-UA"/>
        </w:rPr>
        <w:t>закритий.</w:t>
      </w:r>
    </w:p>
    <w:p w:rsidR="0077536F" w:rsidRDefault="0077536F" w:rsidP="00F67DA4">
      <w:pPr>
        <w:pStyle w:val="20"/>
        <w:spacing w:before="120" w:after="0" w:line="240" w:lineRule="auto"/>
        <w:ind w:left="0"/>
        <w:jc w:val="both"/>
        <w:rPr>
          <w:lang w:val="uk-UA"/>
        </w:rPr>
      </w:pPr>
    </w:p>
    <w:p w:rsidR="00354614" w:rsidRPr="00354614" w:rsidRDefault="00354614" w:rsidP="00F67DA4">
      <w:pPr>
        <w:pStyle w:val="20"/>
        <w:spacing w:before="120" w:after="0" w:line="240" w:lineRule="auto"/>
        <w:ind w:left="0"/>
        <w:jc w:val="both"/>
        <w:rPr>
          <w:lang w:val="uk-UA"/>
        </w:rPr>
      </w:pPr>
      <w:r w:rsidRPr="00354614">
        <w:rPr>
          <w:lang w:val="uk-UA"/>
        </w:rPr>
        <w:t>Розглянемо випадок, коли U</w:t>
      </w:r>
      <w:r w:rsidRPr="00354614">
        <w:rPr>
          <w:vertAlign w:val="subscript"/>
          <w:lang w:val="uk-UA"/>
        </w:rPr>
        <w:t>ВХ</w:t>
      </w:r>
      <w:r w:rsidR="00F67DA4">
        <w:rPr>
          <w:lang w:val="uk-UA"/>
        </w:rPr>
        <w:t xml:space="preserve"> </w:t>
      </w:r>
      <w:r w:rsidRPr="00354614">
        <w:rPr>
          <w:lang w:val="uk-UA"/>
        </w:rPr>
        <w:t>=</w:t>
      </w:r>
      <w:r w:rsidR="00F67DA4">
        <w:rPr>
          <w:lang w:val="uk-UA"/>
        </w:rPr>
        <w:t xml:space="preserve"> </w:t>
      </w:r>
      <w:r w:rsidRPr="00354614">
        <w:rPr>
          <w:lang w:val="uk-UA"/>
        </w:rPr>
        <w:t>U</w:t>
      </w:r>
      <w:r w:rsidRPr="00354614">
        <w:rPr>
          <w:vertAlign w:val="superscript"/>
          <w:lang w:val="uk-UA"/>
        </w:rPr>
        <w:t>1</w:t>
      </w:r>
      <w:r w:rsidRPr="00354614">
        <w:rPr>
          <w:vertAlign w:val="subscript"/>
          <w:lang w:val="uk-UA"/>
        </w:rPr>
        <w:t>ВХ</w:t>
      </w:r>
      <w:r w:rsidRPr="00354614">
        <w:rPr>
          <w:lang w:val="uk-UA"/>
        </w:rPr>
        <w:t>, тоді транзистор Q</w:t>
      </w:r>
      <w:r w:rsidRPr="00354614">
        <w:rPr>
          <w:vertAlign w:val="subscript"/>
          <w:lang w:val="uk-UA"/>
        </w:rPr>
        <w:t xml:space="preserve">1 </w:t>
      </w:r>
      <w:r w:rsidRPr="00354614">
        <w:rPr>
          <w:lang w:val="uk-UA"/>
        </w:rPr>
        <w:t xml:space="preserve">працює в інверсному режимі. Знайдемо напругу у вузлі </w:t>
      </w:r>
      <w:r w:rsidR="00FE4BC3">
        <w:rPr>
          <w:szCs w:val="28"/>
          <w:lang w:val="uk-UA"/>
        </w:rPr>
        <w:t xml:space="preserve">на базі транзистора </w:t>
      </w:r>
      <w:r w:rsidR="00FE4BC3">
        <w:rPr>
          <w:szCs w:val="28"/>
          <w:lang w:val="en-US"/>
        </w:rPr>
        <w:t>Q</w:t>
      </w:r>
      <w:r w:rsidR="00FE4BC3" w:rsidRPr="004606A4">
        <w:rPr>
          <w:szCs w:val="28"/>
        </w:rPr>
        <w:t>1</w:t>
      </w:r>
      <w:r w:rsidRPr="00354614">
        <w:rPr>
          <w:lang w:val="uk-UA"/>
        </w:rPr>
        <w:t>:</w:t>
      </w:r>
    </w:p>
    <w:p w:rsidR="00354614" w:rsidRPr="00415E55" w:rsidRDefault="00890333" w:rsidP="00F67DA4">
      <w:pPr>
        <w:spacing w:before="120"/>
        <w:ind w:firstLine="709"/>
        <w:jc w:val="both"/>
        <w:rPr>
          <w:lang w:val="uk-UA"/>
        </w:rPr>
      </w:pPr>
      <w:r w:rsidRPr="00354614">
        <w:rPr>
          <w:lang w:val="uk-UA"/>
        </w:rPr>
        <w:t>U</w:t>
      </w:r>
      <w:r>
        <w:rPr>
          <w:vertAlign w:val="subscript"/>
          <w:lang w:val="uk-UA"/>
        </w:rPr>
        <w:t>Б(</w:t>
      </w:r>
      <w:r>
        <w:rPr>
          <w:vertAlign w:val="subscript"/>
          <w:lang w:val="en-US"/>
        </w:rPr>
        <w:t>Q</w:t>
      </w:r>
      <w:r w:rsidRPr="00F47169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>)</w:t>
      </w:r>
      <w:r w:rsidR="00354614" w:rsidRPr="00354614">
        <w:rPr>
          <w:vertAlign w:val="subscript"/>
          <w:lang w:val="uk-UA"/>
        </w:rPr>
        <w:t xml:space="preserve"> </w:t>
      </w:r>
      <w:r w:rsidR="00354614" w:rsidRPr="00354614">
        <w:rPr>
          <w:lang w:val="uk-UA"/>
        </w:rPr>
        <w:t>=</w:t>
      </w:r>
      <w:r w:rsidR="00591741" w:rsidRPr="00591741">
        <w:rPr>
          <w:lang w:val="uk-UA"/>
        </w:rPr>
        <w:t xml:space="preserve"> </w:t>
      </w:r>
      <w:r w:rsidR="00354614" w:rsidRPr="00354614">
        <w:rPr>
          <w:lang w:val="uk-UA"/>
        </w:rPr>
        <w:t>U</w:t>
      </w:r>
      <w:r w:rsidR="00354614" w:rsidRPr="00354614">
        <w:rPr>
          <w:vertAlign w:val="subscript"/>
          <w:lang w:val="uk-UA"/>
        </w:rPr>
        <w:t>БЕ(Q2)</w:t>
      </w:r>
      <w:r w:rsidR="00354614" w:rsidRPr="00354614">
        <w:rPr>
          <w:lang w:val="uk-UA"/>
        </w:rPr>
        <w:t xml:space="preserve"> + U</w:t>
      </w:r>
      <w:r w:rsidR="00354614" w:rsidRPr="00354614">
        <w:rPr>
          <w:vertAlign w:val="subscript"/>
          <w:lang w:val="uk-UA"/>
        </w:rPr>
        <w:t>БК(Q1)</w:t>
      </w:r>
      <w:r w:rsidR="00591741" w:rsidRPr="00591741">
        <w:rPr>
          <w:vertAlign w:val="subscript"/>
          <w:lang w:val="uk-UA"/>
        </w:rPr>
        <w:t xml:space="preserve"> </w:t>
      </w:r>
      <w:r w:rsidR="00354614" w:rsidRPr="00354614">
        <w:rPr>
          <w:lang w:val="uk-UA"/>
        </w:rPr>
        <w:t>= U</w:t>
      </w:r>
      <w:r w:rsidR="00354614" w:rsidRPr="00354614">
        <w:rPr>
          <w:vertAlign w:val="subscript"/>
          <w:lang w:val="uk-UA"/>
        </w:rPr>
        <w:t>БЕ</w:t>
      </w:r>
      <w:r w:rsidR="00F67DA4">
        <w:rPr>
          <w:vertAlign w:val="subscript"/>
          <w:lang w:val="uk-UA"/>
        </w:rPr>
        <w:t xml:space="preserve"> </w:t>
      </w:r>
      <w:r w:rsidR="00354614" w:rsidRPr="00354614">
        <w:rPr>
          <w:lang w:val="uk-UA"/>
        </w:rPr>
        <w:t>+</w:t>
      </w:r>
      <w:r w:rsidR="00F67DA4">
        <w:rPr>
          <w:lang w:val="uk-UA"/>
        </w:rPr>
        <w:t xml:space="preserve"> </w:t>
      </w:r>
      <w:r w:rsidR="00354614" w:rsidRPr="00354614">
        <w:rPr>
          <w:lang w:val="uk-UA"/>
        </w:rPr>
        <w:t>U</w:t>
      </w:r>
      <w:r w:rsidR="00354614" w:rsidRPr="00354614">
        <w:rPr>
          <w:vertAlign w:val="subscript"/>
          <w:lang w:val="uk-UA"/>
        </w:rPr>
        <w:t>БК</w:t>
      </w:r>
      <w:r w:rsidR="00F67DA4">
        <w:rPr>
          <w:lang w:val="uk-UA"/>
        </w:rPr>
        <w:t xml:space="preserve"> = 0</w:t>
      </w:r>
      <w:r w:rsidR="00F67DA4" w:rsidRPr="00415E55">
        <w:rPr>
          <w:lang w:val="uk-UA"/>
        </w:rPr>
        <w:t>,6 + 0,55 = 1,15 [</w:t>
      </w:r>
      <w:r w:rsidR="00F67DA4">
        <w:rPr>
          <w:lang w:val="uk-UA"/>
        </w:rPr>
        <w:t>В</w:t>
      </w:r>
      <w:r w:rsidR="00F67DA4" w:rsidRPr="00415E55">
        <w:rPr>
          <w:lang w:val="uk-UA"/>
        </w:rPr>
        <w:t>]</w:t>
      </w:r>
    </w:p>
    <w:p w:rsidR="00354614" w:rsidRPr="00354614" w:rsidRDefault="00354614" w:rsidP="00F67DA4">
      <w:pPr>
        <w:pStyle w:val="20"/>
        <w:spacing w:before="120" w:after="0" w:line="240" w:lineRule="auto"/>
        <w:ind w:left="0"/>
        <w:jc w:val="both"/>
        <w:rPr>
          <w:lang w:val="uk-UA"/>
        </w:rPr>
      </w:pPr>
      <w:r w:rsidRPr="00354614">
        <w:rPr>
          <w:lang w:val="uk-UA"/>
        </w:rPr>
        <w:t>Струм через резистор R</w:t>
      </w:r>
      <w:r w:rsidRPr="00354614">
        <w:rPr>
          <w:vertAlign w:val="subscript"/>
          <w:lang w:val="uk-UA"/>
        </w:rPr>
        <w:t>Б</w:t>
      </w:r>
      <w:r w:rsidRPr="00354614">
        <w:rPr>
          <w:lang w:val="uk-UA"/>
        </w:rPr>
        <w:t>:</w:t>
      </w:r>
    </w:p>
    <w:p w:rsidR="00354614" w:rsidRPr="008B6FD8" w:rsidRDefault="00E652C2" w:rsidP="00F67DA4">
      <w:pPr>
        <w:pStyle w:val="20"/>
        <w:spacing w:before="120" w:after="0" w:line="240" w:lineRule="auto"/>
        <w:ind w:left="0"/>
        <w:jc w:val="both"/>
        <w:rPr>
          <w:lang w:val="uk-UA"/>
        </w:rPr>
      </w:pPr>
      <w:r>
        <w:rPr>
          <w:lang w:val="uk-UA"/>
        </w:rPr>
        <w:tab/>
      </w:r>
      <w:r w:rsidR="00354614" w:rsidRPr="00354614">
        <w:rPr>
          <w:lang w:val="uk-UA"/>
        </w:rPr>
        <w:t>I</w:t>
      </w:r>
      <w:r w:rsidR="00354614" w:rsidRPr="00354614">
        <w:rPr>
          <w:vertAlign w:val="subscript"/>
          <w:lang w:val="uk-UA"/>
        </w:rPr>
        <w:t xml:space="preserve">Rб </w:t>
      </w:r>
      <w:r w:rsidR="00354614" w:rsidRPr="00354614">
        <w:rPr>
          <w:lang w:val="uk-UA"/>
        </w:rPr>
        <w:t xml:space="preserve">= (E – </w:t>
      </w:r>
      <w:r w:rsidR="004606A4" w:rsidRPr="00354614">
        <w:rPr>
          <w:lang w:val="uk-UA"/>
        </w:rPr>
        <w:t>U</w:t>
      </w:r>
      <w:r w:rsidR="004606A4">
        <w:rPr>
          <w:vertAlign w:val="subscript"/>
          <w:lang w:val="uk-UA"/>
        </w:rPr>
        <w:t>Б(</w:t>
      </w:r>
      <w:r w:rsidR="004606A4">
        <w:rPr>
          <w:vertAlign w:val="subscript"/>
          <w:lang w:val="en-US"/>
        </w:rPr>
        <w:t>Q</w:t>
      </w:r>
      <w:r w:rsidR="004606A4" w:rsidRPr="00F47169">
        <w:rPr>
          <w:vertAlign w:val="subscript"/>
          <w:lang w:val="uk-UA"/>
        </w:rPr>
        <w:t>1</w:t>
      </w:r>
      <w:r w:rsidR="004606A4">
        <w:rPr>
          <w:vertAlign w:val="subscript"/>
          <w:lang w:val="uk-UA"/>
        </w:rPr>
        <w:t>)</w:t>
      </w:r>
      <w:r w:rsidR="00354614" w:rsidRPr="00354614">
        <w:rPr>
          <w:lang w:val="uk-UA"/>
        </w:rPr>
        <w:t>) / R</w:t>
      </w:r>
      <w:r w:rsidR="00354614" w:rsidRPr="00354614">
        <w:rPr>
          <w:vertAlign w:val="subscript"/>
          <w:lang w:val="uk-UA"/>
        </w:rPr>
        <w:t>Б</w:t>
      </w:r>
      <w:r>
        <w:rPr>
          <w:lang w:val="uk-UA"/>
        </w:rPr>
        <w:t xml:space="preserve"> = (5 – 1</w:t>
      </w:r>
      <w:r w:rsidRPr="008B6FD8">
        <w:rPr>
          <w:lang w:val="uk-UA"/>
        </w:rPr>
        <w:t>,15) / 3266,923 = 0,0011785 [</w:t>
      </w:r>
      <w:r>
        <w:rPr>
          <w:lang w:val="uk-UA"/>
        </w:rPr>
        <w:t>А</w:t>
      </w:r>
      <w:r w:rsidRPr="008B6FD8">
        <w:rPr>
          <w:lang w:val="uk-UA"/>
        </w:rPr>
        <w:t>]</w:t>
      </w:r>
    </w:p>
    <w:p w:rsidR="00354614" w:rsidRPr="00354614" w:rsidRDefault="00354614" w:rsidP="00F67DA4">
      <w:pPr>
        <w:pStyle w:val="20"/>
        <w:spacing w:before="120" w:after="0" w:line="240" w:lineRule="auto"/>
        <w:ind w:left="0"/>
        <w:jc w:val="both"/>
        <w:rPr>
          <w:lang w:val="uk-UA"/>
        </w:rPr>
      </w:pPr>
      <w:r w:rsidRPr="00354614">
        <w:rPr>
          <w:lang w:val="uk-UA"/>
        </w:rPr>
        <w:t xml:space="preserve">Тоді струм у вузлі </w:t>
      </w:r>
      <w:r w:rsidR="009B546B">
        <w:rPr>
          <w:szCs w:val="28"/>
          <w:lang w:val="uk-UA"/>
        </w:rPr>
        <w:t xml:space="preserve">на базі транзистора </w:t>
      </w:r>
      <w:r w:rsidR="009B546B">
        <w:rPr>
          <w:szCs w:val="28"/>
          <w:lang w:val="en-US"/>
        </w:rPr>
        <w:t>Q</w:t>
      </w:r>
      <w:r w:rsidR="009B546B" w:rsidRPr="009B546B">
        <w:rPr>
          <w:szCs w:val="28"/>
        </w:rPr>
        <w:t>2</w:t>
      </w:r>
      <w:r w:rsidRPr="00354614">
        <w:rPr>
          <w:lang w:val="uk-UA"/>
        </w:rPr>
        <w:t xml:space="preserve"> (враховуючи, що </w:t>
      </w:r>
      <w:r w:rsidRPr="00354614">
        <w:rPr>
          <w:lang w:val="uk-UA"/>
        </w:rPr>
        <w:sym w:font="Symbol" w:char="F062"/>
      </w:r>
      <w:r w:rsidRPr="00354614">
        <w:rPr>
          <w:vertAlign w:val="subscript"/>
          <w:lang w:val="uk-UA"/>
        </w:rPr>
        <w:t>ІНВ</w:t>
      </w:r>
      <w:r w:rsidR="008B6FD8">
        <w:rPr>
          <w:lang w:val="uk-UA"/>
        </w:rPr>
        <w:t xml:space="preserve"> </w:t>
      </w:r>
      <w:r w:rsidRPr="00354614">
        <w:rPr>
          <w:lang w:val="uk-UA"/>
        </w:rPr>
        <w:t>=</w:t>
      </w:r>
      <w:r w:rsidR="008B6FD8">
        <w:rPr>
          <w:lang w:val="uk-UA"/>
        </w:rPr>
        <w:t xml:space="preserve"> </w:t>
      </w:r>
      <w:r w:rsidRPr="00354614">
        <w:rPr>
          <w:lang w:val="uk-UA"/>
        </w:rPr>
        <w:t>1) дорівнює:</w:t>
      </w:r>
    </w:p>
    <w:p w:rsidR="00354614" w:rsidRPr="00012DB6" w:rsidRDefault="008B6FD8" w:rsidP="00F67DA4">
      <w:pPr>
        <w:pStyle w:val="20"/>
        <w:spacing w:before="120" w:after="0" w:line="240" w:lineRule="auto"/>
        <w:ind w:left="0"/>
        <w:jc w:val="both"/>
        <w:rPr>
          <w:lang w:val="uk-UA"/>
        </w:rPr>
      </w:pPr>
      <w:r>
        <w:rPr>
          <w:lang w:val="uk-UA"/>
        </w:rPr>
        <w:tab/>
      </w:r>
      <w:r w:rsidR="00591741" w:rsidRPr="00354614">
        <w:rPr>
          <w:lang w:val="uk-UA"/>
        </w:rPr>
        <w:t>I</w:t>
      </w:r>
      <w:r w:rsidR="00591741" w:rsidRPr="00354614">
        <w:rPr>
          <w:vertAlign w:val="subscript"/>
          <w:lang w:val="uk-UA"/>
        </w:rPr>
        <w:t xml:space="preserve">Б(Q2) </w:t>
      </w:r>
      <w:r w:rsidR="00591741" w:rsidRPr="00591741">
        <w:rPr>
          <w:lang w:val="uk-UA"/>
        </w:rPr>
        <w:t>=</w:t>
      </w:r>
      <w:r w:rsidR="00354614" w:rsidRPr="00354614">
        <w:rPr>
          <w:lang w:val="uk-UA"/>
        </w:rPr>
        <w:t xml:space="preserve"> I</w:t>
      </w:r>
      <w:r w:rsidR="00354614" w:rsidRPr="00354614">
        <w:rPr>
          <w:vertAlign w:val="subscript"/>
          <w:lang w:val="uk-UA"/>
        </w:rPr>
        <w:t>Rб</w:t>
      </w:r>
      <w:r w:rsidR="00354614" w:rsidRPr="00354614">
        <w:rPr>
          <w:lang w:val="uk-UA"/>
        </w:rPr>
        <w:t xml:space="preserve"> + I</w:t>
      </w:r>
      <w:r w:rsidR="00354614" w:rsidRPr="00354614">
        <w:rPr>
          <w:vertAlign w:val="subscript"/>
          <w:lang w:val="uk-UA"/>
        </w:rPr>
        <w:t>ЕК(Q1)</w:t>
      </w:r>
      <w:r w:rsidR="00354614" w:rsidRPr="00354614">
        <w:rPr>
          <w:lang w:val="uk-UA"/>
        </w:rPr>
        <w:t xml:space="preserve"> = 2</w:t>
      </w:r>
      <w:r w:rsidR="001B747B">
        <w:rPr>
          <w:lang w:val="uk-UA"/>
        </w:rPr>
        <w:t xml:space="preserve"> * </w:t>
      </w:r>
      <w:r w:rsidR="00354614" w:rsidRPr="00354614">
        <w:rPr>
          <w:lang w:val="uk-UA"/>
        </w:rPr>
        <w:t>I</w:t>
      </w:r>
      <w:r w:rsidR="00354614" w:rsidRPr="00354614">
        <w:rPr>
          <w:vertAlign w:val="subscript"/>
          <w:lang w:val="uk-UA"/>
        </w:rPr>
        <w:t>Rб</w:t>
      </w:r>
      <w:r w:rsidR="001B747B">
        <w:rPr>
          <w:lang w:val="uk-UA"/>
        </w:rPr>
        <w:t xml:space="preserve"> = 2 * </w:t>
      </w:r>
      <w:r w:rsidR="001B747B" w:rsidRPr="008B6FD8">
        <w:rPr>
          <w:lang w:val="uk-UA"/>
        </w:rPr>
        <w:t>0,0011785</w:t>
      </w:r>
      <w:r w:rsidR="001B747B">
        <w:rPr>
          <w:lang w:val="uk-UA"/>
        </w:rPr>
        <w:t xml:space="preserve"> = 0</w:t>
      </w:r>
      <w:r w:rsidR="001B747B" w:rsidRPr="00012DB6">
        <w:rPr>
          <w:lang w:val="uk-UA"/>
        </w:rPr>
        <w:t>,002357 [</w:t>
      </w:r>
      <w:r w:rsidR="001B747B">
        <w:rPr>
          <w:lang w:val="uk-UA"/>
        </w:rPr>
        <w:t>А</w:t>
      </w:r>
      <w:r w:rsidR="001B747B" w:rsidRPr="00012DB6">
        <w:rPr>
          <w:lang w:val="uk-UA"/>
        </w:rPr>
        <w:t>]</w:t>
      </w:r>
    </w:p>
    <w:p w:rsidR="0077536F" w:rsidRDefault="0077536F" w:rsidP="00F67DA4">
      <w:pPr>
        <w:pStyle w:val="8"/>
        <w:spacing w:before="120" w:after="0"/>
        <w:jc w:val="both"/>
        <w:rPr>
          <w:rFonts w:ascii="Times New Roman" w:hAnsi="Times New Roman"/>
          <w:i w:val="0"/>
          <w:lang w:val="uk-UA"/>
        </w:rPr>
      </w:pPr>
    </w:p>
    <w:p w:rsidR="00354614" w:rsidRPr="00354614" w:rsidRDefault="00354614" w:rsidP="00F67DA4">
      <w:pPr>
        <w:pStyle w:val="8"/>
        <w:spacing w:before="120" w:after="0"/>
        <w:jc w:val="both"/>
        <w:rPr>
          <w:rFonts w:ascii="Times New Roman" w:hAnsi="Times New Roman"/>
          <w:i w:val="0"/>
          <w:lang w:val="uk-UA"/>
        </w:rPr>
      </w:pPr>
      <w:r w:rsidRPr="00354614">
        <w:rPr>
          <w:rFonts w:ascii="Times New Roman" w:hAnsi="Times New Roman"/>
          <w:i w:val="0"/>
          <w:lang w:val="uk-UA"/>
        </w:rPr>
        <w:t>Якщо U</w:t>
      </w:r>
      <w:r w:rsidRPr="00354614">
        <w:rPr>
          <w:rFonts w:ascii="Times New Roman" w:hAnsi="Times New Roman"/>
          <w:i w:val="0"/>
          <w:vertAlign w:val="subscript"/>
          <w:lang w:val="uk-UA"/>
        </w:rPr>
        <w:t>ВИХ</w:t>
      </w:r>
      <w:r w:rsidR="001A46C2" w:rsidRPr="001A46C2">
        <w:rPr>
          <w:rFonts w:ascii="Times New Roman" w:hAnsi="Times New Roman"/>
          <w:i w:val="0"/>
          <w:vertAlign w:val="subscript"/>
          <w:lang w:val="uk-UA"/>
        </w:rPr>
        <w:t xml:space="preserve"> </w:t>
      </w:r>
      <w:r w:rsidRPr="00354614">
        <w:rPr>
          <w:rFonts w:ascii="Times New Roman" w:hAnsi="Times New Roman"/>
          <w:i w:val="0"/>
          <w:lang w:val="uk-UA"/>
        </w:rPr>
        <w:t>=</w:t>
      </w:r>
      <w:r w:rsidR="001A46C2" w:rsidRPr="001A46C2">
        <w:rPr>
          <w:rFonts w:ascii="Times New Roman" w:hAnsi="Times New Roman"/>
          <w:i w:val="0"/>
          <w:lang w:val="uk-UA"/>
        </w:rPr>
        <w:t xml:space="preserve"> </w:t>
      </w:r>
      <w:r w:rsidRPr="00354614">
        <w:rPr>
          <w:rFonts w:ascii="Times New Roman" w:hAnsi="Times New Roman"/>
          <w:i w:val="0"/>
          <w:lang w:val="uk-UA"/>
        </w:rPr>
        <w:t>U</w:t>
      </w:r>
      <w:r w:rsidRPr="00354614">
        <w:rPr>
          <w:rFonts w:ascii="Times New Roman" w:hAnsi="Times New Roman"/>
          <w:i w:val="0"/>
          <w:vertAlign w:val="superscript"/>
          <w:lang w:val="uk-UA"/>
        </w:rPr>
        <w:t>1</w:t>
      </w:r>
      <w:r w:rsidRPr="00354614">
        <w:rPr>
          <w:rFonts w:ascii="Times New Roman" w:hAnsi="Times New Roman"/>
          <w:i w:val="0"/>
          <w:vertAlign w:val="subscript"/>
          <w:lang w:val="uk-UA"/>
        </w:rPr>
        <w:t>ВИХ</w:t>
      </w:r>
      <w:r w:rsidRPr="00354614">
        <w:rPr>
          <w:rFonts w:ascii="Times New Roman" w:hAnsi="Times New Roman"/>
          <w:i w:val="0"/>
          <w:lang w:val="uk-UA"/>
        </w:rPr>
        <w:t>, то I</w:t>
      </w:r>
      <w:r w:rsidRPr="00354614">
        <w:rPr>
          <w:rFonts w:ascii="Times New Roman" w:hAnsi="Times New Roman"/>
          <w:i w:val="0"/>
          <w:vertAlign w:val="subscript"/>
          <w:lang w:val="uk-UA"/>
        </w:rPr>
        <w:t>Rк</w:t>
      </w:r>
      <w:r w:rsidR="001A46C2" w:rsidRPr="001A46C2">
        <w:rPr>
          <w:rFonts w:ascii="Times New Roman" w:hAnsi="Times New Roman"/>
          <w:i w:val="0"/>
          <w:vertAlign w:val="subscript"/>
          <w:lang w:val="uk-UA"/>
        </w:rPr>
        <w:t xml:space="preserve"> </w:t>
      </w:r>
      <w:r w:rsidRPr="00354614">
        <w:rPr>
          <w:rFonts w:ascii="Times New Roman" w:hAnsi="Times New Roman"/>
          <w:i w:val="0"/>
          <w:lang w:val="uk-UA"/>
        </w:rPr>
        <w:t>=</w:t>
      </w:r>
      <w:r w:rsidR="001A46C2" w:rsidRPr="001A46C2">
        <w:rPr>
          <w:rFonts w:ascii="Times New Roman" w:hAnsi="Times New Roman"/>
          <w:i w:val="0"/>
          <w:lang w:val="uk-UA"/>
        </w:rPr>
        <w:t xml:space="preserve"> </w:t>
      </w:r>
      <w:r w:rsidRPr="00354614">
        <w:rPr>
          <w:rFonts w:ascii="Times New Roman" w:hAnsi="Times New Roman"/>
          <w:i w:val="0"/>
          <w:lang w:val="uk-UA"/>
        </w:rPr>
        <w:t>I</w:t>
      </w:r>
      <w:r w:rsidRPr="00354614">
        <w:rPr>
          <w:rFonts w:ascii="Times New Roman" w:hAnsi="Times New Roman"/>
          <w:i w:val="0"/>
          <w:vertAlign w:val="subscript"/>
          <w:lang w:val="uk-UA"/>
        </w:rPr>
        <w:t>Rн</w:t>
      </w:r>
      <w:r w:rsidR="001A46C2" w:rsidRPr="001A46C2">
        <w:rPr>
          <w:rFonts w:ascii="Times New Roman" w:hAnsi="Times New Roman"/>
          <w:i w:val="0"/>
          <w:vertAlign w:val="subscript"/>
          <w:lang w:val="uk-UA"/>
        </w:rPr>
        <w:t xml:space="preserve"> </w:t>
      </w:r>
      <w:r w:rsidRPr="00354614">
        <w:rPr>
          <w:rFonts w:ascii="Times New Roman" w:hAnsi="Times New Roman"/>
          <w:i w:val="0"/>
          <w:lang w:val="uk-UA"/>
        </w:rPr>
        <w:t>=</w:t>
      </w:r>
      <w:r w:rsidR="001A46C2" w:rsidRPr="001A46C2">
        <w:rPr>
          <w:rFonts w:ascii="Times New Roman" w:hAnsi="Times New Roman"/>
          <w:i w:val="0"/>
          <w:lang w:val="uk-UA"/>
        </w:rPr>
        <w:t xml:space="preserve"> </w:t>
      </w:r>
      <w:r w:rsidRPr="00354614">
        <w:rPr>
          <w:rFonts w:ascii="Times New Roman" w:hAnsi="Times New Roman"/>
          <w:i w:val="0"/>
          <w:lang w:val="uk-UA"/>
        </w:rPr>
        <w:t>I</w:t>
      </w:r>
      <w:r w:rsidRPr="00354614">
        <w:rPr>
          <w:rFonts w:ascii="Times New Roman" w:hAnsi="Times New Roman"/>
          <w:i w:val="0"/>
          <w:vertAlign w:val="superscript"/>
          <w:lang w:val="uk-UA"/>
        </w:rPr>
        <w:t>1</w:t>
      </w:r>
      <w:r w:rsidRPr="00354614">
        <w:rPr>
          <w:rFonts w:ascii="Times New Roman" w:hAnsi="Times New Roman"/>
          <w:i w:val="0"/>
          <w:vertAlign w:val="subscript"/>
          <w:lang w:val="uk-UA"/>
        </w:rPr>
        <w:t>ВИХ</w:t>
      </w:r>
      <w:r w:rsidRPr="00354614">
        <w:rPr>
          <w:rFonts w:ascii="Times New Roman" w:hAnsi="Times New Roman"/>
          <w:i w:val="0"/>
          <w:lang w:val="uk-UA"/>
        </w:rPr>
        <w:t>, тоді</w:t>
      </w:r>
    </w:p>
    <w:p w:rsidR="00354614" w:rsidRPr="0011718C" w:rsidRDefault="00354614" w:rsidP="00F67DA4">
      <w:pPr>
        <w:spacing w:before="120"/>
        <w:ind w:firstLine="720"/>
        <w:jc w:val="both"/>
        <w:rPr>
          <w:lang w:val="uk-UA"/>
        </w:rPr>
      </w:pPr>
      <w:r w:rsidRPr="00354614">
        <w:rPr>
          <w:lang w:val="uk-UA"/>
        </w:rPr>
        <w:t>R</w:t>
      </w:r>
      <w:r w:rsidRPr="00354614">
        <w:rPr>
          <w:vertAlign w:val="subscript"/>
          <w:lang w:val="uk-UA"/>
        </w:rPr>
        <w:t xml:space="preserve">К </w:t>
      </w:r>
      <w:r w:rsidRPr="00354614">
        <w:rPr>
          <w:lang w:val="uk-UA"/>
        </w:rPr>
        <w:t>= U</w:t>
      </w:r>
      <w:r w:rsidRPr="00354614">
        <w:rPr>
          <w:vertAlign w:val="subscript"/>
          <w:lang w:val="uk-UA"/>
        </w:rPr>
        <w:t>Rк</w:t>
      </w:r>
      <w:r w:rsidRPr="00354614">
        <w:rPr>
          <w:lang w:val="uk-UA"/>
        </w:rPr>
        <w:t xml:space="preserve"> / I</w:t>
      </w:r>
      <w:r w:rsidRPr="00354614">
        <w:rPr>
          <w:vertAlign w:val="subscript"/>
          <w:lang w:val="uk-UA"/>
        </w:rPr>
        <w:t>Rк</w:t>
      </w:r>
      <w:r w:rsidRPr="00354614">
        <w:rPr>
          <w:lang w:val="uk-UA"/>
        </w:rPr>
        <w:t xml:space="preserve"> =</w:t>
      </w:r>
      <w:r w:rsidR="008E040D" w:rsidRPr="008E040D">
        <w:rPr>
          <w:lang w:val="uk-UA"/>
        </w:rPr>
        <w:t xml:space="preserve"> </w:t>
      </w:r>
      <w:r w:rsidR="008E040D" w:rsidRPr="00354614">
        <w:rPr>
          <w:lang w:val="uk-UA"/>
        </w:rPr>
        <w:t xml:space="preserve">(Е </w:t>
      </w:r>
      <w:r w:rsidR="008E040D">
        <w:rPr>
          <w:lang w:val="uk-UA"/>
        </w:rPr>
        <w:t>–</w:t>
      </w:r>
      <w:r w:rsidR="008E040D" w:rsidRPr="00354614">
        <w:rPr>
          <w:lang w:val="uk-UA"/>
        </w:rPr>
        <w:t xml:space="preserve"> U</w:t>
      </w:r>
      <w:r w:rsidR="008E040D" w:rsidRPr="00354614">
        <w:rPr>
          <w:vertAlign w:val="superscript"/>
          <w:lang w:val="uk-UA"/>
        </w:rPr>
        <w:t>1</w:t>
      </w:r>
      <w:r w:rsidR="008E040D" w:rsidRPr="00354614">
        <w:rPr>
          <w:vertAlign w:val="subscript"/>
          <w:lang w:val="uk-UA"/>
        </w:rPr>
        <w:t>ВИХ</w:t>
      </w:r>
      <w:r w:rsidR="008E040D" w:rsidRPr="00354614">
        <w:rPr>
          <w:lang w:val="uk-UA"/>
        </w:rPr>
        <w:t>) / I</w:t>
      </w:r>
      <w:r w:rsidR="008E040D" w:rsidRPr="00354614">
        <w:rPr>
          <w:vertAlign w:val="subscript"/>
          <w:lang w:val="uk-UA"/>
        </w:rPr>
        <w:t>R</w:t>
      </w:r>
      <w:r w:rsidR="008E040D">
        <w:rPr>
          <w:vertAlign w:val="subscript"/>
          <w:lang w:val="uk-UA"/>
        </w:rPr>
        <w:t>б</w:t>
      </w:r>
      <w:r w:rsidR="008E040D" w:rsidRPr="0011718C">
        <w:rPr>
          <w:lang w:val="uk-UA"/>
        </w:rPr>
        <w:t xml:space="preserve"> = </w:t>
      </w:r>
      <w:r w:rsidR="0011718C" w:rsidRPr="0011718C">
        <w:rPr>
          <w:lang w:val="uk-UA"/>
        </w:rPr>
        <w:t xml:space="preserve">(5 </w:t>
      </w:r>
      <w:r w:rsidR="0011718C">
        <w:rPr>
          <w:lang w:val="uk-UA"/>
        </w:rPr>
        <w:t>–</w:t>
      </w:r>
      <w:r w:rsidR="0011718C" w:rsidRPr="0011718C">
        <w:rPr>
          <w:lang w:val="uk-UA"/>
        </w:rPr>
        <w:t xml:space="preserve"> 4,348) / </w:t>
      </w:r>
      <w:r w:rsidR="0011718C" w:rsidRPr="008B6FD8">
        <w:rPr>
          <w:lang w:val="uk-UA"/>
        </w:rPr>
        <w:t>0,0011785</w:t>
      </w:r>
      <w:r w:rsidR="0011718C" w:rsidRPr="0011718C">
        <w:rPr>
          <w:lang w:val="uk-UA"/>
        </w:rPr>
        <w:t xml:space="preserve"> = 553,24</w:t>
      </w:r>
      <w:r w:rsidR="005544F4">
        <w:rPr>
          <w:lang w:val="uk-UA"/>
        </w:rPr>
        <w:t>6</w:t>
      </w:r>
      <w:r w:rsidR="0011718C" w:rsidRPr="0011718C">
        <w:rPr>
          <w:lang w:val="uk-UA"/>
        </w:rPr>
        <w:t xml:space="preserve"> [</w:t>
      </w:r>
      <w:r w:rsidR="0011718C">
        <w:rPr>
          <w:lang w:val="uk-UA"/>
        </w:rPr>
        <w:t>Ом</w:t>
      </w:r>
      <w:r w:rsidR="0011718C" w:rsidRPr="0011718C">
        <w:rPr>
          <w:lang w:val="uk-UA"/>
        </w:rPr>
        <w:t>]</w:t>
      </w:r>
    </w:p>
    <w:p w:rsidR="00354614" w:rsidRPr="00591741" w:rsidRDefault="00354614" w:rsidP="00F67DA4">
      <w:pPr>
        <w:spacing w:before="120"/>
        <w:ind w:firstLine="720"/>
        <w:jc w:val="both"/>
        <w:rPr>
          <w:lang w:val="uk-UA"/>
        </w:rPr>
      </w:pPr>
      <w:r w:rsidRPr="00354614">
        <w:rPr>
          <w:lang w:val="uk-UA"/>
        </w:rPr>
        <w:t>R</w:t>
      </w:r>
      <w:r w:rsidRPr="00354614">
        <w:rPr>
          <w:vertAlign w:val="subscript"/>
          <w:lang w:val="uk-UA"/>
        </w:rPr>
        <w:t xml:space="preserve">Н </w:t>
      </w:r>
      <w:r w:rsidRPr="00354614">
        <w:rPr>
          <w:lang w:val="uk-UA"/>
        </w:rPr>
        <w:t>= U</w:t>
      </w:r>
      <w:r w:rsidRPr="00354614">
        <w:rPr>
          <w:vertAlign w:val="subscript"/>
          <w:lang w:val="uk-UA"/>
        </w:rPr>
        <w:t>Rн</w:t>
      </w:r>
      <w:r w:rsidRPr="00354614">
        <w:rPr>
          <w:lang w:val="uk-UA"/>
        </w:rPr>
        <w:t xml:space="preserve"> / I</w:t>
      </w:r>
      <w:r w:rsidRPr="00354614">
        <w:rPr>
          <w:vertAlign w:val="subscript"/>
          <w:lang w:val="uk-UA"/>
        </w:rPr>
        <w:t>Rн</w:t>
      </w:r>
      <w:r w:rsidRPr="00354614">
        <w:rPr>
          <w:lang w:val="uk-UA"/>
        </w:rPr>
        <w:t xml:space="preserve"> =</w:t>
      </w:r>
      <w:r w:rsidR="002D71B2">
        <w:rPr>
          <w:lang w:val="uk-UA"/>
        </w:rPr>
        <w:t xml:space="preserve"> </w:t>
      </w:r>
      <w:r w:rsidRPr="00354614">
        <w:rPr>
          <w:lang w:val="uk-UA"/>
        </w:rPr>
        <w:t>U</w:t>
      </w:r>
      <w:r w:rsidRPr="00354614">
        <w:rPr>
          <w:vertAlign w:val="superscript"/>
          <w:lang w:val="uk-UA"/>
        </w:rPr>
        <w:t>1</w:t>
      </w:r>
      <w:r w:rsidRPr="00354614">
        <w:rPr>
          <w:vertAlign w:val="subscript"/>
          <w:lang w:val="uk-UA"/>
        </w:rPr>
        <w:t>ВИХ</w:t>
      </w:r>
      <w:r w:rsidRPr="00354614">
        <w:rPr>
          <w:lang w:val="uk-UA"/>
        </w:rPr>
        <w:t xml:space="preserve"> / </w:t>
      </w:r>
      <w:r w:rsidR="002D71B2" w:rsidRPr="00354614">
        <w:rPr>
          <w:lang w:val="uk-UA"/>
        </w:rPr>
        <w:t>I</w:t>
      </w:r>
      <w:r w:rsidR="002D71B2" w:rsidRPr="00354614">
        <w:rPr>
          <w:vertAlign w:val="subscript"/>
          <w:lang w:val="uk-UA"/>
        </w:rPr>
        <w:t>R</w:t>
      </w:r>
      <w:r w:rsidR="002D71B2">
        <w:rPr>
          <w:vertAlign w:val="subscript"/>
          <w:lang w:val="uk-UA"/>
        </w:rPr>
        <w:t>б</w:t>
      </w:r>
      <w:r w:rsidR="002D71B2">
        <w:rPr>
          <w:lang w:val="uk-UA"/>
        </w:rPr>
        <w:t xml:space="preserve"> = </w:t>
      </w:r>
      <w:r w:rsidR="002D71B2" w:rsidRPr="0011718C">
        <w:rPr>
          <w:lang w:val="uk-UA"/>
        </w:rPr>
        <w:t>4,348</w:t>
      </w:r>
      <w:r w:rsidR="002D71B2">
        <w:rPr>
          <w:lang w:val="uk-UA"/>
        </w:rPr>
        <w:t xml:space="preserve"> </w:t>
      </w:r>
      <w:r w:rsidR="002D71B2" w:rsidRPr="00F411A4">
        <w:rPr>
          <w:lang w:val="uk-UA"/>
        </w:rPr>
        <w:t xml:space="preserve">/ </w:t>
      </w:r>
      <w:r w:rsidR="00F411A4" w:rsidRPr="008B6FD8">
        <w:rPr>
          <w:lang w:val="uk-UA"/>
        </w:rPr>
        <w:t>0,0011785</w:t>
      </w:r>
      <w:r w:rsidR="00F411A4" w:rsidRPr="00F411A4">
        <w:rPr>
          <w:lang w:val="uk-UA"/>
        </w:rPr>
        <w:t xml:space="preserve"> = </w:t>
      </w:r>
      <w:r w:rsidR="00F411A4" w:rsidRPr="005A5BF8">
        <w:rPr>
          <w:lang w:val="uk-UA"/>
        </w:rPr>
        <w:t>3689,435 [</w:t>
      </w:r>
      <w:r w:rsidR="00F411A4">
        <w:rPr>
          <w:lang w:val="uk-UA"/>
        </w:rPr>
        <w:t>Ом</w:t>
      </w:r>
      <w:r w:rsidR="00F411A4" w:rsidRPr="005A5BF8">
        <w:rPr>
          <w:lang w:val="uk-UA"/>
        </w:rPr>
        <w:t>]</w:t>
      </w:r>
    </w:p>
    <w:p w:rsidR="003308C7" w:rsidRPr="003308C7" w:rsidRDefault="003308C7" w:rsidP="003308C7">
      <w:pPr>
        <w:spacing w:before="120"/>
        <w:jc w:val="both"/>
        <w:rPr>
          <w:lang w:val="uk-UA"/>
        </w:rPr>
      </w:pPr>
      <w:r w:rsidRPr="00354614">
        <w:rPr>
          <w:lang w:val="uk-UA"/>
        </w:rPr>
        <w:t>Якщо U</w:t>
      </w:r>
      <w:r w:rsidRPr="00354614">
        <w:rPr>
          <w:vertAlign w:val="subscript"/>
          <w:lang w:val="uk-UA"/>
        </w:rPr>
        <w:t>ВИХ</w:t>
      </w:r>
      <w:r w:rsidRPr="001A46C2">
        <w:rPr>
          <w:vertAlign w:val="subscript"/>
          <w:lang w:val="uk-UA"/>
        </w:rPr>
        <w:t xml:space="preserve"> </w:t>
      </w:r>
      <w:r w:rsidRPr="00354614">
        <w:rPr>
          <w:lang w:val="uk-UA"/>
        </w:rPr>
        <w:t>=</w:t>
      </w:r>
      <w:r w:rsidRPr="001A46C2">
        <w:rPr>
          <w:lang w:val="uk-UA"/>
        </w:rPr>
        <w:t xml:space="preserve"> </w:t>
      </w:r>
      <w:r w:rsidRPr="00354614">
        <w:rPr>
          <w:lang w:val="uk-UA"/>
        </w:rPr>
        <w:t>U</w:t>
      </w:r>
      <w:r w:rsidRPr="000D6C3C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ВИХ</w:t>
      </w:r>
      <w:r w:rsidRPr="00354614">
        <w:rPr>
          <w:lang w:val="uk-UA"/>
        </w:rPr>
        <w:t>, то</w:t>
      </w:r>
      <w:r w:rsidRPr="000D6C3C">
        <w:rPr>
          <w:lang w:val="uk-UA"/>
        </w:rPr>
        <w:t xml:space="preserve"> струм</w:t>
      </w:r>
      <w:r>
        <w:rPr>
          <w:lang w:val="uk-UA"/>
        </w:rPr>
        <w:t>, що протікає</w:t>
      </w:r>
      <w:r w:rsidRPr="000D6C3C">
        <w:rPr>
          <w:lang w:val="uk-UA"/>
        </w:rPr>
        <w:t xml:space="preserve"> через </w:t>
      </w:r>
      <w:r w:rsidR="004F2986" w:rsidRPr="00354614">
        <w:rPr>
          <w:lang w:val="uk-UA"/>
        </w:rPr>
        <w:t>R</w:t>
      </w:r>
      <w:r w:rsidR="004F2986" w:rsidRPr="00354614">
        <w:rPr>
          <w:vertAlign w:val="subscript"/>
          <w:lang w:val="uk-UA"/>
        </w:rPr>
        <w:t>Н</w:t>
      </w:r>
      <w:r>
        <w:rPr>
          <w:lang w:val="uk-UA"/>
        </w:rPr>
        <w:t>,</w:t>
      </w:r>
      <w:r w:rsidRPr="000D6C3C">
        <w:rPr>
          <w:lang w:val="uk-UA"/>
        </w:rPr>
        <w:t xml:space="preserve"> </w:t>
      </w:r>
      <w:r>
        <w:rPr>
          <w:lang w:val="uk-UA"/>
        </w:rPr>
        <w:t>дорівнює:</w:t>
      </w:r>
    </w:p>
    <w:p w:rsidR="0090599D" w:rsidRPr="00F47169" w:rsidRDefault="003308C7" w:rsidP="001A46C2">
      <w:pPr>
        <w:spacing w:before="120"/>
        <w:jc w:val="both"/>
      </w:pPr>
      <w:r w:rsidRPr="000D6C3C">
        <w:rPr>
          <w:lang w:val="uk-UA"/>
        </w:rPr>
        <w:tab/>
      </w:r>
      <w:r w:rsidRPr="00354614">
        <w:rPr>
          <w:lang w:val="uk-UA"/>
        </w:rPr>
        <w:t>I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R</w:t>
      </w:r>
      <w:r>
        <w:rPr>
          <w:vertAlign w:val="subscript"/>
        </w:rPr>
        <w:t>н</w:t>
      </w:r>
      <w:r w:rsidRPr="00591741">
        <w:t xml:space="preserve"> = </w:t>
      </w: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0</w:t>
      </w:r>
      <w:r w:rsidRPr="00B34489">
        <w:rPr>
          <w:vertAlign w:val="subscript"/>
          <w:lang w:val="uk-UA"/>
        </w:rPr>
        <w:t>ВИХ</w:t>
      </w:r>
      <w:r w:rsidRPr="00591741">
        <w:t xml:space="preserve"> / </w:t>
      </w:r>
      <w:r w:rsidRPr="00354614">
        <w:rPr>
          <w:lang w:val="uk-UA"/>
        </w:rPr>
        <w:t>R</w:t>
      </w:r>
      <w:r w:rsidRPr="00354614">
        <w:rPr>
          <w:vertAlign w:val="subscript"/>
          <w:lang w:val="uk-UA"/>
        </w:rPr>
        <w:t>Н</w:t>
      </w:r>
      <w:r w:rsidRPr="00591741">
        <w:t xml:space="preserve"> = </w:t>
      </w:r>
      <w:r w:rsidR="006A7CB4">
        <w:rPr>
          <w:lang w:val="uk-UA"/>
        </w:rPr>
        <w:t>0</w:t>
      </w:r>
      <w:r w:rsidR="006A7CB4" w:rsidRPr="00591741">
        <w:t xml:space="preserve">,078 / </w:t>
      </w:r>
      <w:r w:rsidR="006A7CB4" w:rsidRPr="005A5BF8">
        <w:rPr>
          <w:lang w:val="uk-UA"/>
        </w:rPr>
        <w:t>3689,435</w:t>
      </w:r>
      <w:r w:rsidR="006A7CB4" w:rsidRPr="00591741">
        <w:t xml:space="preserve"> = 0,0</w:t>
      </w:r>
      <w:r w:rsidR="006A7CB4">
        <w:rPr>
          <w:lang w:val="uk-UA"/>
        </w:rPr>
        <w:t>000</w:t>
      </w:r>
      <w:r w:rsidR="006A7CB4" w:rsidRPr="00591741">
        <w:t>211 [</w:t>
      </w:r>
      <w:r w:rsidR="006A7CB4">
        <w:rPr>
          <w:lang w:val="uk-UA"/>
        </w:rPr>
        <w:t>А</w:t>
      </w:r>
      <w:r w:rsidR="006A7CB4" w:rsidRPr="00591741">
        <w:t>]</w:t>
      </w:r>
    </w:p>
    <w:p w:rsidR="0077536F" w:rsidRDefault="0077536F" w:rsidP="001A46C2">
      <w:pPr>
        <w:spacing w:before="120"/>
        <w:jc w:val="both"/>
        <w:rPr>
          <w:lang w:val="uk-UA"/>
        </w:rPr>
      </w:pPr>
    </w:p>
    <w:p w:rsidR="00354614" w:rsidRPr="00354614" w:rsidRDefault="00354614" w:rsidP="001A46C2">
      <w:pPr>
        <w:spacing w:before="120"/>
        <w:jc w:val="both"/>
        <w:rPr>
          <w:lang w:val="uk-UA"/>
        </w:rPr>
      </w:pPr>
      <w:r w:rsidRPr="00354614">
        <w:rPr>
          <w:lang w:val="uk-UA"/>
        </w:rPr>
        <w:t>Визначимо навантажувальну здатність даної схеми.</w:t>
      </w:r>
    </w:p>
    <w:p w:rsidR="00354614" w:rsidRPr="00354614" w:rsidRDefault="00D31EEB" w:rsidP="001A46C2">
      <w:pPr>
        <w:spacing w:before="120"/>
        <w:jc w:val="both"/>
        <w:rPr>
          <w:lang w:val="uk-UA"/>
        </w:rPr>
      </w:pPr>
      <w:r>
        <w:rPr>
          <w:lang w:val="uk-UA"/>
        </w:rPr>
        <w:t>Максимально допустимий с</w:t>
      </w:r>
      <w:r w:rsidR="00354614" w:rsidRPr="00354614">
        <w:rPr>
          <w:lang w:val="uk-UA"/>
        </w:rPr>
        <w:t>трум на колекторі транзистора Q</w:t>
      </w:r>
      <w:r w:rsidR="00354614" w:rsidRPr="00354614">
        <w:rPr>
          <w:vertAlign w:val="subscript"/>
          <w:lang w:val="uk-UA"/>
        </w:rPr>
        <w:t>2</w:t>
      </w:r>
      <w:r w:rsidR="00354614" w:rsidRPr="00354614">
        <w:rPr>
          <w:lang w:val="uk-UA"/>
        </w:rPr>
        <w:t>:</w:t>
      </w:r>
    </w:p>
    <w:p w:rsidR="00D31EEB" w:rsidRPr="00D31EEB" w:rsidRDefault="00354614" w:rsidP="00D31EEB">
      <w:pPr>
        <w:spacing w:before="120"/>
        <w:ind w:firstLine="709"/>
        <w:jc w:val="both"/>
        <w:rPr>
          <w:lang w:val="uk-UA"/>
        </w:rPr>
      </w:pPr>
      <w:r w:rsidRPr="00354614">
        <w:rPr>
          <w:lang w:val="uk-UA"/>
        </w:rPr>
        <w:t>I</w:t>
      </w:r>
      <w:r w:rsidRPr="00354614">
        <w:rPr>
          <w:vertAlign w:val="subscript"/>
          <w:lang w:val="uk-UA"/>
        </w:rPr>
        <w:t>K(Q2)</w:t>
      </w:r>
      <w:r w:rsidR="00D31EEB">
        <w:rPr>
          <w:vertAlign w:val="subscript"/>
          <w:lang w:val="uk-UA"/>
        </w:rPr>
        <w:t xml:space="preserve"> </w:t>
      </w:r>
      <w:r w:rsidRPr="00354614">
        <w:rPr>
          <w:lang w:val="uk-UA"/>
        </w:rPr>
        <w:t xml:space="preserve">= </w:t>
      </w:r>
      <w:r w:rsidRPr="00354614">
        <w:rPr>
          <w:lang w:val="uk-UA"/>
        </w:rPr>
        <w:sym w:font="Symbol" w:char="F062"/>
      </w:r>
      <w:r w:rsidRPr="00354614">
        <w:rPr>
          <w:vertAlign w:val="subscript"/>
          <w:lang w:val="uk-UA"/>
        </w:rPr>
        <w:t>Н</w:t>
      </w:r>
      <w:r w:rsidR="005A5BF8">
        <w:rPr>
          <w:vertAlign w:val="subscript"/>
          <w:lang w:val="uk-UA"/>
        </w:rPr>
        <w:t xml:space="preserve"> </w:t>
      </w:r>
      <w:r w:rsidRPr="00354614">
        <w:rPr>
          <w:lang w:val="uk-UA"/>
        </w:rPr>
        <w:t>*</w:t>
      </w:r>
      <w:r w:rsidR="005A5BF8">
        <w:rPr>
          <w:lang w:val="uk-UA"/>
        </w:rPr>
        <w:t xml:space="preserve"> </w:t>
      </w:r>
      <w:r w:rsidRPr="00354614">
        <w:rPr>
          <w:lang w:val="uk-UA"/>
        </w:rPr>
        <w:t>I</w:t>
      </w:r>
      <w:r w:rsidRPr="00354614">
        <w:rPr>
          <w:vertAlign w:val="subscript"/>
          <w:lang w:val="uk-UA"/>
        </w:rPr>
        <w:t>Б(Q2)</w:t>
      </w:r>
      <w:r w:rsidR="005A5BF8">
        <w:rPr>
          <w:lang w:val="uk-UA"/>
        </w:rPr>
        <w:t xml:space="preserve"> = 10 *</w:t>
      </w:r>
      <w:r w:rsidR="006C2818">
        <w:rPr>
          <w:lang w:val="uk-UA"/>
        </w:rPr>
        <w:t xml:space="preserve"> </w:t>
      </w:r>
      <w:r w:rsidR="00591741">
        <w:rPr>
          <w:lang w:val="uk-UA"/>
        </w:rPr>
        <w:t>0</w:t>
      </w:r>
      <w:r w:rsidR="00591741" w:rsidRPr="00012DB6">
        <w:rPr>
          <w:lang w:val="uk-UA"/>
        </w:rPr>
        <w:t xml:space="preserve">,002357 </w:t>
      </w:r>
      <w:r w:rsidR="006C2818">
        <w:rPr>
          <w:lang w:val="uk-UA"/>
        </w:rPr>
        <w:t xml:space="preserve">= </w:t>
      </w:r>
      <w:r w:rsidR="00591741">
        <w:rPr>
          <w:lang w:val="uk-UA"/>
        </w:rPr>
        <w:t>0,0</w:t>
      </w:r>
      <w:r w:rsidR="00591741" w:rsidRPr="00012DB6">
        <w:rPr>
          <w:lang w:val="uk-UA"/>
        </w:rPr>
        <w:t xml:space="preserve">2357 </w:t>
      </w:r>
      <w:r w:rsidR="006C2818" w:rsidRPr="003A31FA">
        <w:t>[</w:t>
      </w:r>
      <w:r w:rsidR="006C2818">
        <w:rPr>
          <w:lang w:val="uk-UA"/>
        </w:rPr>
        <w:t>А</w:t>
      </w:r>
      <w:r w:rsidR="006C2818" w:rsidRPr="003A31FA">
        <w:t>]</w:t>
      </w:r>
    </w:p>
    <w:p w:rsidR="00354614" w:rsidRPr="00354614" w:rsidRDefault="00354614" w:rsidP="001A46C2">
      <w:pPr>
        <w:spacing w:before="120"/>
        <w:jc w:val="both"/>
        <w:rPr>
          <w:lang w:val="uk-UA"/>
        </w:rPr>
      </w:pPr>
      <w:r w:rsidRPr="00354614">
        <w:rPr>
          <w:lang w:val="uk-UA"/>
        </w:rPr>
        <w:t>Якщо транзистор Q</w:t>
      </w:r>
      <w:r w:rsidRPr="00354614">
        <w:rPr>
          <w:vertAlign w:val="subscript"/>
          <w:lang w:val="uk-UA"/>
        </w:rPr>
        <w:t xml:space="preserve">2 </w:t>
      </w:r>
      <w:r w:rsidRPr="00354614">
        <w:rPr>
          <w:lang w:val="uk-UA"/>
        </w:rPr>
        <w:t>знаходиться в режимі насичення, то U</w:t>
      </w:r>
      <w:r w:rsidRPr="00354614">
        <w:rPr>
          <w:vertAlign w:val="subscript"/>
          <w:lang w:val="uk-UA"/>
        </w:rPr>
        <w:t>ВИХ</w:t>
      </w:r>
      <w:r w:rsidR="003A31FA" w:rsidRPr="003A31FA">
        <w:rPr>
          <w:vertAlign w:val="subscript"/>
        </w:rPr>
        <w:t xml:space="preserve"> </w:t>
      </w:r>
      <w:r w:rsidRPr="00354614">
        <w:rPr>
          <w:lang w:val="uk-UA"/>
        </w:rPr>
        <w:t>=</w:t>
      </w:r>
      <w:r w:rsidR="003A31FA" w:rsidRPr="003A31FA">
        <w:t xml:space="preserve"> </w:t>
      </w:r>
      <w:r w:rsidRPr="00354614">
        <w:rPr>
          <w:lang w:val="uk-UA"/>
        </w:rPr>
        <w:t>U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ВИХ</w:t>
      </w:r>
      <w:r w:rsidRPr="00354614">
        <w:rPr>
          <w:lang w:val="uk-UA"/>
        </w:rPr>
        <w:t>, тоді струм через опір колектора R</w:t>
      </w:r>
      <w:r w:rsidRPr="00354614">
        <w:rPr>
          <w:vertAlign w:val="subscript"/>
          <w:lang w:val="uk-UA"/>
        </w:rPr>
        <w:t>К</w:t>
      </w:r>
      <w:r w:rsidRPr="00354614">
        <w:rPr>
          <w:lang w:val="uk-UA"/>
        </w:rPr>
        <w:t xml:space="preserve"> дорівнює:</w:t>
      </w:r>
    </w:p>
    <w:p w:rsidR="00354614" w:rsidRPr="008D269D" w:rsidRDefault="00354614" w:rsidP="00F67DA4">
      <w:pPr>
        <w:spacing w:before="120"/>
        <w:ind w:firstLine="720"/>
        <w:jc w:val="both"/>
        <w:rPr>
          <w:lang w:val="uk-UA"/>
        </w:rPr>
      </w:pPr>
      <w:r w:rsidRPr="00354614">
        <w:rPr>
          <w:lang w:val="uk-UA"/>
        </w:rPr>
        <w:t>I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 xml:space="preserve">Rк </w:t>
      </w:r>
      <w:r w:rsidRPr="00354614">
        <w:rPr>
          <w:lang w:val="uk-UA"/>
        </w:rPr>
        <w:t xml:space="preserve">= (Е </w:t>
      </w:r>
      <w:r w:rsidR="008D269D">
        <w:rPr>
          <w:lang w:val="uk-UA"/>
        </w:rPr>
        <w:t>–</w:t>
      </w:r>
      <w:r w:rsidRPr="00354614">
        <w:rPr>
          <w:lang w:val="uk-UA"/>
        </w:rPr>
        <w:t xml:space="preserve"> U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ВИХ</w:t>
      </w:r>
      <w:r w:rsidRPr="00354614">
        <w:rPr>
          <w:lang w:val="uk-UA"/>
        </w:rPr>
        <w:t>) / R</w:t>
      </w:r>
      <w:r w:rsidRPr="00354614">
        <w:rPr>
          <w:vertAlign w:val="subscript"/>
          <w:lang w:val="uk-UA"/>
        </w:rPr>
        <w:t>К</w:t>
      </w:r>
      <w:r w:rsidR="008D269D">
        <w:rPr>
          <w:lang w:val="uk-UA"/>
        </w:rPr>
        <w:t xml:space="preserve"> = (5 – </w:t>
      </w:r>
      <w:r w:rsidR="008D269D" w:rsidRPr="004B3632">
        <w:t>0,078</w:t>
      </w:r>
      <w:r w:rsidR="008D269D">
        <w:rPr>
          <w:lang w:val="uk-UA"/>
        </w:rPr>
        <w:t xml:space="preserve">) </w:t>
      </w:r>
      <w:r w:rsidR="008D269D" w:rsidRPr="004B3632">
        <w:t xml:space="preserve">/ </w:t>
      </w:r>
      <w:r w:rsidR="008D269D" w:rsidRPr="0011718C">
        <w:rPr>
          <w:lang w:val="uk-UA"/>
        </w:rPr>
        <w:t>553,24</w:t>
      </w:r>
      <w:r w:rsidR="008D269D">
        <w:rPr>
          <w:lang w:val="uk-UA"/>
        </w:rPr>
        <w:t>6</w:t>
      </w:r>
      <w:r w:rsidR="008D269D" w:rsidRPr="004B3632">
        <w:t xml:space="preserve"> = 0,0089 [</w:t>
      </w:r>
      <w:r w:rsidR="008D269D">
        <w:rPr>
          <w:lang w:val="uk-UA"/>
        </w:rPr>
        <w:t>А</w:t>
      </w:r>
      <w:r w:rsidR="008D269D" w:rsidRPr="004B3632">
        <w:t>]</w:t>
      </w:r>
    </w:p>
    <w:p w:rsidR="00354614" w:rsidRPr="00354614" w:rsidRDefault="00354614" w:rsidP="001A46C2">
      <w:pPr>
        <w:spacing w:before="120"/>
        <w:jc w:val="both"/>
        <w:rPr>
          <w:lang w:val="uk-UA"/>
        </w:rPr>
      </w:pPr>
      <w:r w:rsidRPr="00354614">
        <w:rPr>
          <w:lang w:val="uk-UA"/>
        </w:rPr>
        <w:t>У такий спосіб максимально припустимий струм навантаження буде складати:</w:t>
      </w:r>
    </w:p>
    <w:p w:rsidR="00354614" w:rsidRPr="00494063" w:rsidRDefault="00354614" w:rsidP="001A46C2">
      <w:pPr>
        <w:spacing w:before="120"/>
        <w:ind w:firstLine="709"/>
        <w:jc w:val="both"/>
      </w:pPr>
      <w:r w:rsidRPr="00354614">
        <w:rPr>
          <w:lang w:val="uk-UA"/>
        </w:rPr>
        <w:t>I</w:t>
      </w:r>
      <w:r w:rsidRPr="00354614">
        <w:rPr>
          <w:vertAlign w:val="subscript"/>
          <w:lang w:val="uk-UA"/>
        </w:rPr>
        <w:t xml:space="preserve">H </w:t>
      </w:r>
      <w:r w:rsidRPr="00354614">
        <w:rPr>
          <w:lang w:val="uk-UA"/>
        </w:rPr>
        <w:t>= I</w:t>
      </w:r>
      <w:r w:rsidRPr="00354614">
        <w:rPr>
          <w:vertAlign w:val="subscript"/>
          <w:lang w:val="uk-UA"/>
        </w:rPr>
        <w:t>K(Q2)</w:t>
      </w:r>
      <w:r w:rsidRPr="00354614">
        <w:rPr>
          <w:lang w:val="uk-UA"/>
        </w:rPr>
        <w:t xml:space="preserve"> </w:t>
      </w:r>
      <w:r w:rsidR="004B3632">
        <w:rPr>
          <w:lang w:val="uk-UA"/>
        </w:rPr>
        <w:t>–</w:t>
      </w:r>
      <w:r w:rsidRPr="00354614">
        <w:rPr>
          <w:lang w:val="uk-UA"/>
        </w:rPr>
        <w:t xml:space="preserve"> I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Rк</w:t>
      </w:r>
      <w:r w:rsidRPr="00354614">
        <w:rPr>
          <w:lang w:val="uk-UA"/>
        </w:rPr>
        <w:t xml:space="preserve"> </w:t>
      </w:r>
      <w:r w:rsidR="004B3632">
        <w:rPr>
          <w:lang w:val="uk-UA"/>
        </w:rPr>
        <w:t>= 0</w:t>
      </w:r>
      <w:r w:rsidR="004B3632" w:rsidRPr="003A31FA">
        <w:t>,</w:t>
      </w:r>
      <w:r w:rsidR="00C2052A">
        <w:rPr>
          <w:lang w:val="uk-UA"/>
        </w:rPr>
        <w:t>02</w:t>
      </w:r>
      <w:r w:rsidR="00C2052A" w:rsidRPr="00F47169">
        <w:t>357</w:t>
      </w:r>
      <w:r w:rsidR="004B3632">
        <w:rPr>
          <w:lang w:val="uk-UA"/>
        </w:rPr>
        <w:t xml:space="preserve"> – </w:t>
      </w:r>
      <w:r w:rsidR="004B3632" w:rsidRPr="004B3632">
        <w:t>0,0089</w:t>
      </w:r>
      <w:r w:rsidR="004B3632">
        <w:rPr>
          <w:lang w:val="uk-UA"/>
        </w:rPr>
        <w:t xml:space="preserve"> = </w:t>
      </w:r>
      <w:r w:rsidR="00C2052A" w:rsidRPr="00F47169">
        <w:t>0,0</w:t>
      </w:r>
      <w:r w:rsidR="00AA51E6" w:rsidRPr="00F47169">
        <w:t xml:space="preserve">1467 </w:t>
      </w:r>
      <w:r w:rsidR="004B3632" w:rsidRPr="00494063">
        <w:t>[</w:t>
      </w:r>
      <w:r w:rsidR="004B3632">
        <w:rPr>
          <w:lang w:val="uk-UA"/>
        </w:rPr>
        <w:t>А</w:t>
      </w:r>
      <w:r w:rsidR="004B3632" w:rsidRPr="00494063">
        <w:t>]</w:t>
      </w:r>
    </w:p>
    <w:p w:rsidR="00354614" w:rsidRPr="00354614" w:rsidRDefault="00354614" w:rsidP="001A46C2">
      <w:pPr>
        <w:spacing w:before="120"/>
        <w:jc w:val="both"/>
        <w:rPr>
          <w:lang w:val="uk-UA"/>
        </w:rPr>
      </w:pPr>
      <w:r w:rsidRPr="00354614">
        <w:rPr>
          <w:lang w:val="uk-UA"/>
        </w:rPr>
        <w:t>А навантажувальна здатність:</w:t>
      </w:r>
    </w:p>
    <w:p w:rsidR="001E4C46" w:rsidRPr="00F81D23" w:rsidRDefault="008124B1" w:rsidP="00DA3EC7">
      <w:pPr>
        <w:spacing w:before="120"/>
        <w:ind w:firstLine="567"/>
        <w:jc w:val="both"/>
        <w:rPr>
          <w:lang w:val="uk-UA"/>
        </w:rPr>
      </w:pPr>
      <w:r>
        <w:rPr>
          <w:lang w:val="uk-UA"/>
        </w:rPr>
        <w:tab/>
      </w:r>
      <w:r w:rsidR="00354614" w:rsidRPr="00354614">
        <w:rPr>
          <w:lang w:val="uk-UA"/>
        </w:rPr>
        <w:t>N =</w:t>
      </w:r>
      <w:r w:rsidR="00D631D0" w:rsidRPr="00F81D23">
        <w:rPr>
          <w:lang w:val="uk-UA"/>
        </w:rPr>
        <w:t xml:space="preserve"> ]</w:t>
      </w:r>
      <w:r w:rsidR="00354614" w:rsidRPr="00354614">
        <w:rPr>
          <w:lang w:val="uk-UA"/>
        </w:rPr>
        <w:t xml:space="preserve"> I</w:t>
      </w:r>
      <w:r w:rsidR="00354614" w:rsidRPr="00354614">
        <w:rPr>
          <w:vertAlign w:val="subscript"/>
          <w:lang w:val="uk-UA"/>
        </w:rPr>
        <w:t>H</w:t>
      </w:r>
      <w:r w:rsidR="00354614" w:rsidRPr="00354614">
        <w:rPr>
          <w:lang w:val="uk-UA"/>
        </w:rPr>
        <w:t xml:space="preserve"> / I</w:t>
      </w:r>
      <w:r w:rsidR="00354614" w:rsidRPr="00354614">
        <w:rPr>
          <w:vertAlign w:val="superscript"/>
          <w:lang w:val="uk-UA"/>
        </w:rPr>
        <w:t>0</w:t>
      </w:r>
      <w:r w:rsidR="00354614" w:rsidRPr="00354614">
        <w:rPr>
          <w:vertAlign w:val="subscript"/>
          <w:lang w:val="uk-UA"/>
        </w:rPr>
        <w:t>ВХmax</w:t>
      </w:r>
      <w:r w:rsidR="00D631D0" w:rsidRPr="00F81D23">
        <w:rPr>
          <w:lang w:val="uk-UA"/>
        </w:rPr>
        <w:t xml:space="preserve"> [ = </w:t>
      </w:r>
      <w:r w:rsidR="00AA51E6" w:rsidRPr="00F81D23">
        <w:rPr>
          <w:lang w:val="uk-UA"/>
        </w:rPr>
        <w:t xml:space="preserve">0,01467 </w:t>
      </w:r>
      <w:r w:rsidR="004B3632" w:rsidRPr="00F81D23">
        <w:rPr>
          <w:lang w:val="uk-UA"/>
        </w:rPr>
        <w:t xml:space="preserve">/ 0,0013 = </w:t>
      </w:r>
      <w:r w:rsidR="00AA51E6" w:rsidRPr="00F81D23">
        <w:rPr>
          <w:lang w:val="uk-UA"/>
        </w:rPr>
        <w:t>11</w:t>
      </w:r>
    </w:p>
    <w:p w:rsidR="00D31EEB" w:rsidRDefault="00D31EEB" w:rsidP="00D31EEB">
      <w:pPr>
        <w:spacing w:before="120"/>
        <w:jc w:val="both"/>
        <w:rPr>
          <w:lang w:val="uk-UA"/>
        </w:rPr>
      </w:pPr>
      <w:r>
        <w:rPr>
          <w:lang w:val="uk-UA"/>
        </w:rPr>
        <w:t xml:space="preserve">Струм на колекторі транзистора </w:t>
      </w:r>
      <w:r>
        <w:rPr>
          <w:lang w:val="en-US"/>
        </w:rPr>
        <w:t>Q</w:t>
      </w:r>
      <w:r w:rsidR="000D6C3C" w:rsidRPr="00F81D23">
        <w:rPr>
          <w:lang w:val="uk-UA"/>
        </w:rPr>
        <w:t>2</w:t>
      </w:r>
      <w:r w:rsidR="00B80191">
        <w:rPr>
          <w:lang w:val="uk-UA"/>
        </w:rPr>
        <w:t xml:space="preserve"> при навантаженні </w:t>
      </w:r>
      <w:r w:rsidR="00B80191" w:rsidRPr="00354614">
        <w:rPr>
          <w:lang w:val="uk-UA"/>
        </w:rPr>
        <w:t>R</w:t>
      </w:r>
      <w:r w:rsidR="00B80191" w:rsidRPr="00354614">
        <w:rPr>
          <w:vertAlign w:val="subscript"/>
          <w:lang w:val="uk-UA"/>
        </w:rPr>
        <w:t>Н</w:t>
      </w:r>
      <w:r w:rsidR="000D6C3C" w:rsidRPr="00F81D23">
        <w:rPr>
          <w:lang w:val="uk-UA"/>
        </w:rPr>
        <w:t xml:space="preserve">, </w:t>
      </w:r>
      <w:r w:rsidR="000D6C3C">
        <w:rPr>
          <w:lang w:val="uk-UA"/>
        </w:rPr>
        <w:t xml:space="preserve">якщо </w:t>
      </w:r>
      <w:r w:rsidR="000D6C3C" w:rsidRPr="00354614">
        <w:rPr>
          <w:lang w:val="uk-UA"/>
        </w:rPr>
        <w:t>U</w:t>
      </w:r>
      <w:r w:rsidR="000D6C3C" w:rsidRPr="00354614">
        <w:rPr>
          <w:vertAlign w:val="subscript"/>
          <w:lang w:val="uk-UA"/>
        </w:rPr>
        <w:t>ВИХ</w:t>
      </w:r>
      <w:r w:rsidR="000D6C3C" w:rsidRPr="001A46C2">
        <w:rPr>
          <w:vertAlign w:val="subscript"/>
          <w:lang w:val="uk-UA"/>
        </w:rPr>
        <w:t xml:space="preserve"> </w:t>
      </w:r>
      <w:r w:rsidR="000D6C3C" w:rsidRPr="00354614">
        <w:rPr>
          <w:lang w:val="uk-UA"/>
        </w:rPr>
        <w:t>=</w:t>
      </w:r>
      <w:r w:rsidR="000D6C3C" w:rsidRPr="001A46C2">
        <w:rPr>
          <w:lang w:val="uk-UA"/>
        </w:rPr>
        <w:t xml:space="preserve"> </w:t>
      </w:r>
      <w:r w:rsidR="000D6C3C" w:rsidRPr="00354614">
        <w:rPr>
          <w:lang w:val="uk-UA"/>
        </w:rPr>
        <w:t>U</w:t>
      </w:r>
      <w:r w:rsidR="000D6C3C" w:rsidRPr="000D6C3C">
        <w:rPr>
          <w:vertAlign w:val="superscript"/>
          <w:lang w:val="uk-UA"/>
        </w:rPr>
        <w:t>0</w:t>
      </w:r>
      <w:r w:rsidR="000D6C3C" w:rsidRPr="00354614">
        <w:rPr>
          <w:vertAlign w:val="subscript"/>
          <w:lang w:val="uk-UA"/>
        </w:rPr>
        <w:t>ВИХ</w:t>
      </w:r>
      <w:r>
        <w:rPr>
          <w:lang w:val="uk-UA"/>
        </w:rPr>
        <w:t>:</w:t>
      </w:r>
    </w:p>
    <w:p w:rsidR="00D31EEB" w:rsidRPr="00D31EEB" w:rsidRDefault="00D31EEB" w:rsidP="00D31EEB">
      <w:pPr>
        <w:spacing w:before="120"/>
        <w:jc w:val="both"/>
        <w:rPr>
          <w:lang w:val="uk-UA"/>
        </w:rPr>
      </w:pPr>
      <w:r>
        <w:rPr>
          <w:lang w:val="uk-UA"/>
        </w:rPr>
        <w:tab/>
      </w:r>
      <w:r w:rsidRPr="00354614">
        <w:rPr>
          <w:lang w:val="uk-UA"/>
        </w:rPr>
        <w:t>I</w:t>
      </w:r>
      <w:r w:rsidRPr="00354614">
        <w:rPr>
          <w:vertAlign w:val="subscript"/>
          <w:lang w:val="uk-UA"/>
        </w:rPr>
        <w:t>K(Q2)</w:t>
      </w:r>
      <w:r>
        <w:rPr>
          <w:lang w:val="uk-UA"/>
        </w:rPr>
        <w:t xml:space="preserve"> = </w:t>
      </w:r>
      <w:r w:rsidRPr="00354614">
        <w:rPr>
          <w:lang w:val="uk-UA"/>
        </w:rPr>
        <w:t>I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Rк</w:t>
      </w:r>
      <w:r>
        <w:rPr>
          <w:lang w:val="uk-UA"/>
        </w:rPr>
        <w:t xml:space="preserve"> – </w:t>
      </w:r>
      <w:r w:rsidRPr="00354614">
        <w:rPr>
          <w:lang w:val="uk-UA"/>
        </w:rPr>
        <w:t>I</w:t>
      </w:r>
      <w:r w:rsidRPr="00354614">
        <w:rPr>
          <w:vertAlign w:val="superscript"/>
          <w:lang w:val="uk-UA"/>
        </w:rPr>
        <w:t>0</w:t>
      </w:r>
      <w:r w:rsidRPr="00354614">
        <w:rPr>
          <w:vertAlign w:val="subscript"/>
          <w:lang w:val="uk-UA"/>
        </w:rPr>
        <w:t>R</w:t>
      </w:r>
      <w:r>
        <w:rPr>
          <w:vertAlign w:val="subscript"/>
        </w:rPr>
        <w:t>н</w:t>
      </w:r>
      <w:r>
        <w:rPr>
          <w:lang w:val="uk-UA"/>
        </w:rPr>
        <w:t xml:space="preserve"> = 0</w:t>
      </w:r>
      <w:r>
        <w:rPr>
          <w:lang w:val="en-US"/>
        </w:rPr>
        <w:t>,0089 – 0,0000211</w:t>
      </w:r>
      <w:r w:rsidR="00896681">
        <w:rPr>
          <w:lang w:val="uk-UA"/>
        </w:rPr>
        <w:t xml:space="preserve"> </w:t>
      </w:r>
      <w:r>
        <w:rPr>
          <w:lang w:val="en-US"/>
        </w:rPr>
        <w:t>= 0,008879 [</w:t>
      </w:r>
      <w:r>
        <w:rPr>
          <w:lang w:val="uk-UA"/>
        </w:rPr>
        <w:t>А</w:t>
      </w:r>
      <w:r>
        <w:rPr>
          <w:lang w:val="en-US"/>
        </w:rPr>
        <w:t>]</w:t>
      </w:r>
    </w:p>
    <w:p w:rsidR="00D22F6E" w:rsidRDefault="00D22F6E" w:rsidP="00D22F6E">
      <w:pPr>
        <w:tabs>
          <w:tab w:val="left" w:pos="709"/>
        </w:tabs>
        <w:spacing w:before="120"/>
        <w:jc w:val="center"/>
        <w:rPr>
          <w:lang w:val="uk-UA"/>
        </w:rPr>
      </w:pPr>
    </w:p>
    <w:p w:rsidR="0077536F" w:rsidRDefault="0077536F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D06099" w:rsidRPr="001D57AF" w:rsidRDefault="001D57AF" w:rsidP="001D57AF">
      <w:pPr>
        <w:spacing w:before="240" w:after="120"/>
        <w:rPr>
          <w:b/>
        </w:rPr>
      </w:pPr>
      <w:r>
        <w:rPr>
          <w:b/>
          <w:lang w:val="uk-UA"/>
        </w:rPr>
        <w:lastRenderedPageBreak/>
        <w:t xml:space="preserve">2.3 </w:t>
      </w:r>
      <w:r w:rsidR="00DF0063" w:rsidRPr="001D57AF">
        <w:rPr>
          <w:b/>
          <w:lang w:val="uk-UA"/>
        </w:rPr>
        <w:t>Підсумкова таблиця</w:t>
      </w:r>
      <w:r w:rsidR="00D06099" w:rsidRPr="001D57AF">
        <w:rPr>
          <w:b/>
          <w:lang w:val="uk-UA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66"/>
        <w:gridCol w:w="942"/>
        <w:gridCol w:w="564"/>
        <w:gridCol w:w="564"/>
        <w:gridCol w:w="579"/>
        <w:gridCol w:w="591"/>
        <w:gridCol w:w="564"/>
        <w:gridCol w:w="564"/>
        <w:gridCol w:w="1013"/>
        <w:gridCol w:w="564"/>
        <w:gridCol w:w="666"/>
        <w:gridCol w:w="564"/>
      </w:tblGrid>
      <w:tr w:rsidR="00EC2B10" w:rsidRPr="00494063" w:rsidTr="000C4F72">
        <w:trPr>
          <w:cantSplit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EC2B10" w:rsidRPr="00494063" w:rsidRDefault="00EC2B10" w:rsidP="00494063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Параметри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EC2B10" w:rsidRPr="00494063" w:rsidRDefault="00EC2B10" w:rsidP="00494063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U</w:t>
            </w:r>
            <w:r w:rsidRPr="00494063">
              <w:rPr>
                <w:sz w:val="20"/>
                <w:vertAlign w:val="subscript"/>
                <w:lang w:val="uk-UA"/>
              </w:rPr>
              <w:t>ВХ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EC2B10" w:rsidRPr="00494063" w:rsidRDefault="00EC2B10" w:rsidP="00494063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U</w:t>
            </w:r>
            <w:r w:rsidRPr="00494063">
              <w:rPr>
                <w:sz w:val="20"/>
                <w:vertAlign w:val="subscript"/>
                <w:lang w:val="uk-UA"/>
              </w:rPr>
              <w:t>ВИХ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EC2B10" w:rsidRPr="00494063" w:rsidRDefault="00EC2B10" w:rsidP="004B6957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U</w:t>
            </w:r>
            <w:r>
              <w:rPr>
                <w:sz w:val="20"/>
                <w:vertAlign w:val="subscript"/>
                <w:lang w:val="uk-UA"/>
              </w:rPr>
              <w:t>Б(</w:t>
            </w:r>
            <w:r>
              <w:rPr>
                <w:sz w:val="20"/>
                <w:vertAlign w:val="subscript"/>
                <w:lang w:val="en-US"/>
              </w:rPr>
              <w:t>Q1</w:t>
            </w:r>
            <w:r>
              <w:rPr>
                <w:sz w:val="20"/>
                <w:vertAlign w:val="subscript"/>
                <w:lang w:val="uk-UA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EC2B10" w:rsidRPr="005C1D7B" w:rsidRDefault="00EC2B10" w:rsidP="005C1D7B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U</w:t>
            </w:r>
            <w:r>
              <w:rPr>
                <w:sz w:val="20"/>
                <w:vertAlign w:val="subscript"/>
                <w:lang w:val="uk-UA"/>
              </w:rPr>
              <w:t>К(</w:t>
            </w:r>
            <w:r>
              <w:rPr>
                <w:sz w:val="20"/>
                <w:vertAlign w:val="subscript"/>
                <w:lang w:val="en-US"/>
              </w:rPr>
              <w:t>Q1</w:t>
            </w:r>
            <w:r>
              <w:rPr>
                <w:sz w:val="20"/>
                <w:vertAlign w:val="subscript"/>
                <w:lang w:val="uk-UA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EC2B10" w:rsidRPr="00494063" w:rsidRDefault="00EC2B10" w:rsidP="00717C89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I</w:t>
            </w:r>
            <w:r w:rsidR="00717C89">
              <w:rPr>
                <w:sz w:val="20"/>
                <w:vertAlign w:val="subscript"/>
                <w:lang w:val="uk-UA"/>
              </w:rPr>
              <w:t>Е</w:t>
            </w:r>
            <w:r w:rsidRPr="00494063">
              <w:rPr>
                <w:sz w:val="20"/>
                <w:vertAlign w:val="subscript"/>
                <w:lang w:val="uk-UA"/>
              </w:rPr>
              <w:t>(Q1)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EC2B10" w:rsidRPr="00494063" w:rsidRDefault="00EC2B10" w:rsidP="00717C89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I</w:t>
            </w:r>
            <w:r w:rsidR="00717C89">
              <w:rPr>
                <w:sz w:val="20"/>
                <w:vertAlign w:val="subscript"/>
                <w:lang w:val="uk-UA"/>
              </w:rPr>
              <w:t>Б</w:t>
            </w:r>
            <w:r w:rsidRPr="00494063">
              <w:rPr>
                <w:sz w:val="20"/>
                <w:vertAlign w:val="subscript"/>
                <w:lang w:val="uk-UA"/>
              </w:rPr>
              <w:t>(Q1)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EC2B10" w:rsidRPr="00494063" w:rsidRDefault="00EC2B10" w:rsidP="00A62D65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en-US"/>
              </w:rPr>
              <w:t>I</w:t>
            </w:r>
            <w:r>
              <w:rPr>
                <w:sz w:val="20"/>
                <w:vertAlign w:val="subscript"/>
                <w:lang w:val="uk-UA"/>
              </w:rPr>
              <w:t>К</w:t>
            </w:r>
            <w:r w:rsidRPr="00A62D65">
              <w:rPr>
                <w:sz w:val="20"/>
                <w:vertAlign w:val="subscript"/>
                <w:lang w:val="uk-UA"/>
              </w:rPr>
              <w:t>(</w:t>
            </w:r>
            <w:r w:rsidRPr="00A62D65">
              <w:rPr>
                <w:sz w:val="20"/>
                <w:vertAlign w:val="subscript"/>
                <w:lang w:val="en-US"/>
              </w:rPr>
              <w:t>Q1</w:t>
            </w:r>
            <w:r w:rsidRPr="00A62D65">
              <w:rPr>
                <w:sz w:val="20"/>
                <w:vertAlign w:val="subscript"/>
                <w:lang w:val="uk-UA"/>
              </w:rPr>
              <w:t>)</w:t>
            </w:r>
            <w:r>
              <w:rPr>
                <w:sz w:val="20"/>
                <w:lang w:val="en-US"/>
              </w:rPr>
              <w:t>=</w:t>
            </w:r>
            <w:r w:rsidRPr="00494063">
              <w:rPr>
                <w:sz w:val="20"/>
                <w:lang w:val="uk-UA"/>
              </w:rPr>
              <w:t>I</w:t>
            </w:r>
            <w:r w:rsidRPr="00494063">
              <w:rPr>
                <w:sz w:val="20"/>
                <w:vertAlign w:val="subscript"/>
                <w:lang w:val="uk-UA"/>
              </w:rPr>
              <w:t>Б(Q2)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EC2B10" w:rsidRPr="00494063" w:rsidRDefault="00EC2B10" w:rsidP="00494063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I</w:t>
            </w:r>
            <w:r w:rsidRPr="00494063">
              <w:rPr>
                <w:sz w:val="20"/>
                <w:vertAlign w:val="subscript"/>
                <w:lang w:val="uk-UA"/>
              </w:rPr>
              <w:t>К(Q2)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EC2B10" w:rsidRPr="00494063" w:rsidRDefault="00EC2B10" w:rsidP="00EA0775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I</w:t>
            </w:r>
            <w:r w:rsidRPr="00494063">
              <w:rPr>
                <w:sz w:val="20"/>
                <w:vertAlign w:val="subscript"/>
                <w:lang w:val="uk-UA"/>
              </w:rPr>
              <w:t>Rн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:rsidR="00EC2B10" w:rsidRPr="00494063" w:rsidRDefault="00EC2B10" w:rsidP="00EA0775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I</w:t>
            </w:r>
            <w:r w:rsidRPr="00494063">
              <w:rPr>
                <w:sz w:val="20"/>
                <w:vertAlign w:val="subscript"/>
                <w:lang w:val="uk-UA"/>
              </w:rPr>
              <w:t>Rк</w:t>
            </w:r>
          </w:p>
        </w:tc>
      </w:tr>
      <w:tr w:rsidR="00EC2B10" w:rsidRPr="00494063" w:rsidTr="000C4F72">
        <w:trPr>
          <w:cantSplit/>
          <w:jc w:val="center"/>
        </w:trPr>
        <w:tc>
          <w:tcPr>
            <w:tcW w:w="0" w:type="auto"/>
            <w:vMerge w:val="restart"/>
            <w:tcMar>
              <w:left w:w="57" w:type="dxa"/>
              <w:right w:w="57" w:type="dxa"/>
            </w:tcMar>
            <w:vAlign w:val="center"/>
          </w:tcPr>
          <w:p w:rsidR="00EC2B10" w:rsidRPr="00494063" w:rsidRDefault="00EC2B10" w:rsidP="00494063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розрах. значення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EC2B10" w:rsidRPr="00494063" w:rsidRDefault="00EC2B10" w:rsidP="00494063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U</w:t>
            </w:r>
            <w:r w:rsidRPr="00494063">
              <w:rPr>
                <w:sz w:val="20"/>
                <w:vertAlign w:val="subscript"/>
                <w:lang w:val="uk-UA"/>
              </w:rPr>
              <w:t>ВХ</w:t>
            </w:r>
            <w:r w:rsidRPr="00494063">
              <w:rPr>
                <w:sz w:val="20"/>
                <w:lang w:val="uk-UA"/>
              </w:rPr>
              <w:t>=U</w:t>
            </w:r>
            <w:r w:rsidRPr="00494063">
              <w:rPr>
                <w:sz w:val="20"/>
                <w:vertAlign w:val="superscript"/>
                <w:lang w:val="uk-UA"/>
              </w:rPr>
              <w:t>0</w:t>
            </w:r>
            <w:r w:rsidRPr="00494063">
              <w:rPr>
                <w:sz w:val="20"/>
                <w:vertAlign w:val="subscript"/>
                <w:lang w:val="uk-UA"/>
              </w:rPr>
              <w:t>ВХ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EC2B10" w:rsidRPr="00494063" w:rsidRDefault="00EC2B10" w:rsidP="005B132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0,153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EC2B10" w:rsidRPr="0078086A" w:rsidRDefault="00EC2B10" w:rsidP="005B132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4,348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EC2B10" w:rsidRDefault="008473E3" w:rsidP="005B132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0,753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EC2B10" w:rsidRPr="00436D9B" w:rsidRDefault="00677127" w:rsidP="005B132F">
            <w:pPr>
              <w:rPr>
                <w:sz w:val="20"/>
                <w:vertAlign w:val="subscript"/>
                <w:lang w:val="en-US"/>
              </w:rPr>
            </w:pPr>
            <w:r w:rsidRPr="00436D9B">
              <w:rPr>
                <w:sz w:val="20"/>
                <w:lang w:val="uk-UA"/>
              </w:rPr>
              <w:t>0</w:t>
            </w:r>
            <w:r w:rsidRPr="00436D9B">
              <w:rPr>
                <w:sz w:val="20"/>
                <w:lang w:val="en-US"/>
              </w:rPr>
              <w:t>,203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EC2B10" w:rsidRPr="00FE38FA" w:rsidRDefault="00EC2B10" w:rsidP="005B132F">
            <w:pPr>
              <w:rPr>
                <w:sz w:val="20"/>
                <w:lang w:val="en-US"/>
              </w:rPr>
            </w:pPr>
            <w:r w:rsidRPr="00FE38FA">
              <w:rPr>
                <w:sz w:val="20"/>
                <w:lang w:val="en-US"/>
              </w:rPr>
              <w:t>1,3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EC2B10" w:rsidRPr="005B132F" w:rsidRDefault="00B76D42" w:rsidP="00CA23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1,3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EC2B10" w:rsidRPr="00621973" w:rsidRDefault="00EC2B10" w:rsidP="005B132F">
            <w:pPr>
              <w:rPr>
                <w:sz w:val="20"/>
                <w:lang w:val="en-US"/>
              </w:rPr>
            </w:pPr>
            <w:r w:rsidRPr="00621973">
              <w:rPr>
                <w:sz w:val="20"/>
                <w:lang w:val="en-US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EC2B10" w:rsidRPr="002A26CE" w:rsidRDefault="00886A3E" w:rsidP="00EA0775">
            <w:pPr>
              <w:rPr>
                <w:sz w:val="20"/>
                <w:lang w:val="en-US"/>
              </w:rPr>
            </w:pPr>
            <w:r w:rsidRPr="002A26CE">
              <w:rPr>
                <w:sz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C2B10" w:rsidRPr="00F65F4F" w:rsidRDefault="00EC2B10" w:rsidP="0051781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1,</w:t>
            </w:r>
            <w:r w:rsidR="0051781C">
              <w:rPr>
                <w:sz w:val="20"/>
                <w:lang w:val="en-US"/>
              </w:rPr>
              <w:t>179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EC2B10" w:rsidRPr="00105D38" w:rsidRDefault="004E67F6" w:rsidP="005B132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  <w:r w:rsidR="00DD5DAD" w:rsidRPr="00105D38">
              <w:rPr>
                <w:sz w:val="20"/>
                <w:lang w:val="en-US"/>
              </w:rPr>
              <w:t>,179</w:t>
            </w:r>
          </w:p>
        </w:tc>
      </w:tr>
      <w:tr w:rsidR="00EC2B10" w:rsidRPr="00494063" w:rsidTr="000C4F72">
        <w:trPr>
          <w:cantSplit/>
          <w:jc w:val="center"/>
        </w:trPr>
        <w:tc>
          <w:tcPr>
            <w:tcW w:w="0" w:type="auto"/>
            <w:vMerge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C2B10" w:rsidRPr="00494063" w:rsidRDefault="00EC2B10" w:rsidP="00494063">
            <w:pPr>
              <w:jc w:val="center"/>
              <w:rPr>
                <w:sz w:val="20"/>
                <w:lang w:val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C2B10" w:rsidRPr="00494063" w:rsidRDefault="00EC2B10" w:rsidP="00494063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U</w:t>
            </w:r>
            <w:r w:rsidRPr="00494063">
              <w:rPr>
                <w:sz w:val="20"/>
                <w:vertAlign w:val="subscript"/>
                <w:lang w:val="uk-UA"/>
              </w:rPr>
              <w:t>ВХ</w:t>
            </w:r>
            <w:r w:rsidRPr="00494063">
              <w:rPr>
                <w:sz w:val="20"/>
                <w:lang w:val="uk-UA"/>
              </w:rPr>
              <w:t>=U</w:t>
            </w:r>
            <w:r w:rsidRPr="00494063">
              <w:rPr>
                <w:sz w:val="20"/>
                <w:vertAlign w:val="superscript"/>
                <w:lang w:val="uk-UA"/>
              </w:rPr>
              <w:t>1</w:t>
            </w:r>
            <w:r w:rsidRPr="00494063">
              <w:rPr>
                <w:sz w:val="20"/>
                <w:vertAlign w:val="subscript"/>
                <w:lang w:val="uk-UA"/>
              </w:rPr>
              <w:t>ВХ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C2B10" w:rsidRPr="00494063" w:rsidRDefault="00EC2B10" w:rsidP="005B132F">
            <w:pPr>
              <w:rPr>
                <w:sz w:val="20"/>
                <w:lang w:val="en-US"/>
              </w:rPr>
            </w:pPr>
            <w:r w:rsidRPr="00494063">
              <w:rPr>
                <w:sz w:val="20"/>
                <w:lang w:val="en-US"/>
              </w:rPr>
              <w:t>4,31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C2B10" w:rsidRPr="0078086A" w:rsidRDefault="00EC2B10" w:rsidP="005B132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0,078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</w:tcPr>
          <w:p w:rsidR="00EC2B10" w:rsidRDefault="008473E3" w:rsidP="005B132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1,15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C2B10" w:rsidRPr="00436D9B" w:rsidRDefault="00EC2B10" w:rsidP="005B132F">
            <w:pPr>
              <w:rPr>
                <w:sz w:val="20"/>
                <w:lang w:val="en-US"/>
              </w:rPr>
            </w:pPr>
            <w:r w:rsidRPr="00436D9B">
              <w:rPr>
                <w:sz w:val="20"/>
                <w:lang w:val="en-US"/>
              </w:rPr>
              <w:t>0,6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C2B10" w:rsidRPr="00FE38FA" w:rsidRDefault="00EC2B10" w:rsidP="005B132F">
            <w:pPr>
              <w:rPr>
                <w:sz w:val="20"/>
                <w:lang w:val="en-US"/>
              </w:rPr>
            </w:pPr>
            <w:r w:rsidRPr="00FE38FA">
              <w:rPr>
                <w:sz w:val="20"/>
                <w:lang w:val="en-US"/>
              </w:rPr>
              <w:t>1,179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C2B10" w:rsidRPr="005B132F" w:rsidRDefault="00EB2A43" w:rsidP="00CA23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1,179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C2B10" w:rsidRPr="00621973" w:rsidRDefault="00EC2B10" w:rsidP="008B3A84">
            <w:pPr>
              <w:rPr>
                <w:sz w:val="20"/>
                <w:lang w:val="en-US"/>
              </w:rPr>
            </w:pPr>
            <w:r w:rsidRPr="00621973">
              <w:rPr>
                <w:sz w:val="20"/>
                <w:lang w:val="en-US"/>
              </w:rPr>
              <w:t>2,</w:t>
            </w:r>
            <w:r w:rsidR="008B3A84" w:rsidRPr="00621973">
              <w:rPr>
                <w:sz w:val="20"/>
                <w:lang w:val="en-US"/>
              </w:rPr>
              <w:t>35</w:t>
            </w:r>
            <w:r w:rsidR="00A73BDB" w:rsidRPr="00621973">
              <w:rPr>
                <w:sz w:val="20"/>
                <w:lang w:val="en-US"/>
              </w:rPr>
              <w:t>8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C2B10" w:rsidRPr="002A26CE" w:rsidRDefault="008A53ED" w:rsidP="00886A3E">
            <w:pPr>
              <w:rPr>
                <w:sz w:val="20"/>
                <w:lang w:val="en-US"/>
              </w:rPr>
            </w:pPr>
            <w:r w:rsidRPr="002A26CE">
              <w:rPr>
                <w:sz w:val="20"/>
                <w:lang w:val="en-US"/>
              </w:rPr>
              <w:t>8</w:t>
            </w:r>
            <w:r w:rsidR="00EC2B10" w:rsidRPr="002A26CE">
              <w:rPr>
                <w:sz w:val="20"/>
                <w:lang w:val="en-US"/>
              </w:rPr>
              <w:t>,</w:t>
            </w:r>
            <w:r w:rsidRPr="002A26CE">
              <w:rPr>
                <w:sz w:val="20"/>
                <w:lang w:val="en-US"/>
              </w:rPr>
              <w:t>8</w:t>
            </w:r>
            <w:r w:rsidR="00886A3E" w:rsidRPr="002A26CE">
              <w:rPr>
                <w:sz w:val="20"/>
                <w:lang w:val="en-US"/>
              </w:rPr>
              <w:t>88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EC2B10" w:rsidRPr="003E6015" w:rsidRDefault="002736EC" w:rsidP="00EA077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0,021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C2B10" w:rsidRPr="00105D38" w:rsidRDefault="00EC2B10" w:rsidP="002736EC">
            <w:pPr>
              <w:rPr>
                <w:sz w:val="20"/>
                <w:lang w:val="en-US"/>
              </w:rPr>
            </w:pPr>
            <w:r w:rsidRPr="00105D38">
              <w:rPr>
                <w:sz w:val="20"/>
                <w:lang w:val="uk-UA"/>
              </w:rPr>
              <w:t>8,</w:t>
            </w:r>
            <w:r w:rsidR="002736EC" w:rsidRPr="00105D38">
              <w:rPr>
                <w:sz w:val="20"/>
                <w:lang w:val="en-US"/>
              </w:rPr>
              <w:t>9</w:t>
            </w:r>
          </w:p>
        </w:tc>
      </w:tr>
      <w:tr w:rsidR="00EC2B10" w:rsidRPr="00494063" w:rsidTr="000C4F72">
        <w:trPr>
          <w:cantSplit/>
          <w:jc w:val="center"/>
        </w:trPr>
        <w:tc>
          <w:tcPr>
            <w:tcW w:w="0" w:type="auto"/>
            <w:vMerge w:val="restart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 w:rsidR="00EC2B10" w:rsidRPr="00494063" w:rsidRDefault="00EC2B10" w:rsidP="00494063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реальні значення</w:t>
            </w:r>
          </w:p>
        </w:tc>
        <w:tc>
          <w:tcPr>
            <w:tcW w:w="0" w:type="auto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 w:rsidR="00EC2B10" w:rsidRPr="00494063" w:rsidRDefault="00EC2B10" w:rsidP="00494063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U</w:t>
            </w:r>
            <w:r w:rsidRPr="00494063">
              <w:rPr>
                <w:sz w:val="20"/>
                <w:vertAlign w:val="subscript"/>
                <w:lang w:val="uk-UA"/>
              </w:rPr>
              <w:t>ВХ</w:t>
            </w:r>
            <w:r w:rsidRPr="00494063">
              <w:rPr>
                <w:sz w:val="20"/>
                <w:lang w:val="uk-UA"/>
              </w:rPr>
              <w:t>=U</w:t>
            </w:r>
            <w:r w:rsidRPr="00494063">
              <w:rPr>
                <w:sz w:val="20"/>
                <w:vertAlign w:val="superscript"/>
                <w:lang w:val="uk-UA"/>
              </w:rPr>
              <w:t>0</w:t>
            </w:r>
            <w:r w:rsidRPr="00494063">
              <w:rPr>
                <w:sz w:val="20"/>
                <w:vertAlign w:val="subscript"/>
                <w:lang w:val="uk-UA"/>
              </w:rPr>
              <w:t>ВХ</w:t>
            </w:r>
          </w:p>
        </w:tc>
        <w:tc>
          <w:tcPr>
            <w:tcW w:w="0" w:type="auto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 w:rsidR="00EC2B10" w:rsidRPr="00494063" w:rsidRDefault="00EC2B10" w:rsidP="005B132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0,153</w:t>
            </w:r>
          </w:p>
        </w:tc>
        <w:tc>
          <w:tcPr>
            <w:tcW w:w="0" w:type="auto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 w:rsidR="00EC2B10" w:rsidRPr="006A1275" w:rsidRDefault="00EC2B10" w:rsidP="005B132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4,348</w:t>
            </w:r>
          </w:p>
        </w:tc>
        <w:tc>
          <w:tcPr>
            <w:tcW w:w="0" w:type="auto"/>
            <w:tcBorders>
              <w:top w:val="nil"/>
            </w:tcBorders>
            <w:tcMar>
              <w:left w:w="57" w:type="dxa"/>
              <w:right w:w="57" w:type="dxa"/>
            </w:tcMar>
          </w:tcPr>
          <w:p w:rsidR="00EC2B10" w:rsidRDefault="00887D51" w:rsidP="005B132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0,697</w:t>
            </w:r>
          </w:p>
        </w:tc>
        <w:tc>
          <w:tcPr>
            <w:tcW w:w="0" w:type="auto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 w:rsidR="00EC2B10" w:rsidRPr="00436D9B" w:rsidRDefault="00EC2B10" w:rsidP="005B132F">
            <w:pPr>
              <w:rPr>
                <w:sz w:val="20"/>
                <w:lang w:val="en-US"/>
              </w:rPr>
            </w:pPr>
            <w:r w:rsidRPr="00436D9B">
              <w:rPr>
                <w:sz w:val="20"/>
                <w:lang w:val="en-US"/>
              </w:rPr>
              <w:t>0,171</w:t>
            </w:r>
          </w:p>
        </w:tc>
        <w:tc>
          <w:tcPr>
            <w:tcW w:w="0" w:type="auto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 w:rsidR="00EC2B10" w:rsidRPr="00FE38FA" w:rsidRDefault="00EC2B10" w:rsidP="005B132F">
            <w:pPr>
              <w:rPr>
                <w:sz w:val="20"/>
                <w:lang w:val="en-US"/>
              </w:rPr>
            </w:pPr>
            <w:r w:rsidRPr="00FE38FA">
              <w:rPr>
                <w:sz w:val="20"/>
                <w:lang w:val="en-US"/>
              </w:rPr>
              <w:t>1,317</w:t>
            </w:r>
          </w:p>
        </w:tc>
        <w:tc>
          <w:tcPr>
            <w:tcW w:w="0" w:type="auto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 w:rsidR="00EC2B10" w:rsidRPr="00674D37" w:rsidRDefault="00EC2B10" w:rsidP="00734FE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1,</w:t>
            </w:r>
            <w:r w:rsidR="00734FE4">
              <w:rPr>
                <w:sz w:val="20"/>
                <w:lang w:val="en-US"/>
              </w:rPr>
              <w:t>317</w:t>
            </w:r>
          </w:p>
        </w:tc>
        <w:tc>
          <w:tcPr>
            <w:tcW w:w="0" w:type="auto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 w:rsidR="00EC2B10" w:rsidRPr="00621973" w:rsidRDefault="00EC2B10" w:rsidP="005B132F">
            <w:pPr>
              <w:rPr>
                <w:sz w:val="20"/>
                <w:lang w:val="en-US"/>
              </w:rPr>
            </w:pPr>
            <w:r w:rsidRPr="00621973">
              <w:rPr>
                <w:sz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 w:rsidR="00EC2B10" w:rsidRPr="002A26CE" w:rsidRDefault="00FE1B2D" w:rsidP="00EA0775">
            <w:pPr>
              <w:rPr>
                <w:sz w:val="20"/>
                <w:lang w:val="en-US"/>
              </w:rPr>
            </w:pPr>
            <w:r w:rsidRPr="002A26CE">
              <w:rPr>
                <w:sz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EC2B10" w:rsidRPr="00674D37" w:rsidRDefault="00EC2B10" w:rsidP="009576F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1,</w:t>
            </w:r>
            <w:r w:rsidR="009576FC">
              <w:rPr>
                <w:sz w:val="20"/>
                <w:lang w:val="en-US"/>
              </w:rPr>
              <w:t>17</w:t>
            </w:r>
            <w:r w:rsidR="00261165">
              <w:rPr>
                <w:sz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 w:rsidR="00EC2B10" w:rsidRPr="00105D38" w:rsidRDefault="00F97E77" w:rsidP="005B132F">
            <w:pPr>
              <w:rPr>
                <w:sz w:val="20"/>
                <w:lang w:val="en-US"/>
              </w:rPr>
            </w:pPr>
            <w:r w:rsidRPr="00105D38">
              <w:rPr>
                <w:sz w:val="20"/>
                <w:lang w:val="en-US"/>
              </w:rPr>
              <w:t>1,179</w:t>
            </w:r>
          </w:p>
        </w:tc>
      </w:tr>
      <w:tr w:rsidR="00EC2B10" w:rsidRPr="00494063" w:rsidTr="000C4F72">
        <w:trPr>
          <w:cantSplit/>
          <w:jc w:val="center"/>
        </w:trPr>
        <w:tc>
          <w:tcPr>
            <w:tcW w:w="0" w:type="auto"/>
            <w:vMerge/>
            <w:tcMar>
              <w:left w:w="57" w:type="dxa"/>
              <w:right w:w="57" w:type="dxa"/>
            </w:tcMar>
            <w:vAlign w:val="center"/>
          </w:tcPr>
          <w:p w:rsidR="00EC2B10" w:rsidRPr="00494063" w:rsidRDefault="00EC2B10" w:rsidP="00494063">
            <w:pPr>
              <w:jc w:val="center"/>
              <w:rPr>
                <w:sz w:val="20"/>
                <w:lang w:val="uk-UA"/>
              </w:rPr>
            </w:pP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EC2B10" w:rsidRPr="00494063" w:rsidRDefault="00EC2B10" w:rsidP="00494063">
            <w:pPr>
              <w:jc w:val="center"/>
              <w:rPr>
                <w:sz w:val="20"/>
                <w:lang w:val="uk-UA"/>
              </w:rPr>
            </w:pPr>
            <w:r w:rsidRPr="00494063">
              <w:rPr>
                <w:sz w:val="20"/>
                <w:lang w:val="uk-UA"/>
              </w:rPr>
              <w:t>U</w:t>
            </w:r>
            <w:r w:rsidRPr="00494063">
              <w:rPr>
                <w:sz w:val="20"/>
                <w:vertAlign w:val="subscript"/>
                <w:lang w:val="uk-UA"/>
              </w:rPr>
              <w:t>ВХ</w:t>
            </w:r>
            <w:r w:rsidRPr="00494063">
              <w:rPr>
                <w:sz w:val="20"/>
                <w:lang w:val="uk-UA"/>
              </w:rPr>
              <w:t>=U</w:t>
            </w:r>
            <w:r w:rsidRPr="00494063">
              <w:rPr>
                <w:sz w:val="20"/>
                <w:vertAlign w:val="superscript"/>
                <w:lang w:val="uk-UA"/>
              </w:rPr>
              <w:t>1</w:t>
            </w:r>
            <w:r w:rsidRPr="00494063">
              <w:rPr>
                <w:sz w:val="20"/>
                <w:vertAlign w:val="subscript"/>
                <w:lang w:val="uk-UA"/>
              </w:rPr>
              <w:t>ВХ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EC2B10" w:rsidRPr="00494063" w:rsidRDefault="00EC2B10" w:rsidP="00E9701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4,3</w:t>
            </w:r>
            <w:r w:rsidR="00E97017">
              <w:rPr>
                <w:sz w:val="20"/>
                <w:lang w:val="en-US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EC2B10" w:rsidRPr="006A1275" w:rsidRDefault="00EC2B10" w:rsidP="00E9701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0,04</w:t>
            </w:r>
            <w:r w:rsidR="00E97017">
              <w:rPr>
                <w:sz w:val="20"/>
                <w:lang w:val="en-US"/>
              </w:rPr>
              <w:t>8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EC2B10" w:rsidRDefault="00887D51" w:rsidP="005B132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1,112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EC2B10" w:rsidRPr="00436D9B" w:rsidRDefault="00EC2B10" w:rsidP="005B132F">
            <w:pPr>
              <w:rPr>
                <w:sz w:val="20"/>
                <w:lang w:val="en-US"/>
              </w:rPr>
            </w:pPr>
            <w:r w:rsidRPr="00436D9B">
              <w:rPr>
                <w:sz w:val="20"/>
                <w:lang w:val="en-US"/>
              </w:rPr>
              <w:t>0,587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EC2B10" w:rsidRPr="00FE38FA" w:rsidRDefault="00EC2B10" w:rsidP="00FB3116">
            <w:pPr>
              <w:rPr>
                <w:sz w:val="20"/>
                <w:lang w:val="en-US"/>
              </w:rPr>
            </w:pPr>
            <w:r w:rsidRPr="00FE38FA">
              <w:rPr>
                <w:sz w:val="20"/>
                <w:lang w:val="en-US"/>
              </w:rPr>
              <w:t>1,</w:t>
            </w:r>
            <w:r w:rsidR="00FB3116" w:rsidRPr="00FE38FA">
              <w:rPr>
                <w:sz w:val="20"/>
                <w:lang w:val="en-US"/>
              </w:rPr>
              <w:t>22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EC2B10" w:rsidRPr="00674D37" w:rsidRDefault="00734FE4" w:rsidP="00CA23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1,19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EC2B10" w:rsidRPr="00621973" w:rsidRDefault="00EC2B10" w:rsidP="00641A0F">
            <w:pPr>
              <w:rPr>
                <w:sz w:val="20"/>
                <w:lang w:val="en-US"/>
              </w:rPr>
            </w:pPr>
            <w:r w:rsidRPr="00621973">
              <w:rPr>
                <w:sz w:val="20"/>
                <w:lang w:val="en-US"/>
              </w:rPr>
              <w:t>2,</w:t>
            </w:r>
            <w:r w:rsidR="00641A0F" w:rsidRPr="00621973">
              <w:rPr>
                <w:sz w:val="20"/>
                <w:lang w:val="en-US"/>
              </w:rPr>
              <w:t>41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EC2B10" w:rsidRPr="002A26CE" w:rsidRDefault="00FE1B2D" w:rsidP="00EA0775">
            <w:pPr>
              <w:rPr>
                <w:sz w:val="20"/>
                <w:lang w:val="en-US"/>
              </w:rPr>
            </w:pPr>
            <w:r w:rsidRPr="002A26CE">
              <w:rPr>
                <w:sz w:val="20"/>
                <w:lang w:val="en-US"/>
              </w:rPr>
              <w:t>8,939</w:t>
            </w:r>
          </w:p>
        </w:tc>
        <w:tc>
          <w:tcPr>
            <w:tcW w:w="0" w:type="auto"/>
            <w:vAlign w:val="center"/>
          </w:tcPr>
          <w:p w:rsidR="00EC2B10" w:rsidRPr="00674D37" w:rsidRDefault="009576FC" w:rsidP="00EA077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0,013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EC2B10" w:rsidRPr="00105D38" w:rsidRDefault="00EC2B10" w:rsidP="00F97E77">
            <w:pPr>
              <w:rPr>
                <w:sz w:val="20"/>
                <w:lang w:val="en-US"/>
              </w:rPr>
            </w:pPr>
            <w:r w:rsidRPr="00105D38">
              <w:rPr>
                <w:sz w:val="20"/>
                <w:lang w:val="en-US"/>
              </w:rPr>
              <w:t>8,9</w:t>
            </w:r>
            <w:r w:rsidR="00F97E77" w:rsidRPr="00105D38">
              <w:rPr>
                <w:sz w:val="20"/>
                <w:lang w:val="en-US"/>
              </w:rPr>
              <w:t>52</w:t>
            </w:r>
          </w:p>
        </w:tc>
      </w:tr>
    </w:tbl>
    <w:p w:rsidR="00DF0063" w:rsidRPr="0075290C" w:rsidRDefault="00DF0063" w:rsidP="00DF0063">
      <w:pPr>
        <w:tabs>
          <w:tab w:val="left" w:pos="709"/>
        </w:tabs>
        <w:spacing w:before="120"/>
        <w:ind w:left="360"/>
        <w:rPr>
          <w:b/>
        </w:rPr>
      </w:pPr>
    </w:p>
    <w:p w:rsidR="00D06099" w:rsidRPr="001D57AF" w:rsidRDefault="00487A28" w:rsidP="001D57AF">
      <w:pPr>
        <w:pStyle w:val="a6"/>
        <w:numPr>
          <w:ilvl w:val="1"/>
          <w:numId w:val="24"/>
        </w:numPr>
        <w:spacing w:before="120"/>
        <w:rPr>
          <w:b/>
          <w:lang w:val="uk-UA"/>
        </w:rPr>
      </w:pPr>
      <w:r w:rsidRPr="001D57AF">
        <w:rPr>
          <w:b/>
          <w:lang w:val="uk-UA"/>
        </w:rPr>
        <w:t>Висновки:</w:t>
      </w:r>
    </w:p>
    <w:p w:rsidR="00FC6241" w:rsidRPr="00B11E3B" w:rsidRDefault="00AB0C7D" w:rsidP="00FC1F73">
      <w:pPr>
        <w:pStyle w:val="a6"/>
        <w:spacing w:before="120"/>
        <w:ind w:left="426"/>
        <w:rPr>
          <w:lang w:val="uk-UA"/>
        </w:rPr>
      </w:pPr>
      <w:r>
        <w:rPr>
          <w:lang w:val="uk-UA"/>
        </w:rPr>
        <w:t>Струм, що протікає через навантаження при низькому рівні значно менший, ніж очікуваний, оскільки виявився значно меншим рівень вихідного нуля.</w:t>
      </w:r>
      <w:r w:rsidR="00C25267">
        <w:rPr>
          <w:lang w:val="uk-UA"/>
        </w:rPr>
        <w:t xml:space="preserve"> Через це в свою чергу є більшою напруга на колекторному резисторі </w:t>
      </w:r>
      <w:r w:rsidR="00C25267">
        <w:rPr>
          <w:lang w:val="en-US"/>
        </w:rPr>
        <w:t>R</w:t>
      </w:r>
      <w:r w:rsidR="00C25267">
        <w:rPr>
          <w:vertAlign w:val="subscript"/>
          <w:lang w:val="uk-UA"/>
        </w:rPr>
        <w:t>К</w:t>
      </w:r>
      <w:r w:rsidR="00B11E3B">
        <w:rPr>
          <w:lang w:val="uk-UA"/>
        </w:rPr>
        <w:t xml:space="preserve">, а відповідно й колекторний струм </w:t>
      </w:r>
      <w:r w:rsidR="00B11E3B" w:rsidRPr="00B11E3B">
        <w:rPr>
          <w:lang w:val="uk-UA"/>
        </w:rPr>
        <w:t>I</w:t>
      </w:r>
      <w:r w:rsidR="00B11E3B" w:rsidRPr="00B11E3B">
        <w:rPr>
          <w:vertAlign w:val="subscript"/>
          <w:lang w:val="uk-UA"/>
        </w:rPr>
        <w:t>Rк</w:t>
      </w:r>
      <w:r w:rsidR="00B11E3B">
        <w:rPr>
          <w:lang w:val="uk-UA"/>
        </w:rPr>
        <w:t>.</w:t>
      </w:r>
    </w:p>
    <w:p w:rsidR="004C159F" w:rsidRDefault="00AB0C7D" w:rsidP="00FC1F73">
      <w:pPr>
        <w:pStyle w:val="a6"/>
        <w:spacing w:before="120"/>
        <w:ind w:left="426"/>
        <w:rPr>
          <w:lang w:val="uk-UA"/>
        </w:rPr>
      </w:pPr>
      <w:r>
        <w:rPr>
          <w:lang w:val="uk-UA"/>
        </w:rPr>
        <w:t xml:space="preserve">Напруга на базі транзистора </w:t>
      </w:r>
      <w:r>
        <w:rPr>
          <w:lang w:val="en-US"/>
        </w:rPr>
        <w:t>Q</w:t>
      </w:r>
      <w:r w:rsidRPr="00AB0C7D">
        <w:rPr>
          <w:lang w:val="uk-UA"/>
        </w:rPr>
        <w:t xml:space="preserve">1 </w:t>
      </w:r>
      <w:r>
        <w:rPr>
          <w:lang w:val="uk-UA"/>
        </w:rPr>
        <w:t xml:space="preserve">виявилася меншою, ніж розрахована </w:t>
      </w:r>
      <w:r w:rsidR="00CC4DEE">
        <w:rPr>
          <w:lang w:val="uk-UA"/>
        </w:rPr>
        <w:t>при подачі</w:t>
      </w:r>
      <w:r>
        <w:rPr>
          <w:lang w:val="uk-UA"/>
        </w:rPr>
        <w:t xml:space="preserve"> низького </w:t>
      </w:r>
      <w:r w:rsidR="004C159F">
        <w:rPr>
          <w:lang w:val="uk-UA"/>
        </w:rPr>
        <w:t>рівня</w:t>
      </w:r>
      <w:r>
        <w:rPr>
          <w:lang w:val="uk-UA"/>
        </w:rPr>
        <w:t xml:space="preserve"> на в</w:t>
      </w:r>
      <w:r w:rsidR="004C159F">
        <w:rPr>
          <w:lang w:val="uk-UA"/>
        </w:rPr>
        <w:t>хі</w:t>
      </w:r>
      <w:r>
        <w:rPr>
          <w:lang w:val="uk-UA"/>
        </w:rPr>
        <w:t>д, оскільки виявил</w:t>
      </w:r>
      <w:r w:rsidR="004C159F">
        <w:rPr>
          <w:lang w:val="uk-UA"/>
        </w:rPr>
        <w:t>а</w:t>
      </w:r>
      <w:r>
        <w:rPr>
          <w:lang w:val="uk-UA"/>
        </w:rPr>
        <w:t>ся менш</w:t>
      </w:r>
      <w:r w:rsidR="004C159F">
        <w:rPr>
          <w:lang w:val="uk-UA"/>
        </w:rPr>
        <w:t>ою</w:t>
      </w:r>
      <w:r>
        <w:rPr>
          <w:lang w:val="uk-UA"/>
        </w:rPr>
        <w:t xml:space="preserve"> напруг</w:t>
      </w:r>
      <w:r w:rsidR="004C159F">
        <w:rPr>
          <w:lang w:val="uk-UA"/>
        </w:rPr>
        <w:t>а</w:t>
      </w:r>
      <w:r>
        <w:rPr>
          <w:lang w:val="uk-UA"/>
        </w:rPr>
        <w:t xml:space="preserve"> береход</w:t>
      </w:r>
      <w:r w:rsidR="004C159F">
        <w:rPr>
          <w:lang w:val="uk-UA"/>
        </w:rPr>
        <w:t>у</w:t>
      </w:r>
      <w:r>
        <w:rPr>
          <w:lang w:val="uk-UA"/>
        </w:rPr>
        <w:t xml:space="preserve"> БЕ транзистора </w:t>
      </w:r>
      <w:r>
        <w:rPr>
          <w:lang w:val="en-US"/>
        </w:rPr>
        <w:t>Q</w:t>
      </w:r>
      <w:r w:rsidRPr="00AB0C7D">
        <w:rPr>
          <w:lang w:val="uk-UA"/>
        </w:rPr>
        <w:t xml:space="preserve">1 </w:t>
      </w:r>
      <w:r>
        <w:rPr>
          <w:lang w:val="uk-UA"/>
        </w:rPr>
        <w:t>при його прямому</w:t>
      </w:r>
      <w:r w:rsidR="00FF76FC">
        <w:rPr>
          <w:lang w:val="uk-UA"/>
        </w:rPr>
        <w:t xml:space="preserve"> включенні</w:t>
      </w:r>
      <w:r w:rsidR="00CC4DEE">
        <w:rPr>
          <w:lang w:val="uk-UA"/>
        </w:rPr>
        <w:t>, а саме</w:t>
      </w:r>
      <w:r w:rsidR="004C159F">
        <w:rPr>
          <w:lang w:val="uk-UA"/>
        </w:rPr>
        <w:t xml:space="preserve"> </w:t>
      </w:r>
      <w:r w:rsidR="004C159F">
        <w:rPr>
          <w:lang w:val="en-US"/>
        </w:rPr>
        <w:t>U</w:t>
      </w:r>
      <w:r w:rsidR="004C159F">
        <w:rPr>
          <w:vertAlign w:val="subscript"/>
          <w:lang w:val="uk-UA"/>
        </w:rPr>
        <w:t>БЕ(</w:t>
      </w:r>
      <w:r w:rsidR="004C159F">
        <w:rPr>
          <w:vertAlign w:val="subscript"/>
          <w:lang w:val="en-US"/>
        </w:rPr>
        <w:t>Q</w:t>
      </w:r>
      <w:r w:rsidR="004C159F">
        <w:rPr>
          <w:vertAlign w:val="subscript"/>
          <w:lang w:val="uk-UA"/>
        </w:rPr>
        <w:t>1</w:t>
      </w:r>
      <w:r w:rsidR="004C159F" w:rsidRPr="00A74985">
        <w:rPr>
          <w:vertAlign w:val="subscript"/>
        </w:rPr>
        <w:t>)</w:t>
      </w:r>
      <w:r w:rsidR="004C159F" w:rsidRPr="00A74985">
        <w:t xml:space="preserve"> =</w:t>
      </w:r>
      <w:r w:rsidR="004C159F">
        <w:rPr>
          <w:lang w:val="uk-UA"/>
        </w:rPr>
        <w:t xml:space="preserve"> 0</w:t>
      </w:r>
      <w:r w:rsidR="004C159F" w:rsidRPr="00A74985">
        <w:t>,544 [</w:t>
      </w:r>
      <w:r w:rsidR="004C159F">
        <w:rPr>
          <w:lang w:val="uk-UA"/>
        </w:rPr>
        <w:t>В</w:t>
      </w:r>
      <w:r w:rsidR="004C159F" w:rsidRPr="00A74985">
        <w:t>]</w:t>
      </w:r>
    </w:p>
    <w:p w:rsidR="004C159F" w:rsidRPr="004C159F" w:rsidRDefault="004C159F" w:rsidP="00FC1F73">
      <w:pPr>
        <w:pStyle w:val="a6"/>
        <w:spacing w:before="120"/>
        <w:ind w:left="426"/>
        <w:rPr>
          <w:lang w:val="uk-UA"/>
        </w:rPr>
      </w:pPr>
      <w:r>
        <w:rPr>
          <w:lang w:val="uk-UA"/>
        </w:rPr>
        <w:t xml:space="preserve">Напруга на базі транзистора </w:t>
      </w:r>
      <w:r>
        <w:rPr>
          <w:lang w:val="en-US"/>
        </w:rPr>
        <w:t>Q</w:t>
      </w:r>
      <w:r w:rsidRPr="00AB0C7D">
        <w:rPr>
          <w:lang w:val="uk-UA"/>
        </w:rPr>
        <w:t xml:space="preserve">1 </w:t>
      </w:r>
      <w:r>
        <w:rPr>
          <w:lang w:val="uk-UA"/>
        </w:rPr>
        <w:t xml:space="preserve">виявилася меншою, ніж розрахована при подачі високого рівня на вхід, оскільки виявилися меншими напруги переходів БЕ для транзистора </w:t>
      </w:r>
      <w:r>
        <w:rPr>
          <w:lang w:val="en-US"/>
        </w:rPr>
        <w:t>Q</w:t>
      </w:r>
      <w:r w:rsidRPr="004C159F">
        <w:t>2</w:t>
      </w:r>
      <w:r w:rsidR="00FF76FC">
        <w:rPr>
          <w:lang w:val="uk-UA"/>
        </w:rPr>
        <w:t xml:space="preserve"> в режимі насичення</w:t>
      </w:r>
      <w:r>
        <w:rPr>
          <w:lang w:val="uk-UA"/>
        </w:rPr>
        <w:t xml:space="preserve">, а також БК для транзистора </w:t>
      </w:r>
      <w:r>
        <w:rPr>
          <w:lang w:val="en-US"/>
        </w:rPr>
        <w:t>Q</w:t>
      </w:r>
      <w:r w:rsidRPr="004C159F">
        <w:t>1</w:t>
      </w:r>
      <w:r>
        <w:rPr>
          <w:lang w:val="uk-UA"/>
        </w:rPr>
        <w:t xml:space="preserve"> при інверсному включенні, а саме:</w:t>
      </w:r>
    </w:p>
    <w:p w:rsidR="00CC4DEE" w:rsidRDefault="004C159F" w:rsidP="00FC1F73">
      <w:pPr>
        <w:pStyle w:val="a6"/>
        <w:spacing w:before="120"/>
        <w:ind w:left="426"/>
        <w:rPr>
          <w:lang w:val="uk-UA"/>
        </w:rPr>
      </w:pPr>
      <w:r>
        <w:rPr>
          <w:lang w:val="uk-UA"/>
        </w:rPr>
        <w:tab/>
      </w:r>
      <w:r w:rsidR="008744A5">
        <w:rPr>
          <w:lang w:val="uk-UA"/>
        </w:rPr>
        <w:tab/>
      </w:r>
      <w:r w:rsidR="00CC4DEE">
        <w:rPr>
          <w:lang w:val="en-US"/>
        </w:rPr>
        <w:t>U</w:t>
      </w:r>
      <w:r w:rsidR="00CC4DEE">
        <w:rPr>
          <w:vertAlign w:val="subscript"/>
          <w:lang w:val="uk-UA"/>
        </w:rPr>
        <w:t>БЕ(</w:t>
      </w:r>
      <w:r w:rsidR="00CC4DEE">
        <w:rPr>
          <w:vertAlign w:val="subscript"/>
          <w:lang w:val="en-US"/>
        </w:rPr>
        <w:t>Q</w:t>
      </w:r>
      <w:r w:rsidR="008C7A81">
        <w:rPr>
          <w:vertAlign w:val="subscript"/>
          <w:lang w:val="uk-UA"/>
        </w:rPr>
        <w:t>2</w:t>
      </w:r>
      <w:r w:rsidR="00CC4DEE" w:rsidRPr="00A74985">
        <w:rPr>
          <w:vertAlign w:val="subscript"/>
        </w:rPr>
        <w:t>)</w:t>
      </w:r>
      <w:r w:rsidR="00CC4DEE" w:rsidRPr="00A74985">
        <w:t xml:space="preserve"> = 0,587 [</w:t>
      </w:r>
      <w:r w:rsidR="00CC4DEE">
        <w:rPr>
          <w:lang w:val="uk-UA"/>
        </w:rPr>
        <w:t>В</w:t>
      </w:r>
      <w:r w:rsidR="00CC4DEE" w:rsidRPr="00A74985">
        <w:t>]</w:t>
      </w:r>
    </w:p>
    <w:p w:rsidR="00A74985" w:rsidRDefault="00A74985" w:rsidP="00FC1F73">
      <w:pPr>
        <w:pStyle w:val="a6"/>
        <w:spacing w:before="120"/>
        <w:ind w:left="426"/>
        <w:rPr>
          <w:lang w:val="uk-UA"/>
        </w:rPr>
      </w:pPr>
      <w:r>
        <w:rPr>
          <w:lang w:val="uk-UA"/>
        </w:rPr>
        <w:tab/>
      </w:r>
      <w:r w:rsidR="008744A5">
        <w:rPr>
          <w:lang w:val="uk-UA"/>
        </w:rPr>
        <w:tab/>
      </w:r>
      <w:r>
        <w:rPr>
          <w:lang w:val="en-US"/>
        </w:rPr>
        <w:t>U</w:t>
      </w:r>
      <w:r w:rsidR="00FF76FC">
        <w:rPr>
          <w:vertAlign w:val="subscript"/>
          <w:lang w:val="uk-UA"/>
        </w:rPr>
        <w:t>БК</w:t>
      </w:r>
      <w:r>
        <w:rPr>
          <w:vertAlign w:val="subscript"/>
          <w:lang w:val="uk-UA"/>
        </w:rPr>
        <w:t>(</w:t>
      </w:r>
      <w:r>
        <w:rPr>
          <w:vertAlign w:val="subscript"/>
          <w:lang w:val="en-US"/>
        </w:rPr>
        <w:t>Q</w:t>
      </w:r>
      <w:r>
        <w:rPr>
          <w:vertAlign w:val="subscript"/>
          <w:lang w:val="uk-UA"/>
        </w:rPr>
        <w:t>1</w:t>
      </w:r>
      <w:r w:rsidRPr="00A74985">
        <w:rPr>
          <w:vertAlign w:val="subscript"/>
        </w:rPr>
        <w:t>)</w:t>
      </w:r>
      <w:r>
        <w:rPr>
          <w:lang w:val="uk-UA"/>
        </w:rPr>
        <w:t xml:space="preserve"> = 0</w:t>
      </w:r>
      <w:r w:rsidRPr="005C6270">
        <w:t>,526 [</w:t>
      </w:r>
      <w:r>
        <w:rPr>
          <w:lang w:val="uk-UA"/>
        </w:rPr>
        <w:t>В</w:t>
      </w:r>
      <w:r w:rsidRPr="005C6270">
        <w:t>]</w:t>
      </w:r>
    </w:p>
    <w:p w:rsidR="005C6270" w:rsidRDefault="005C6270" w:rsidP="00FC1F73">
      <w:pPr>
        <w:pStyle w:val="a6"/>
        <w:spacing w:before="120"/>
        <w:ind w:left="426"/>
        <w:rPr>
          <w:lang w:val="uk-UA"/>
        </w:rPr>
      </w:pPr>
      <w:r>
        <w:rPr>
          <w:lang w:val="uk-UA"/>
        </w:rPr>
        <w:t xml:space="preserve">Цим зумовлено також більше падіння напруги на резисторі </w:t>
      </w:r>
      <w:r>
        <w:rPr>
          <w:lang w:val="en-US"/>
        </w:rPr>
        <w:t>R</w:t>
      </w:r>
      <w:r>
        <w:rPr>
          <w:vertAlign w:val="subscript"/>
          <w:lang w:val="uk-UA"/>
        </w:rPr>
        <w:t>Б</w:t>
      </w:r>
      <w:r>
        <w:rPr>
          <w:lang w:val="uk-UA"/>
        </w:rPr>
        <w:t xml:space="preserve"> для обох випадків </w:t>
      </w:r>
      <w:r w:rsidRPr="005C6270">
        <w:rPr>
          <w:lang w:val="uk-UA"/>
        </w:rPr>
        <w:t>(U</w:t>
      </w:r>
      <w:r w:rsidRPr="005C6270">
        <w:rPr>
          <w:vertAlign w:val="subscript"/>
          <w:lang w:val="uk-UA"/>
        </w:rPr>
        <w:t>ВХ</w:t>
      </w:r>
      <w:r w:rsidRPr="005C6270">
        <w:rPr>
          <w:lang w:val="uk-UA"/>
        </w:rPr>
        <w:t>=U</w:t>
      </w:r>
      <w:r w:rsidRPr="005C6270">
        <w:rPr>
          <w:vertAlign w:val="superscript"/>
          <w:lang w:val="uk-UA"/>
        </w:rPr>
        <w:t>0</w:t>
      </w:r>
      <w:r w:rsidRPr="005C6270">
        <w:rPr>
          <w:vertAlign w:val="subscript"/>
          <w:lang w:val="uk-UA"/>
        </w:rPr>
        <w:t>ВХ</w:t>
      </w:r>
      <w:r w:rsidR="00A403A7" w:rsidRPr="00A403A7">
        <w:rPr>
          <w:lang w:val="uk-UA"/>
        </w:rPr>
        <w:t xml:space="preserve"> </w:t>
      </w:r>
      <w:r w:rsidR="00A403A7">
        <w:rPr>
          <w:lang w:val="uk-UA"/>
        </w:rPr>
        <w:t>і</w:t>
      </w:r>
      <w:r w:rsidRPr="005C6270">
        <w:rPr>
          <w:lang w:val="uk-UA"/>
        </w:rPr>
        <w:t xml:space="preserve"> U</w:t>
      </w:r>
      <w:r w:rsidRPr="005C6270">
        <w:rPr>
          <w:vertAlign w:val="subscript"/>
          <w:lang w:val="uk-UA"/>
        </w:rPr>
        <w:t>ВХ</w:t>
      </w:r>
      <w:r w:rsidRPr="005C6270">
        <w:rPr>
          <w:lang w:val="uk-UA"/>
        </w:rPr>
        <w:t>=U</w:t>
      </w:r>
      <w:r w:rsidRPr="005C6270">
        <w:rPr>
          <w:vertAlign w:val="superscript"/>
          <w:lang w:val="uk-UA"/>
        </w:rPr>
        <w:t>1</w:t>
      </w:r>
      <w:r w:rsidRPr="005C6270">
        <w:rPr>
          <w:vertAlign w:val="subscript"/>
          <w:lang w:val="uk-UA"/>
        </w:rPr>
        <w:t>ВХ</w:t>
      </w:r>
      <w:r w:rsidRPr="005C6270">
        <w:rPr>
          <w:lang w:val="uk-UA"/>
        </w:rPr>
        <w:t>)</w:t>
      </w:r>
      <w:r>
        <w:rPr>
          <w:lang w:val="uk-UA"/>
        </w:rPr>
        <w:t xml:space="preserve">, а відповідно і збільшення струму через резистор </w:t>
      </w:r>
      <w:r>
        <w:rPr>
          <w:lang w:val="en-US"/>
        </w:rPr>
        <w:t>R</w:t>
      </w:r>
      <w:r>
        <w:rPr>
          <w:vertAlign w:val="subscript"/>
          <w:lang w:val="uk-UA"/>
        </w:rPr>
        <w:t>Б</w:t>
      </w:r>
      <w:r>
        <w:rPr>
          <w:lang w:val="uk-UA"/>
        </w:rPr>
        <w:t xml:space="preserve">, який </w:t>
      </w:r>
      <w:r w:rsidR="001817ED">
        <w:rPr>
          <w:lang w:val="uk-UA"/>
        </w:rPr>
        <w:t xml:space="preserve">є </w:t>
      </w:r>
      <w:r>
        <w:rPr>
          <w:lang w:val="uk-UA"/>
        </w:rPr>
        <w:t>струм</w:t>
      </w:r>
      <w:r w:rsidR="001817ED">
        <w:rPr>
          <w:lang w:val="uk-UA"/>
        </w:rPr>
        <w:t>ом</w:t>
      </w:r>
      <w:r>
        <w:rPr>
          <w:lang w:val="uk-UA"/>
        </w:rPr>
        <w:t xml:space="preserve"> бази транзистора </w:t>
      </w:r>
      <w:r>
        <w:rPr>
          <w:lang w:val="en-US"/>
        </w:rPr>
        <w:t>Q</w:t>
      </w:r>
      <w:r w:rsidRPr="005C6270">
        <w:rPr>
          <w:lang w:val="uk-UA"/>
        </w:rPr>
        <w:t>1</w:t>
      </w:r>
      <w:r>
        <w:rPr>
          <w:lang w:val="uk-UA"/>
        </w:rPr>
        <w:t>.</w:t>
      </w:r>
    </w:p>
    <w:p w:rsidR="004F7297" w:rsidRPr="00D461C8" w:rsidRDefault="00F26E2A" w:rsidP="00FC1F73">
      <w:pPr>
        <w:pStyle w:val="a6"/>
        <w:spacing w:before="120"/>
        <w:ind w:left="426"/>
        <w:rPr>
          <w:lang w:val="uk-UA"/>
        </w:rPr>
      </w:pPr>
      <w:r>
        <w:rPr>
          <w:lang w:val="uk-UA"/>
        </w:rPr>
        <w:t>При подачі на вхід високого рівня к</w:t>
      </w:r>
      <w:r w:rsidR="00660093">
        <w:rPr>
          <w:lang w:val="uk-UA"/>
        </w:rPr>
        <w:t xml:space="preserve">олекторна напруга транзистора </w:t>
      </w:r>
      <w:r w:rsidR="00283CA2">
        <w:rPr>
          <w:lang w:val="en-US"/>
        </w:rPr>
        <w:t>Q</w:t>
      </w:r>
      <w:r w:rsidR="00283CA2" w:rsidRPr="00660093">
        <w:rPr>
          <w:lang w:val="uk-UA"/>
        </w:rPr>
        <w:t>1</w:t>
      </w:r>
      <w:r w:rsidR="00283CA2">
        <w:rPr>
          <w:lang w:val="uk-UA"/>
        </w:rPr>
        <w:t xml:space="preserve"> </w:t>
      </w:r>
      <w:r>
        <w:rPr>
          <w:lang w:val="uk-UA"/>
        </w:rPr>
        <w:t xml:space="preserve">(базова напруга транзистора </w:t>
      </w:r>
      <w:r>
        <w:rPr>
          <w:lang w:val="en-US"/>
        </w:rPr>
        <w:t>Q</w:t>
      </w:r>
      <w:r w:rsidRPr="00660093">
        <w:rPr>
          <w:lang w:val="uk-UA"/>
        </w:rPr>
        <w:t xml:space="preserve">2) </w:t>
      </w:r>
      <w:r w:rsidR="00660093">
        <w:rPr>
          <w:lang w:val="uk-UA"/>
        </w:rPr>
        <w:t xml:space="preserve">дорівнює напрузі переходу БЕ транзистора </w:t>
      </w:r>
      <w:r w:rsidR="00660093">
        <w:rPr>
          <w:lang w:val="en-US"/>
        </w:rPr>
        <w:t>Q</w:t>
      </w:r>
      <w:r w:rsidR="00660093" w:rsidRPr="00660093">
        <w:rPr>
          <w:lang w:val="uk-UA"/>
        </w:rPr>
        <w:t xml:space="preserve">2, </w:t>
      </w:r>
      <w:r w:rsidR="00660093">
        <w:rPr>
          <w:lang w:val="uk-UA"/>
        </w:rPr>
        <w:t xml:space="preserve">яка виявилася меншою. </w:t>
      </w:r>
      <w:r w:rsidR="006D0540">
        <w:rPr>
          <w:lang w:val="uk-UA"/>
        </w:rPr>
        <w:t>При подачі ж низького рівня на вхід різниця між розрахованим та рельним значенням</w:t>
      </w:r>
      <w:r w:rsidR="006845E6">
        <w:rPr>
          <w:lang w:val="uk-UA"/>
        </w:rPr>
        <w:t>и</w:t>
      </w:r>
      <w:r w:rsidR="006D0540">
        <w:rPr>
          <w:lang w:val="uk-UA"/>
        </w:rPr>
        <w:t xml:space="preserve"> базової напруги транзистора</w:t>
      </w:r>
      <w:r w:rsidR="000A2889">
        <w:rPr>
          <w:lang w:val="uk-UA"/>
        </w:rPr>
        <w:t xml:space="preserve"> </w:t>
      </w:r>
      <w:r w:rsidR="000A2889">
        <w:rPr>
          <w:lang w:val="en-US"/>
        </w:rPr>
        <w:t>Q</w:t>
      </w:r>
      <w:r w:rsidR="000A2889" w:rsidRPr="00660093">
        <w:rPr>
          <w:lang w:val="uk-UA"/>
        </w:rPr>
        <w:t>1</w:t>
      </w:r>
      <w:r w:rsidR="006D0540">
        <w:rPr>
          <w:lang w:val="uk-UA"/>
        </w:rPr>
        <w:t xml:space="preserve">, а </w:t>
      </w:r>
      <w:r w:rsidR="006D0540" w:rsidRPr="006D0540">
        <w:rPr>
          <w:lang w:val="uk-UA"/>
        </w:rPr>
        <w:t>саме 0,753 - 0,697 = 0,056 [В]</w:t>
      </w:r>
      <w:r w:rsidR="006D0540">
        <w:rPr>
          <w:lang w:val="uk-UA"/>
        </w:rPr>
        <w:t xml:space="preserve">, виявилася більшою, ніж різниця між заданим та рельним значенням </w:t>
      </w:r>
      <w:r w:rsidR="006D0540">
        <w:rPr>
          <w:lang w:val="en-US"/>
        </w:rPr>
        <w:t>U</w:t>
      </w:r>
      <w:r w:rsidR="006D0540">
        <w:rPr>
          <w:vertAlign w:val="subscript"/>
          <w:lang w:val="uk-UA"/>
        </w:rPr>
        <w:t>КЕ(</w:t>
      </w:r>
      <w:r w:rsidR="006D0540">
        <w:rPr>
          <w:vertAlign w:val="subscript"/>
          <w:lang w:val="en-US"/>
        </w:rPr>
        <w:t>Q</w:t>
      </w:r>
      <w:r w:rsidR="006D0540" w:rsidRPr="006D0540">
        <w:rPr>
          <w:vertAlign w:val="subscript"/>
          <w:lang w:val="uk-UA"/>
        </w:rPr>
        <w:t>1</w:t>
      </w:r>
      <w:r w:rsidR="006D0540">
        <w:rPr>
          <w:vertAlign w:val="subscript"/>
          <w:lang w:val="uk-UA"/>
        </w:rPr>
        <w:t>)</w:t>
      </w:r>
      <w:r w:rsidR="00D461C8">
        <w:rPr>
          <w:lang w:val="uk-UA"/>
        </w:rPr>
        <w:t xml:space="preserve">, а саме 0,55 – 0,526 = 0,024 </w:t>
      </w:r>
      <w:r w:rsidR="00D461C8" w:rsidRPr="00660093">
        <w:rPr>
          <w:lang w:val="uk-UA"/>
        </w:rPr>
        <w:t>[</w:t>
      </w:r>
      <w:r w:rsidR="00D461C8">
        <w:rPr>
          <w:lang w:val="uk-UA"/>
        </w:rPr>
        <w:t>В</w:t>
      </w:r>
      <w:r w:rsidR="00D461C8" w:rsidRPr="00660093">
        <w:rPr>
          <w:lang w:val="uk-UA"/>
        </w:rPr>
        <w:t>]</w:t>
      </w:r>
      <w:r w:rsidR="00D461C8">
        <w:rPr>
          <w:lang w:val="uk-UA"/>
        </w:rPr>
        <w:t xml:space="preserve">. Саме тому колекторна напруга транзистора </w:t>
      </w:r>
      <w:r w:rsidR="00D461C8">
        <w:rPr>
          <w:lang w:val="en-US"/>
        </w:rPr>
        <w:t>Q</w:t>
      </w:r>
      <w:r w:rsidR="00D461C8" w:rsidRPr="006D0540">
        <w:t>1</w:t>
      </w:r>
      <w:r w:rsidR="00D461C8">
        <w:rPr>
          <w:lang w:val="uk-UA"/>
        </w:rPr>
        <w:t xml:space="preserve"> (базова напруга </w:t>
      </w:r>
      <w:r w:rsidR="00D461C8">
        <w:rPr>
          <w:lang w:val="en-US"/>
        </w:rPr>
        <w:t>Q</w:t>
      </w:r>
      <w:r w:rsidR="00D461C8" w:rsidRPr="00D461C8">
        <w:t>2</w:t>
      </w:r>
      <w:r w:rsidR="00D461C8">
        <w:rPr>
          <w:lang w:val="uk-UA"/>
        </w:rPr>
        <w:t xml:space="preserve">) виявилася меншою на 0,056 – 0,024 = 0,032 </w:t>
      </w:r>
      <w:r w:rsidR="00D461C8" w:rsidRPr="00D461C8">
        <w:t>[</w:t>
      </w:r>
      <w:r w:rsidR="00D461C8">
        <w:rPr>
          <w:lang w:val="uk-UA"/>
        </w:rPr>
        <w:t>В</w:t>
      </w:r>
      <w:r w:rsidR="00D461C8" w:rsidRPr="00D461C8">
        <w:t>]</w:t>
      </w:r>
      <w:r w:rsidR="00D461C8">
        <w:rPr>
          <w:lang w:val="uk-UA"/>
        </w:rPr>
        <w:t>,</w:t>
      </w:r>
      <w:r w:rsidR="000A2889" w:rsidRPr="000A2889">
        <w:t xml:space="preserve"> </w:t>
      </w:r>
      <w:r w:rsidR="000A2889">
        <w:rPr>
          <w:lang w:val="uk-UA"/>
        </w:rPr>
        <w:t>ніж розрахована,</w:t>
      </w:r>
      <w:r w:rsidR="00D461C8">
        <w:rPr>
          <w:lang w:val="uk-UA"/>
        </w:rPr>
        <w:t xml:space="preserve"> що й видно </w:t>
      </w:r>
      <w:r w:rsidR="008177A9">
        <w:rPr>
          <w:lang w:val="uk-UA"/>
        </w:rPr>
        <w:t>з</w:t>
      </w:r>
      <w:r w:rsidR="00D461C8">
        <w:rPr>
          <w:lang w:val="uk-UA"/>
        </w:rPr>
        <w:t xml:space="preserve"> таблиці</w:t>
      </w:r>
      <w:r w:rsidR="009F6941">
        <w:rPr>
          <w:lang w:val="uk-UA"/>
        </w:rPr>
        <w:t xml:space="preserve"> </w:t>
      </w:r>
      <w:r w:rsidR="00ED66BC">
        <w:rPr>
          <w:lang w:val="uk-UA"/>
        </w:rPr>
        <w:t xml:space="preserve">для стовпця </w:t>
      </w:r>
      <w:r w:rsidR="00ED66BC" w:rsidRPr="00ED66BC">
        <w:rPr>
          <w:lang w:val="uk-UA"/>
        </w:rPr>
        <w:t>U</w:t>
      </w:r>
      <w:r w:rsidR="00ED66BC" w:rsidRPr="00ED66BC">
        <w:rPr>
          <w:vertAlign w:val="subscript"/>
          <w:lang w:val="uk-UA"/>
        </w:rPr>
        <w:t>К(</w:t>
      </w:r>
      <w:r w:rsidR="00ED66BC" w:rsidRPr="00ED66BC">
        <w:rPr>
          <w:vertAlign w:val="subscript"/>
          <w:lang w:val="en-US"/>
        </w:rPr>
        <w:t>Q</w:t>
      </w:r>
      <w:r w:rsidR="00ED66BC" w:rsidRPr="00ED66BC">
        <w:rPr>
          <w:vertAlign w:val="subscript"/>
        </w:rPr>
        <w:t>1</w:t>
      </w:r>
      <w:r w:rsidR="00ED66BC" w:rsidRPr="00ED66BC">
        <w:rPr>
          <w:vertAlign w:val="subscript"/>
          <w:lang w:val="uk-UA"/>
        </w:rPr>
        <w:t>)</w:t>
      </w:r>
      <w:r w:rsidR="00ED66BC" w:rsidRPr="00ED66BC">
        <w:rPr>
          <w:sz w:val="32"/>
          <w:lang w:val="uk-UA"/>
        </w:rPr>
        <w:t xml:space="preserve"> </w:t>
      </w:r>
      <w:r w:rsidR="006845E6" w:rsidRPr="006845E6">
        <w:rPr>
          <w:lang w:val="uk-UA"/>
        </w:rPr>
        <w:t>при</w:t>
      </w:r>
      <w:r w:rsidR="006845E6">
        <w:rPr>
          <w:lang w:val="uk-UA"/>
        </w:rPr>
        <w:t xml:space="preserve"> </w:t>
      </w:r>
      <w:r w:rsidR="006845E6" w:rsidRPr="006845E6">
        <w:rPr>
          <w:lang w:val="uk-UA"/>
        </w:rPr>
        <w:t>U</w:t>
      </w:r>
      <w:r w:rsidR="006845E6" w:rsidRPr="006845E6">
        <w:rPr>
          <w:vertAlign w:val="subscript"/>
          <w:lang w:val="uk-UA"/>
        </w:rPr>
        <w:t>ВХ</w:t>
      </w:r>
      <w:r w:rsidR="008744A5">
        <w:rPr>
          <w:vertAlign w:val="subscript"/>
          <w:lang w:val="uk-UA"/>
        </w:rPr>
        <w:t xml:space="preserve"> </w:t>
      </w:r>
      <w:r w:rsidR="006845E6" w:rsidRPr="006845E6">
        <w:rPr>
          <w:lang w:val="uk-UA"/>
        </w:rPr>
        <w:t>=</w:t>
      </w:r>
      <w:r w:rsidR="008744A5">
        <w:rPr>
          <w:lang w:val="uk-UA"/>
        </w:rPr>
        <w:t xml:space="preserve"> </w:t>
      </w:r>
      <w:r w:rsidR="006845E6" w:rsidRPr="006845E6">
        <w:rPr>
          <w:lang w:val="uk-UA"/>
        </w:rPr>
        <w:t>U</w:t>
      </w:r>
      <w:r w:rsidR="006845E6" w:rsidRPr="006845E6">
        <w:rPr>
          <w:vertAlign w:val="superscript"/>
          <w:lang w:val="uk-UA"/>
        </w:rPr>
        <w:t>0</w:t>
      </w:r>
      <w:r w:rsidR="006845E6" w:rsidRPr="006845E6">
        <w:rPr>
          <w:vertAlign w:val="subscript"/>
          <w:lang w:val="uk-UA"/>
        </w:rPr>
        <w:t>ВХ</w:t>
      </w:r>
      <w:r w:rsidR="006845E6" w:rsidRPr="006845E6">
        <w:rPr>
          <w:sz w:val="32"/>
          <w:lang w:val="uk-UA"/>
        </w:rPr>
        <w:t xml:space="preserve"> </w:t>
      </w:r>
      <w:r w:rsidR="009F6941">
        <w:rPr>
          <w:lang w:val="uk-UA"/>
        </w:rPr>
        <w:t>(0,204 – 0,171 = 0,03</w:t>
      </w:r>
      <w:r w:rsidR="002D5E9C" w:rsidRPr="005F6893">
        <w:t>3</w:t>
      </w:r>
      <w:r w:rsidR="009F6941">
        <w:rPr>
          <w:lang w:val="uk-UA"/>
        </w:rPr>
        <w:t xml:space="preserve"> </w:t>
      </w:r>
      <w:r w:rsidR="009F6941" w:rsidRPr="009F6941">
        <w:t>[</w:t>
      </w:r>
      <w:r w:rsidR="009F6941">
        <w:rPr>
          <w:lang w:val="uk-UA"/>
        </w:rPr>
        <w:t>В</w:t>
      </w:r>
      <w:r w:rsidR="009F6941" w:rsidRPr="009F6941">
        <w:t>]</w:t>
      </w:r>
      <w:r w:rsidR="009F6941">
        <w:rPr>
          <w:lang w:val="uk-UA"/>
        </w:rPr>
        <w:t>)</w:t>
      </w:r>
      <w:r w:rsidR="00D461C8">
        <w:rPr>
          <w:lang w:val="uk-UA"/>
        </w:rPr>
        <w:t>.</w:t>
      </w:r>
    </w:p>
    <w:p w:rsidR="00CC4DEE" w:rsidRDefault="007C1041" w:rsidP="00FC1F73">
      <w:pPr>
        <w:spacing w:before="120"/>
        <w:ind w:left="426"/>
        <w:rPr>
          <w:lang w:val="uk-UA"/>
        </w:rPr>
      </w:pPr>
      <w:r>
        <w:rPr>
          <w:lang w:val="uk-UA"/>
        </w:rPr>
        <w:t xml:space="preserve">Емітерний струм </w:t>
      </w:r>
      <w:r w:rsidR="00AA5A11">
        <w:rPr>
          <w:lang w:val="en-US"/>
        </w:rPr>
        <w:t>I</w:t>
      </w:r>
      <w:r w:rsidR="00AA5A11" w:rsidRPr="007C1041">
        <w:rPr>
          <w:vertAlign w:val="superscript"/>
          <w:lang w:val="uk-UA"/>
        </w:rPr>
        <w:t>0</w:t>
      </w:r>
      <w:r w:rsidR="00AA5A11">
        <w:rPr>
          <w:vertAlign w:val="subscript"/>
          <w:lang w:val="uk-UA"/>
        </w:rPr>
        <w:t>ВХ</w:t>
      </w:r>
      <w:r w:rsidR="00AA5A11">
        <w:rPr>
          <w:lang w:val="uk-UA"/>
        </w:rPr>
        <w:t xml:space="preserve"> </w:t>
      </w:r>
      <w:r>
        <w:rPr>
          <w:lang w:val="uk-UA"/>
        </w:rPr>
        <w:t xml:space="preserve">транзистора </w:t>
      </w:r>
      <w:r>
        <w:rPr>
          <w:lang w:val="en-US"/>
        </w:rPr>
        <w:t>Q</w:t>
      </w:r>
      <w:r w:rsidRPr="007C1041">
        <w:rPr>
          <w:lang w:val="uk-UA"/>
        </w:rPr>
        <w:t>1</w:t>
      </w:r>
      <w:r>
        <w:rPr>
          <w:lang w:val="uk-UA"/>
        </w:rPr>
        <w:t xml:space="preserve"> при подачі на вхід низького рівня</w:t>
      </w:r>
      <w:r w:rsidR="00D337C3">
        <w:rPr>
          <w:lang w:val="uk-UA"/>
        </w:rPr>
        <w:t xml:space="preserve"> і прямому включенні</w:t>
      </w:r>
      <w:r w:rsidR="00AA5A11">
        <w:rPr>
          <w:lang w:val="uk-UA"/>
        </w:rPr>
        <w:t xml:space="preserve"> </w:t>
      </w:r>
      <w:r>
        <w:rPr>
          <w:lang w:val="uk-UA"/>
        </w:rPr>
        <w:t xml:space="preserve">виявився більшим, ніж заданий, що зумовлено згаданим вище більшим падінням напруги на резисторі бази </w:t>
      </w:r>
      <w:r>
        <w:rPr>
          <w:lang w:val="en-US"/>
        </w:rPr>
        <w:t>R</w:t>
      </w:r>
      <w:r>
        <w:rPr>
          <w:vertAlign w:val="subscript"/>
          <w:lang w:val="uk-UA"/>
        </w:rPr>
        <w:t>Б</w:t>
      </w:r>
      <w:r w:rsidR="00D337C3">
        <w:rPr>
          <w:lang w:val="uk-UA"/>
        </w:rPr>
        <w:t xml:space="preserve">. При подачі на вхід </w:t>
      </w:r>
      <w:r w:rsidR="00AA5A11">
        <w:rPr>
          <w:lang w:val="uk-UA"/>
        </w:rPr>
        <w:t>високого</w:t>
      </w:r>
      <w:r w:rsidR="00D337C3">
        <w:rPr>
          <w:lang w:val="uk-UA"/>
        </w:rPr>
        <w:t xml:space="preserve"> рівня </w:t>
      </w:r>
      <w:r w:rsidR="00AA5A11">
        <w:rPr>
          <w:lang w:val="uk-UA"/>
        </w:rPr>
        <w:t xml:space="preserve">і інверсному включенні </w:t>
      </w:r>
      <w:r w:rsidR="00D337C3">
        <w:rPr>
          <w:lang w:val="uk-UA"/>
        </w:rPr>
        <w:t xml:space="preserve">емітерний струм транзистора </w:t>
      </w:r>
      <w:r w:rsidR="00D337C3">
        <w:rPr>
          <w:lang w:val="en-US"/>
        </w:rPr>
        <w:t>Q</w:t>
      </w:r>
      <w:r w:rsidR="00D337C3" w:rsidRPr="007C1041">
        <w:rPr>
          <w:lang w:val="uk-UA"/>
        </w:rPr>
        <w:t>1</w:t>
      </w:r>
      <w:r w:rsidR="00D337C3">
        <w:rPr>
          <w:lang w:val="uk-UA"/>
        </w:rPr>
        <w:t xml:space="preserve"> виявився також більшим, ніж розрахований, оскільки він практично дорівнює струму бази транзистора </w:t>
      </w:r>
      <w:r w:rsidR="00D337C3">
        <w:rPr>
          <w:lang w:val="en-US"/>
        </w:rPr>
        <w:t>Q</w:t>
      </w:r>
      <w:r w:rsidR="00D337C3" w:rsidRPr="00D337C3">
        <w:rPr>
          <w:lang w:val="uk-UA"/>
        </w:rPr>
        <w:t>1</w:t>
      </w:r>
      <w:r w:rsidR="00D337C3">
        <w:rPr>
          <w:lang w:val="uk-UA"/>
        </w:rPr>
        <w:t xml:space="preserve"> (через те, що </w:t>
      </w:r>
      <w:r w:rsidR="00D337C3">
        <w:rPr>
          <w:lang w:val="uk-UA"/>
        </w:rPr>
        <w:sym w:font="Symbol" w:char="F062"/>
      </w:r>
      <w:r w:rsidR="00D337C3">
        <w:rPr>
          <w:vertAlign w:val="subscript"/>
          <w:lang w:val="uk-UA"/>
        </w:rPr>
        <w:t xml:space="preserve">ІНВ </w:t>
      </w:r>
      <w:r w:rsidR="00D337C3">
        <w:rPr>
          <w:lang w:val="uk-UA"/>
        </w:rPr>
        <w:t>= 1), який виявився більшим.</w:t>
      </w:r>
    </w:p>
    <w:p w:rsidR="00AA5A11" w:rsidRPr="007226D4" w:rsidRDefault="00AA5A11" w:rsidP="00FC1F73">
      <w:pPr>
        <w:spacing w:before="120"/>
        <w:ind w:left="426"/>
        <w:rPr>
          <w:lang w:val="uk-UA"/>
        </w:rPr>
      </w:pPr>
      <w:r>
        <w:rPr>
          <w:lang w:val="uk-UA"/>
        </w:rPr>
        <w:t xml:space="preserve">Базовий струм транзистора </w:t>
      </w:r>
      <w:r>
        <w:rPr>
          <w:lang w:val="en-US"/>
        </w:rPr>
        <w:t>Q</w:t>
      </w:r>
      <w:r w:rsidRPr="00AA5A11">
        <w:rPr>
          <w:lang w:val="uk-UA"/>
        </w:rPr>
        <w:t xml:space="preserve">2 </w:t>
      </w:r>
      <w:r>
        <w:rPr>
          <w:lang w:val="uk-UA"/>
        </w:rPr>
        <w:t>при подачі на вхід високого рівня також виявився більшим, оскільки він дорівнює сумі попередніх двох</w:t>
      </w:r>
      <w:r w:rsidRPr="00AA5A11">
        <w:rPr>
          <w:lang w:val="uk-UA"/>
        </w:rPr>
        <w:t xml:space="preserve"> </w:t>
      </w:r>
      <w:r>
        <w:rPr>
          <w:lang w:val="uk-UA"/>
        </w:rPr>
        <w:t>–</w:t>
      </w:r>
      <w:r w:rsidRPr="00AA5A11">
        <w:rPr>
          <w:lang w:val="uk-UA"/>
        </w:rPr>
        <w:t xml:space="preserve"> </w:t>
      </w:r>
      <w:r>
        <w:rPr>
          <w:lang w:val="uk-UA"/>
        </w:rPr>
        <w:t xml:space="preserve">емітерного та базового струмів транзистора </w:t>
      </w:r>
      <w:r>
        <w:rPr>
          <w:lang w:val="en-US"/>
        </w:rPr>
        <w:t>Q</w:t>
      </w:r>
      <w:r w:rsidRPr="00AA5A11">
        <w:rPr>
          <w:lang w:val="uk-UA"/>
        </w:rPr>
        <w:t>1</w:t>
      </w:r>
      <w:r w:rsidR="009B5FB2" w:rsidRPr="009B5FB2">
        <w:rPr>
          <w:lang w:val="uk-UA"/>
        </w:rPr>
        <w:t>.</w:t>
      </w:r>
    </w:p>
    <w:p w:rsidR="005F6893" w:rsidRPr="005F6893" w:rsidRDefault="00621973" w:rsidP="00FC1F73">
      <w:pPr>
        <w:spacing w:before="120"/>
        <w:ind w:left="426"/>
      </w:pPr>
      <w:r>
        <w:rPr>
          <w:lang w:val="uk-UA"/>
        </w:rPr>
        <w:t>Реальне значення колекторн</w:t>
      </w:r>
      <w:r w:rsidR="002A26CE">
        <w:rPr>
          <w:lang w:val="uk-UA"/>
        </w:rPr>
        <w:t>ого</w:t>
      </w:r>
      <w:r>
        <w:rPr>
          <w:lang w:val="uk-UA"/>
        </w:rPr>
        <w:t xml:space="preserve"> струму </w:t>
      </w:r>
      <w:r w:rsidR="00D735B1">
        <w:rPr>
          <w:lang w:val="uk-UA"/>
        </w:rPr>
        <w:t xml:space="preserve">відкритого </w:t>
      </w:r>
      <w:r>
        <w:rPr>
          <w:lang w:val="uk-UA"/>
        </w:rPr>
        <w:t xml:space="preserve">транзистора </w:t>
      </w:r>
      <w:r>
        <w:rPr>
          <w:lang w:val="en-US"/>
        </w:rPr>
        <w:t>Q</w:t>
      </w:r>
      <w:r w:rsidRPr="00621973">
        <w:t xml:space="preserve">2 </w:t>
      </w:r>
      <w:r w:rsidR="006B2645">
        <w:rPr>
          <w:lang w:val="uk-UA"/>
        </w:rPr>
        <w:t xml:space="preserve">також </w:t>
      </w:r>
      <w:r>
        <w:rPr>
          <w:lang w:val="uk-UA"/>
        </w:rPr>
        <w:t>виявилося білшим, оскільки його складовою є зазначений вище більший</w:t>
      </w:r>
      <w:r w:rsidR="00CF17C9">
        <w:rPr>
          <w:lang w:val="uk-UA"/>
        </w:rPr>
        <w:t>, ніж розрахований,</w:t>
      </w:r>
      <w:r>
        <w:rPr>
          <w:lang w:val="uk-UA"/>
        </w:rPr>
        <w:t xml:space="preserve"> базовий струм</w:t>
      </w:r>
      <w:r w:rsidR="00CF17C9">
        <w:rPr>
          <w:lang w:val="uk-UA"/>
        </w:rPr>
        <w:t>.</w:t>
      </w:r>
    </w:p>
    <w:p w:rsidR="00BB0DA5" w:rsidRPr="002D5E9C" w:rsidRDefault="00BB0DA5">
      <w:pPr>
        <w:rPr>
          <w:b/>
        </w:rPr>
      </w:pPr>
    </w:p>
    <w:p w:rsidR="005F6893" w:rsidRPr="004E67F6" w:rsidRDefault="005F6893">
      <w:pPr>
        <w:rPr>
          <w:b/>
        </w:rPr>
      </w:pPr>
      <w:r w:rsidRPr="004E67F6">
        <w:rPr>
          <w:b/>
        </w:rPr>
        <w:br w:type="page"/>
      </w:r>
    </w:p>
    <w:p w:rsidR="005F6893" w:rsidRPr="005F6893" w:rsidRDefault="005F6893">
      <w:pPr>
        <w:rPr>
          <w:b/>
          <w:lang w:val="uk-UA"/>
        </w:rPr>
      </w:pPr>
      <w:r>
        <w:rPr>
          <w:b/>
          <w:lang w:val="en-US"/>
        </w:rPr>
        <w:lastRenderedPageBreak/>
        <w:t xml:space="preserve">2.4 </w:t>
      </w:r>
      <w:r>
        <w:rPr>
          <w:b/>
        </w:rPr>
        <w:t>Часов</w:t>
      </w:r>
      <w:r>
        <w:rPr>
          <w:b/>
          <w:lang w:val="uk-UA"/>
        </w:rPr>
        <w:t>і діаграми:</w:t>
      </w:r>
    </w:p>
    <w:p w:rsidR="007226D4" w:rsidRDefault="007226D4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6038850" cy="80105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801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6D4" w:rsidRPr="007226D4" w:rsidRDefault="007226D4">
      <w:pPr>
        <w:rPr>
          <w:b/>
          <w:lang w:val="en-US"/>
        </w:rPr>
      </w:pPr>
    </w:p>
    <w:p w:rsidR="007226D4" w:rsidRDefault="007226D4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75290C" w:rsidRDefault="003F3FB8" w:rsidP="003F3FB8">
      <w:pPr>
        <w:spacing w:before="120"/>
        <w:rPr>
          <w:b/>
          <w:lang w:val="uk-UA"/>
        </w:rPr>
      </w:pPr>
      <w:r>
        <w:rPr>
          <w:b/>
          <w:lang w:val="uk-UA"/>
        </w:rPr>
        <w:lastRenderedPageBreak/>
        <w:t xml:space="preserve">3. </w:t>
      </w:r>
      <w:r w:rsidR="00D12304" w:rsidRPr="003F3FB8">
        <w:rPr>
          <w:b/>
          <w:lang w:val="uk-UA"/>
        </w:rPr>
        <w:t>Послідовне з'єднання схем</w:t>
      </w:r>
      <w:r w:rsidR="0075290C" w:rsidRPr="003F3FB8">
        <w:rPr>
          <w:b/>
          <w:lang w:val="uk-UA"/>
        </w:rPr>
        <w:t>:</w:t>
      </w:r>
    </w:p>
    <w:p w:rsidR="003F3FB8" w:rsidRDefault="003F3FB8" w:rsidP="003F3FB8">
      <w:pPr>
        <w:spacing w:before="120"/>
        <w:rPr>
          <w:b/>
          <w:lang w:val="uk-UA"/>
        </w:rPr>
      </w:pPr>
      <w:r>
        <w:rPr>
          <w:b/>
          <w:lang w:val="uk-UA"/>
        </w:rPr>
        <w:t>3.1 Малюнок схеми з номерами вузлів:</w:t>
      </w:r>
    </w:p>
    <w:p w:rsidR="003F3FB8" w:rsidRPr="003F3FB8" w:rsidRDefault="003F3FB8" w:rsidP="003F3FB8">
      <w:pPr>
        <w:spacing w:before="120"/>
        <w:rPr>
          <w:b/>
        </w:rPr>
      </w:pPr>
    </w:p>
    <w:p w:rsidR="00D12304" w:rsidRDefault="003F3FB8" w:rsidP="00D12304">
      <w:pPr>
        <w:spacing w:before="120"/>
        <w:ind w:left="207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4638675" cy="1981200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C37" w:rsidRDefault="00447C37" w:rsidP="00D12304">
      <w:pPr>
        <w:spacing w:before="120"/>
        <w:ind w:left="207"/>
        <w:rPr>
          <w:b/>
          <w:lang w:val="uk-UA"/>
        </w:rPr>
      </w:pPr>
    </w:p>
    <w:p w:rsidR="00447C37" w:rsidRDefault="00447C37" w:rsidP="00113CB9">
      <w:pPr>
        <w:spacing w:before="120"/>
        <w:rPr>
          <w:b/>
          <w:lang w:val="uk-UA"/>
        </w:rPr>
      </w:pPr>
      <w:r>
        <w:rPr>
          <w:b/>
          <w:lang w:val="uk-UA"/>
        </w:rPr>
        <w:t>3.2 Підсумкова таблиця:</w:t>
      </w:r>
    </w:p>
    <w:p w:rsidR="00447C37" w:rsidRPr="00447C37" w:rsidRDefault="00447C37" w:rsidP="00D12304">
      <w:pPr>
        <w:spacing w:before="120"/>
        <w:ind w:left="207"/>
        <w:rPr>
          <w:b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68"/>
        <w:gridCol w:w="741"/>
        <w:gridCol w:w="1639"/>
        <w:gridCol w:w="902"/>
        <w:gridCol w:w="714"/>
        <w:gridCol w:w="714"/>
      </w:tblGrid>
      <w:tr w:rsidR="00FA26CA" w:rsidRPr="006E63E1" w:rsidTr="00A539BC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FA26CA" w:rsidRPr="006E63E1" w:rsidRDefault="00FA26CA" w:rsidP="00A539BC">
            <w:pPr>
              <w:jc w:val="both"/>
              <w:rPr>
                <w:sz w:val="20"/>
                <w:lang w:val="uk-UA"/>
              </w:rPr>
            </w:pPr>
            <w:r w:rsidRPr="006E63E1">
              <w:rPr>
                <w:sz w:val="20"/>
                <w:lang w:val="uk-UA"/>
              </w:rPr>
              <w:t>Параметри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FA26CA" w:rsidRPr="006E63E1" w:rsidRDefault="00FA26CA" w:rsidP="00A539BC">
            <w:pPr>
              <w:jc w:val="both"/>
              <w:rPr>
                <w:sz w:val="20"/>
                <w:lang w:val="uk-UA"/>
              </w:rPr>
            </w:pPr>
            <w:r w:rsidRPr="006E63E1">
              <w:rPr>
                <w:sz w:val="20"/>
                <w:lang w:val="uk-UA"/>
              </w:rPr>
              <w:t>U</w:t>
            </w:r>
            <w:r w:rsidRPr="006E63E1">
              <w:rPr>
                <w:sz w:val="20"/>
                <w:vertAlign w:val="subscript"/>
                <w:lang w:val="uk-UA"/>
              </w:rPr>
              <w:t>ВХ</w:t>
            </w:r>
            <w:r w:rsidRPr="006E63E1">
              <w:rPr>
                <w:sz w:val="20"/>
                <w:lang w:val="uk-UA"/>
              </w:rPr>
              <w:t>(І)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FA26CA" w:rsidRPr="006E63E1" w:rsidRDefault="00FA26CA" w:rsidP="00A539BC">
            <w:pPr>
              <w:jc w:val="both"/>
              <w:rPr>
                <w:sz w:val="20"/>
                <w:lang w:val="uk-UA"/>
              </w:rPr>
            </w:pPr>
            <w:r w:rsidRPr="006E63E1">
              <w:rPr>
                <w:sz w:val="20"/>
                <w:lang w:val="uk-UA"/>
              </w:rPr>
              <w:t>U</w:t>
            </w:r>
            <w:r w:rsidRPr="006E63E1">
              <w:rPr>
                <w:sz w:val="20"/>
                <w:vertAlign w:val="subscript"/>
                <w:lang w:val="uk-UA"/>
              </w:rPr>
              <w:t>ВИХ</w:t>
            </w:r>
            <w:r w:rsidRPr="006E63E1">
              <w:rPr>
                <w:sz w:val="20"/>
                <w:lang w:val="uk-UA"/>
              </w:rPr>
              <w:t>(І)</w:t>
            </w:r>
            <w:r w:rsidR="006E63E1">
              <w:rPr>
                <w:sz w:val="20"/>
                <w:lang w:val="en-US"/>
              </w:rPr>
              <w:t xml:space="preserve"> </w:t>
            </w:r>
            <w:r w:rsidRPr="006E63E1">
              <w:rPr>
                <w:sz w:val="20"/>
                <w:lang w:val="uk-UA"/>
              </w:rPr>
              <w:t>= U</w:t>
            </w:r>
            <w:r w:rsidRPr="006E63E1">
              <w:rPr>
                <w:sz w:val="20"/>
                <w:vertAlign w:val="subscript"/>
                <w:lang w:val="uk-UA"/>
              </w:rPr>
              <w:t>ВХ</w:t>
            </w:r>
            <w:r w:rsidRPr="006E63E1">
              <w:rPr>
                <w:sz w:val="20"/>
                <w:lang w:val="uk-UA"/>
              </w:rPr>
              <w:t>(ІІ)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FA26CA" w:rsidRPr="006E63E1" w:rsidRDefault="00FA26CA" w:rsidP="00A539BC">
            <w:pPr>
              <w:jc w:val="both"/>
              <w:rPr>
                <w:sz w:val="20"/>
                <w:lang w:val="uk-UA"/>
              </w:rPr>
            </w:pPr>
            <w:r w:rsidRPr="006E63E1">
              <w:rPr>
                <w:sz w:val="20"/>
                <w:lang w:val="uk-UA"/>
              </w:rPr>
              <w:t>U</w:t>
            </w:r>
            <w:r w:rsidRPr="006E63E1">
              <w:rPr>
                <w:sz w:val="20"/>
                <w:vertAlign w:val="subscript"/>
                <w:lang w:val="uk-UA"/>
              </w:rPr>
              <w:t>ВИХ</w:t>
            </w:r>
            <w:r w:rsidRPr="006E63E1">
              <w:rPr>
                <w:sz w:val="20"/>
                <w:lang w:val="uk-UA"/>
              </w:rPr>
              <w:t>(ІІ)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FA26CA" w:rsidRPr="006E63E1" w:rsidRDefault="00FA26CA" w:rsidP="00A539BC">
            <w:pPr>
              <w:jc w:val="center"/>
              <w:rPr>
                <w:sz w:val="20"/>
              </w:rPr>
            </w:pPr>
            <w:r w:rsidRPr="006E63E1">
              <w:rPr>
                <w:sz w:val="20"/>
                <w:lang w:val="en-US"/>
              </w:rPr>
              <w:t>U</w:t>
            </w:r>
            <w:r w:rsidRPr="006E63E1">
              <w:rPr>
                <w:sz w:val="20"/>
                <w:vertAlign w:val="subscript"/>
              </w:rPr>
              <w:t>Б (</w:t>
            </w:r>
            <w:r w:rsidRPr="006E63E1">
              <w:rPr>
                <w:sz w:val="20"/>
                <w:vertAlign w:val="subscript"/>
                <w:lang w:val="en-US"/>
              </w:rPr>
              <w:t>Q</w:t>
            </w:r>
            <w:r w:rsidRPr="006E63E1">
              <w:rPr>
                <w:sz w:val="20"/>
                <w:vertAlign w:val="subscript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FA26CA" w:rsidRPr="006E63E1" w:rsidRDefault="00FA26CA" w:rsidP="00A539BC">
            <w:pPr>
              <w:jc w:val="center"/>
              <w:rPr>
                <w:sz w:val="20"/>
              </w:rPr>
            </w:pPr>
            <w:r w:rsidRPr="006E63E1">
              <w:rPr>
                <w:sz w:val="20"/>
                <w:lang w:val="en-US"/>
              </w:rPr>
              <w:t>U</w:t>
            </w:r>
            <w:r w:rsidRPr="006E63E1">
              <w:rPr>
                <w:sz w:val="20"/>
                <w:vertAlign w:val="subscript"/>
              </w:rPr>
              <w:t>Б (</w:t>
            </w:r>
            <w:r w:rsidRPr="006E63E1">
              <w:rPr>
                <w:sz w:val="20"/>
                <w:vertAlign w:val="subscript"/>
                <w:lang w:val="en-US"/>
              </w:rPr>
              <w:t>Q</w:t>
            </w:r>
            <w:r w:rsidRPr="006E63E1">
              <w:rPr>
                <w:sz w:val="20"/>
                <w:vertAlign w:val="subscript"/>
              </w:rPr>
              <w:t>3)</w:t>
            </w:r>
          </w:p>
        </w:tc>
      </w:tr>
      <w:tr w:rsidR="00FA26CA" w:rsidRPr="006E63E1" w:rsidTr="00A539BC">
        <w:trPr>
          <w:cantSplit/>
          <w:jc w:val="center"/>
        </w:trPr>
        <w:tc>
          <w:tcPr>
            <w:tcW w:w="0" w:type="auto"/>
            <w:vMerge w:val="restart"/>
          </w:tcPr>
          <w:p w:rsidR="00FA26CA" w:rsidRPr="006E63E1" w:rsidRDefault="00FA26CA" w:rsidP="00A539BC">
            <w:pPr>
              <w:jc w:val="both"/>
              <w:rPr>
                <w:sz w:val="20"/>
                <w:lang w:val="uk-UA"/>
              </w:rPr>
            </w:pPr>
            <w:r w:rsidRPr="006E63E1">
              <w:rPr>
                <w:sz w:val="20"/>
                <w:lang w:val="uk-UA"/>
              </w:rPr>
              <w:t>реальні значення</w:t>
            </w:r>
          </w:p>
        </w:tc>
        <w:tc>
          <w:tcPr>
            <w:tcW w:w="0" w:type="auto"/>
          </w:tcPr>
          <w:p w:rsidR="00FA26CA" w:rsidRPr="006E63E1" w:rsidRDefault="006E63E1" w:rsidP="00A539BC">
            <w:pPr>
              <w:jc w:val="both"/>
              <w:rPr>
                <w:sz w:val="20"/>
                <w:lang w:val="en-US"/>
              </w:rPr>
            </w:pPr>
            <w:r w:rsidRPr="006E63E1">
              <w:rPr>
                <w:sz w:val="20"/>
                <w:lang w:val="uk-UA"/>
              </w:rPr>
              <w:t>0</w:t>
            </w:r>
            <w:r>
              <w:rPr>
                <w:sz w:val="20"/>
                <w:lang w:val="en-US"/>
              </w:rPr>
              <w:t>,153</w:t>
            </w:r>
          </w:p>
        </w:tc>
        <w:tc>
          <w:tcPr>
            <w:tcW w:w="0" w:type="auto"/>
          </w:tcPr>
          <w:p w:rsidR="00FA26CA" w:rsidRPr="00B13B07" w:rsidRDefault="00B13B07" w:rsidP="00A539BC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4,325</w:t>
            </w:r>
          </w:p>
        </w:tc>
        <w:tc>
          <w:tcPr>
            <w:tcW w:w="0" w:type="auto"/>
          </w:tcPr>
          <w:p w:rsidR="00FA26CA" w:rsidRPr="00B13B07" w:rsidRDefault="00B13B07" w:rsidP="00A539BC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4,348</w:t>
            </w:r>
          </w:p>
        </w:tc>
        <w:tc>
          <w:tcPr>
            <w:tcW w:w="0" w:type="auto"/>
          </w:tcPr>
          <w:p w:rsidR="00FA26CA" w:rsidRPr="00433A4E" w:rsidRDefault="00433A4E" w:rsidP="00A539B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0,697</w:t>
            </w:r>
          </w:p>
        </w:tc>
        <w:tc>
          <w:tcPr>
            <w:tcW w:w="0" w:type="auto"/>
          </w:tcPr>
          <w:p w:rsidR="00FA26CA" w:rsidRPr="00433A4E" w:rsidRDefault="00433A4E" w:rsidP="00A539B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0,595</w:t>
            </w:r>
          </w:p>
        </w:tc>
      </w:tr>
      <w:tr w:rsidR="00FA26CA" w:rsidRPr="006E63E1" w:rsidTr="00A539BC">
        <w:trPr>
          <w:cantSplit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FA26CA" w:rsidRPr="006E63E1" w:rsidRDefault="00FA26CA" w:rsidP="00A539BC">
            <w:pPr>
              <w:jc w:val="both"/>
              <w:rPr>
                <w:sz w:val="20"/>
                <w:lang w:val="uk-UA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26CA" w:rsidRPr="006E63E1" w:rsidRDefault="006E63E1" w:rsidP="00A539BC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4,31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26CA" w:rsidRPr="00B13B07" w:rsidRDefault="00B13B07" w:rsidP="00A539BC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0,05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26CA" w:rsidRPr="00B13B07" w:rsidRDefault="00B13B07" w:rsidP="00A539BC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0,047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26CA" w:rsidRPr="00433A4E" w:rsidRDefault="00433A4E" w:rsidP="00A539B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1,114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26CA" w:rsidRPr="00433A4E" w:rsidRDefault="00433A4E" w:rsidP="00A539B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1,112</w:t>
            </w:r>
          </w:p>
        </w:tc>
      </w:tr>
    </w:tbl>
    <w:p w:rsidR="00B6300C" w:rsidRDefault="00B6300C" w:rsidP="00E277B8">
      <w:pPr>
        <w:spacing w:before="120"/>
        <w:rPr>
          <w:b/>
          <w:lang w:val="en-US"/>
        </w:rPr>
      </w:pPr>
    </w:p>
    <w:p w:rsidR="00E277B8" w:rsidRPr="00665015" w:rsidRDefault="00E277B8" w:rsidP="00E277B8">
      <w:pPr>
        <w:spacing w:before="120"/>
        <w:rPr>
          <w:b/>
          <w:lang w:val="en-US"/>
        </w:rPr>
      </w:pPr>
    </w:p>
    <w:p w:rsidR="005F1A4E" w:rsidRPr="00113CB9" w:rsidRDefault="00DD77DB" w:rsidP="00113CB9">
      <w:pPr>
        <w:pStyle w:val="a6"/>
        <w:numPr>
          <w:ilvl w:val="1"/>
          <w:numId w:val="25"/>
        </w:numPr>
        <w:spacing w:before="120"/>
        <w:rPr>
          <w:b/>
          <w:lang w:val="uk-UA"/>
        </w:rPr>
      </w:pPr>
      <w:r w:rsidRPr="00113CB9">
        <w:rPr>
          <w:b/>
          <w:lang w:val="uk-UA"/>
        </w:rPr>
        <w:t>Висновки:</w:t>
      </w:r>
    </w:p>
    <w:p w:rsidR="00A66A8A" w:rsidRPr="00255048" w:rsidRDefault="00095289" w:rsidP="00095289">
      <w:pPr>
        <w:tabs>
          <w:tab w:val="left" w:pos="709"/>
        </w:tabs>
        <w:spacing w:before="120"/>
        <w:rPr>
          <w:lang w:val="uk-UA"/>
        </w:rPr>
      </w:pPr>
      <w:r w:rsidRPr="00095289">
        <w:rPr>
          <w:lang w:val="uk-UA"/>
        </w:rPr>
        <w:t>На виході першої схеми н</w:t>
      </w:r>
      <w:r w:rsidR="00784B30" w:rsidRPr="00095289">
        <w:rPr>
          <w:lang w:val="uk-UA"/>
        </w:rPr>
        <w:t>апруга</w:t>
      </w:r>
      <w:r w:rsidR="00AB0C7D" w:rsidRPr="00095289">
        <w:rPr>
          <w:lang w:val="uk-UA"/>
        </w:rPr>
        <w:t xml:space="preserve"> низького рівня збереглася, але напруга високого рівня виявилася меншою, ніж на виході другої схеми, </w:t>
      </w:r>
      <w:r w:rsidR="00B2073E" w:rsidRPr="00095289">
        <w:rPr>
          <w:lang w:val="uk-UA"/>
        </w:rPr>
        <w:t xml:space="preserve">оскільки </w:t>
      </w:r>
      <w:r w:rsidR="00A24483" w:rsidRPr="00095289">
        <w:rPr>
          <w:lang w:val="uk-UA"/>
        </w:rPr>
        <w:t xml:space="preserve">струм </w:t>
      </w:r>
      <w:r w:rsidRPr="00095289">
        <w:rPr>
          <w:lang w:val="uk-UA"/>
        </w:rPr>
        <w:t xml:space="preserve">вихідного високого рівня напруги першої схеми, що протікає </w:t>
      </w:r>
      <w:r w:rsidR="00A24483" w:rsidRPr="00095289">
        <w:rPr>
          <w:lang w:val="uk-UA"/>
        </w:rPr>
        <w:t xml:space="preserve">через резистор </w:t>
      </w:r>
      <w:r w:rsidR="00A24483" w:rsidRPr="00095289">
        <w:rPr>
          <w:lang w:val="en-US"/>
        </w:rPr>
        <w:t>Rc</w:t>
      </w:r>
      <w:r w:rsidR="00A24483" w:rsidRPr="00095289">
        <w:rPr>
          <w:lang w:val="uk-UA"/>
        </w:rPr>
        <w:t>1</w:t>
      </w:r>
      <w:r w:rsidRPr="00095289">
        <w:rPr>
          <w:lang w:val="uk-UA"/>
        </w:rPr>
        <w:t>,</w:t>
      </w:r>
      <w:r w:rsidR="006E5585" w:rsidRPr="00095289">
        <w:rPr>
          <w:lang w:val="uk-UA"/>
        </w:rPr>
        <w:t xml:space="preserve"> </w:t>
      </w:r>
      <w:r w:rsidR="00A24483" w:rsidRPr="00095289">
        <w:rPr>
          <w:lang w:val="uk-UA"/>
        </w:rPr>
        <w:t xml:space="preserve">виявився </w:t>
      </w:r>
      <w:r w:rsidR="00A54934" w:rsidRPr="00095289">
        <w:rPr>
          <w:lang w:val="uk-UA"/>
        </w:rPr>
        <w:t>більшим,</w:t>
      </w:r>
      <w:r w:rsidR="00A24483" w:rsidRPr="00095289">
        <w:rPr>
          <w:lang w:val="uk-UA"/>
        </w:rPr>
        <w:t xml:space="preserve"> н</w:t>
      </w:r>
      <w:r w:rsidRPr="00095289">
        <w:rPr>
          <w:lang w:val="uk-UA"/>
        </w:rPr>
        <w:t xml:space="preserve">іж струм через навантаження </w:t>
      </w:r>
      <w:r w:rsidRPr="00095289">
        <w:rPr>
          <w:lang w:val="en-US"/>
        </w:rPr>
        <w:t>Rn</w:t>
      </w:r>
      <w:r w:rsidRPr="00095289">
        <w:rPr>
          <w:lang w:val="uk-UA"/>
        </w:rPr>
        <w:t xml:space="preserve"> на виході другої схеми</w:t>
      </w:r>
      <w:r w:rsidR="00A54934" w:rsidRPr="00095289">
        <w:rPr>
          <w:lang w:val="uk-UA"/>
        </w:rPr>
        <w:t>.</w:t>
      </w:r>
      <w:r w:rsidR="00F26591" w:rsidRPr="00095289">
        <w:rPr>
          <w:lang w:val="uk-UA"/>
        </w:rPr>
        <w:t xml:space="preserve"> Через це за законом Ома виявилося більшим падіння напруги на резисторі </w:t>
      </w:r>
      <w:r w:rsidR="00F26591" w:rsidRPr="00095289">
        <w:rPr>
          <w:lang w:val="en-US"/>
        </w:rPr>
        <w:t>Rc</w:t>
      </w:r>
      <w:r w:rsidR="00F26591" w:rsidRPr="00F26591">
        <w:t>1</w:t>
      </w:r>
      <w:r w:rsidR="00F26591" w:rsidRPr="00095289">
        <w:rPr>
          <w:lang w:val="uk-UA"/>
        </w:rPr>
        <w:t>, а відповідно зменшення напруги вихідної одиниці.</w:t>
      </w:r>
      <w:r w:rsidR="00A66A8A" w:rsidRPr="00095289">
        <w:rPr>
          <w:lang w:val="uk-UA"/>
        </w:rPr>
        <w:t xml:space="preserve"> Даний струм через резистор </w:t>
      </w:r>
      <w:r w:rsidR="00A66A8A" w:rsidRPr="00095289">
        <w:rPr>
          <w:lang w:val="en-US"/>
        </w:rPr>
        <w:t>Rc</w:t>
      </w:r>
      <w:r w:rsidR="00A66A8A" w:rsidRPr="00095289">
        <w:rPr>
          <w:lang w:val="uk-UA"/>
        </w:rPr>
        <w:t xml:space="preserve">1 визначається і є рівним струму на базі транзистора </w:t>
      </w:r>
      <w:r w:rsidR="00A66A8A" w:rsidRPr="00095289">
        <w:rPr>
          <w:lang w:val="en-US"/>
        </w:rPr>
        <w:t>Q</w:t>
      </w:r>
      <w:r w:rsidR="00A66A8A" w:rsidRPr="00095289">
        <w:rPr>
          <w:lang w:val="uk-UA"/>
        </w:rPr>
        <w:t xml:space="preserve">3 (через те, що </w:t>
      </w:r>
      <w:r w:rsidR="00A66A8A">
        <w:rPr>
          <w:lang w:val="uk-UA"/>
        </w:rPr>
        <w:sym w:font="Symbol" w:char="F062"/>
      </w:r>
      <w:r w:rsidR="00A66A8A" w:rsidRPr="00095289">
        <w:rPr>
          <w:vertAlign w:val="subscript"/>
          <w:lang w:val="uk-UA"/>
        </w:rPr>
        <w:t xml:space="preserve">ІНВ </w:t>
      </w:r>
      <w:r w:rsidR="00A66A8A" w:rsidRPr="00095289">
        <w:rPr>
          <w:lang w:val="uk-UA"/>
        </w:rPr>
        <w:t>= 1</w:t>
      </w:r>
      <w:r w:rsidR="001A2ED1">
        <w:rPr>
          <w:lang w:val="uk-UA"/>
        </w:rPr>
        <w:t>)</w:t>
      </w:r>
      <w:r w:rsidR="000E34DB" w:rsidRPr="00095289">
        <w:rPr>
          <w:lang w:val="uk-UA"/>
        </w:rPr>
        <w:t xml:space="preserve">. </w:t>
      </w:r>
      <w:r w:rsidRPr="00095289">
        <w:rPr>
          <w:lang w:val="uk-UA"/>
        </w:rPr>
        <w:t>За умовою I</w:t>
      </w:r>
      <w:r w:rsidRPr="00095289">
        <w:rPr>
          <w:vertAlign w:val="superscript"/>
          <w:lang w:val="uk-UA"/>
        </w:rPr>
        <w:t>1</w:t>
      </w:r>
      <w:r w:rsidRPr="00095289">
        <w:rPr>
          <w:vertAlign w:val="subscript"/>
          <w:lang w:val="uk-UA"/>
        </w:rPr>
        <w:t>ВИХ</w:t>
      </w:r>
      <w:r w:rsidRPr="00095289">
        <w:rPr>
          <w:lang w:val="uk-UA"/>
        </w:rPr>
        <w:t xml:space="preserve"> = I</w:t>
      </w:r>
      <w:r w:rsidRPr="00095289">
        <w:rPr>
          <w:vertAlign w:val="subscript"/>
          <w:lang w:val="uk-UA"/>
        </w:rPr>
        <w:t>Rб</w:t>
      </w:r>
      <w:r>
        <w:rPr>
          <w:lang w:val="uk-UA"/>
        </w:rPr>
        <w:t xml:space="preserve">, тобто ці струми мали бути однакові, щоб забезпечити однакові рівні вихідної одиниці у випадках, коли на виході резистор навантаження, а також коли </w:t>
      </w:r>
      <w:r w:rsidR="001A2ED1">
        <w:rPr>
          <w:lang w:val="uk-UA"/>
        </w:rPr>
        <w:t>до</w:t>
      </w:r>
      <w:r>
        <w:rPr>
          <w:lang w:val="uk-UA"/>
        </w:rPr>
        <w:t xml:space="preserve"> вих</w:t>
      </w:r>
      <w:r w:rsidR="001A2ED1">
        <w:rPr>
          <w:lang w:val="uk-UA"/>
        </w:rPr>
        <w:t>оду</w:t>
      </w:r>
      <w:r>
        <w:rPr>
          <w:lang w:val="uk-UA"/>
        </w:rPr>
        <w:t xml:space="preserve"> підключений вхід наступної схеми.  </w:t>
      </w:r>
      <w:r w:rsidR="000E34DB">
        <w:rPr>
          <w:lang w:val="uk-UA"/>
        </w:rPr>
        <w:t xml:space="preserve">Причиною більшого реального базового струму транзисторів </w:t>
      </w:r>
      <w:r w:rsidR="000E34DB">
        <w:rPr>
          <w:lang w:val="en-US"/>
        </w:rPr>
        <w:t>Q</w:t>
      </w:r>
      <w:r w:rsidR="000E34DB" w:rsidRPr="00095289">
        <w:rPr>
          <w:lang w:val="uk-UA"/>
        </w:rPr>
        <w:t>1</w:t>
      </w:r>
      <w:r w:rsidR="000E34DB">
        <w:rPr>
          <w:lang w:val="uk-UA"/>
        </w:rPr>
        <w:t xml:space="preserve">, </w:t>
      </w:r>
      <w:r w:rsidR="000E34DB">
        <w:rPr>
          <w:lang w:val="en-US"/>
        </w:rPr>
        <w:t>Q</w:t>
      </w:r>
      <w:r w:rsidR="000E34DB" w:rsidRPr="00095289">
        <w:rPr>
          <w:lang w:val="uk-UA"/>
        </w:rPr>
        <w:t>3</w:t>
      </w:r>
      <w:r>
        <w:rPr>
          <w:lang w:val="uk-UA"/>
        </w:rPr>
        <w:t xml:space="preserve">, як вже зазначалося, є менші реальні значення напруг переходів БЕ у режимі насичення транзисторів </w:t>
      </w:r>
      <w:r>
        <w:rPr>
          <w:lang w:val="en-US"/>
        </w:rPr>
        <w:t>Q</w:t>
      </w:r>
      <w:r w:rsidRPr="00095289">
        <w:rPr>
          <w:lang w:val="uk-UA"/>
        </w:rPr>
        <w:t xml:space="preserve">2, </w:t>
      </w:r>
      <w:r>
        <w:rPr>
          <w:lang w:val="en-US"/>
        </w:rPr>
        <w:t>Q</w:t>
      </w:r>
      <w:r w:rsidRPr="00095289">
        <w:rPr>
          <w:lang w:val="uk-UA"/>
        </w:rPr>
        <w:t>4</w:t>
      </w:r>
      <w:r>
        <w:rPr>
          <w:lang w:val="uk-UA"/>
        </w:rPr>
        <w:t xml:space="preserve"> та переходів КЕ транзисторів </w:t>
      </w:r>
      <w:r>
        <w:rPr>
          <w:lang w:val="en-US"/>
        </w:rPr>
        <w:t>Q</w:t>
      </w:r>
      <w:r w:rsidRPr="00095289">
        <w:rPr>
          <w:lang w:val="uk-UA"/>
        </w:rPr>
        <w:t xml:space="preserve">1, </w:t>
      </w:r>
      <w:r>
        <w:rPr>
          <w:lang w:val="en-US"/>
        </w:rPr>
        <w:t>Q</w:t>
      </w:r>
      <w:r w:rsidRPr="00095289">
        <w:rPr>
          <w:lang w:val="uk-UA"/>
        </w:rPr>
        <w:t xml:space="preserve">3 </w:t>
      </w:r>
      <w:r w:rsidR="004329FB">
        <w:rPr>
          <w:lang w:val="uk-UA"/>
        </w:rPr>
        <w:t xml:space="preserve">при </w:t>
      </w:r>
      <w:r>
        <w:rPr>
          <w:lang w:val="uk-UA"/>
        </w:rPr>
        <w:t>інверсному включенні.</w:t>
      </w:r>
      <w:r w:rsidR="00255048">
        <w:rPr>
          <w:lang w:val="uk-UA"/>
        </w:rPr>
        <w:t xml:space="preserve"> Цим зумовлені більші падіння напруг на резисторах </w:t>
      </w:r>
      <w:r w:rsidR="00255048">
        <w:rPr>
          <w:lang w:val="en-US"/>
        </w:rPr>
        <w:t>Rbi</w:t>
      </w:r>
      <w:r w:rsidR="00255048">
        <w:rPr>
          <w:lang w:val="uk-UA"/>
        </w:rPr>
        <w:t>, а відповідно і більші струми, що протікають через них.</w:t>
      </w:r>
    </w:p>
    <w:p w:rsidR="00AB0C7D" w:rsidRPr="002732D2" w:rsidRDefault="004469EB" w:rsidP="004469EB">
      <w:pPr>
        <w:spacing w:before="120"/>
        <w:rPr>
          <w:lang w:val="uk-UA"/>
        </w:rPr>
      </w:pPr>
      <w:r>
        <w:rPr>
          <w:lang w:val="uk-UA"/>
        </w:rPr>
        <w:t>При подачі на вхід низького рівня н</w:t>
      </w:r>
      <w:r w:rsidRPr="004469EB">
        <w:rPr>
          <w:lang w:val="uk-UA"/>
        </w:rPr>
        <w:t>а</w:t>
      </w:r>
      <w:r>
        <w:rPr>
          <w:lang w:val="uk-UA"/>
        </w:rPr>
        <w:t xml:space="preserve">пруга на базі транзистора </w:t>
      </w:r>
      <w:r>
        <w:rPr>
          <w:lang w:val="en-US"/>
        </w:rPr>
        <w:t>Q</w:t>
      </w:r>
      <w:r w:rsidRPr="004469EB">
        <w:rPr>
          <w:lang w:val="uk-UA"/>
        </w:rPr>
        <w:t xml:space="preserve">3 </w:t>
      </w:r>
      <w:r>
        <w:rPr>
          <w:lang w:val="uk-UA"/>
        </w:rPr>
        <w:t xml:space="preserve">є меншою, ніж напруга на базі транзистора </w:t>
      </w:r>
      <w:r>
        <w:rPr>
          <w:lang w:val="en-US"/>
        </w:rPr>
        <w:t>Q</w:t>
      </w:r>
      <w:r w:rsidRPr="004469EB">
        <w:rPr>
          <w:lang w:val="uk-UA"/>
        </w:rPr>
        <w:t>1</w:t>
      </w:r>
      <w:r>
        <w:rPr>
          <w:lang w:val="uk-UA"/>
        </w:rPr>
        <w:t>, оскільки вона визначається рівнем вхідного нуля (</w:t>
      </w:r>
      <w:r>
        <w:rPr>
          <w:lang w:val="en-US"/>
        </w:rPr>
        <w:t>U</w:t>
      </w:r>
      <w:r w:rsidRPr="004469EB"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 xml:space="preserve">ВХ </w:t>
      </w:r>
      <w:r>
        <w:rPr>
          <w:lang w:val="uk-UA"/>
        </w:rPr>
        <w:t xml:space="preserve">+ </w:t>
      </w:r>
      <w:r>
        <w:rPr>
          <w:lang w:val="en-US"/>
        </w:rPr>
        <w:t>U</w:t>
      </w:r>
      <w:r w:rsidR="000B32BA">
        <w:rPr>
          <w:vertAlign w:val="subscript"/>
          <w:lang w:val="uk-UA"/>
        </w:rPr>
        <w:t>Б</w:t>
      </w:r>
      <w:r>
        <w:rPr>
          <w:vertAlign w:val="subscript"/>
          <w:lang w:val="uk-UA"/>
        </w:rPr>
        <w:t>Е</w:t>
      </w:r>
      <w:r>
        <w:rPr>
          <w:lang w:val="uk-UA"/>
        </w:rPr>
        <w:t xml:space="preserve">), який на вхід першої схеми подається з пульсару і </w:t>
      </w:r>
      <w:r w:rsidR="009805DB">
        <w:rPr>
          <w:lang w:val="uk-UA"/>
        </w:rPr>
        <w:t xml:space="preserve">є </w:t>
      </w:r>
      <w:r>
        <w:rPr>
          <w:lang w:val="uk-UA"/>
        </w:rPr>
        <w:t>більшим, ніж рівень вихідного нуля на виході першої схеми, який подається на вхід другої схеми.</w:t>
      </w:r>
    </w:p>
    <w:p w:rsidR="007226D4" w:rsidRDefault="00AB0C7D" w:rsidP="00784B30">
      <w:pPr>
        <w:spacing w:before="120"/>
        <w:ind w:left="709"/>
        <w:rPr>
          <w:lang w:val="uk-UA"/>
        </w:rPr>
      </w:pPr>
      <w:r>
        <w:rPr>
          <w:lang w:val="uk-UA"/>
        </w:rPr>
        <w:tab/>
      </w:r>
    </w:p>
    <w:p w:rsidR="007226D4" w:rsidRDefault="007226D4">
      <w:pPr>
        <w:rPr>
          <w:lang w:val="uk-UA"/>
        </w:rPr>
      </w:pPr>
      <w:r>
        <w:rPr>
          <w:lang w:val="uk-UA"/>
        </w:rPr>
        <w:br w:type="page"/>
      </w:r>
    </w:p>
    <w:p w:rsidR="00D0141A" w:rsidRPr="00D0141A" w:rsidRDefault="00D0141A" w:rsidP="006B6E41">
      <w:pPr>
        <w:spacing w:before="120"/>
        <w:rPr>
          <w:b/>
          <w:lang w:val="uk-UA"/>
        </w:rPr>
      </w:pPr>
      <w:r w:rsidRPr="00D0141A">
        <w:rPr>
          <w:b/>
          <w:lang w:val="uk-UA"/>
        </w:rPr>
        <w:lastRenderedPageBreak/>
        <w:t>3.</w:t>
      </w:r>
      <w:r w:rsidR="00113CB9">
        <w:rPr>
          <w:b/>
          <w:lang w:val="uk-UA"/>
        </w:rPr>
        <w:t>4</w:t>
      </w:r>
      <w:r w:rsidRPr="00D0141A">
        <w:rPr>
          <w:b/>
          <w:lang w:val="uk-UA"/>
        </w:rPr>
        <w:t xml:space="preserve"> Часові діаграми:</w:t>
      </w:r>
    </w:p>
    <w:p w:rsidR="00287AA9" w:rsidRDefault="007226D4" w:rsidP="006B6E41">
      <w:pPr>
        <w:spacing w:before="120"/>
        <w:rPr>
          <w:lang w:val="en-US"/>
        </w:rPr>
      </w:pPr>
      <w:r>
        <w:rPr>
          <w:noProof/>
        </w:rPr>
        <w:drawing>
          <wp:inline distT="0" distB="0" distL="0" distR="0">
            <wp:extent cx="5943600" cy="85344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E41" w:rsidRPr="00412BD0" w:rsidRDefault="006B6E41" w:rsidP="006B6E41">
      <w:pPr>
        <w:spacing w:before="120"/>
        <w:rPr>
          <w:lang w:val="uk-UA"/>
        </w:rPr>
      </w:pPr>
    </w:p>
    <w:sectPr w:rsidR="006B6E41" w:rsidRPr="00412BD0" w:rsidSect="0034137D">
      <w:footerReference w:type="even" r:id="rId17"/>
      <w:footerReference w:type="default" r:id="rId18"/>
      <w:pgSz w:w="11906" w:h="16838"/>
      <w:pgMar w:top="993" w:right="991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98F" w:rsidRDefault="0018598F">
      <w:r>
        <w:separator/>
      </w:r>
    </w:p>
  </w:endnote>
  <w:endnote w:type="continuationSeparator" w:id="1">
    <w:p w:rsidR="0018598F" w:rsidRDefault="001859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AA" w:rsidRDefault="00CF1C5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6458A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458AA" w:rsidRDefault="006458AA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AA" w:rsidRDefault="00CF1C5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6458AA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E67F6">
      <w:rPr>
        <w:rStyle w:val="a4"/>
        <w:noProof/>
      </w:rPr>
      <w:t>7</w:t>
    </w:r>
    <w:r>
      <w:rPr>
        <w:rStyle w:val="a4"/>
      </w:rPr>
      <w:fldChar w:fldCharType="end"/>
    </w:r>
  </w:p>
  <w:p w:rsidR="006458AA" w:rsidRDefault="006458AA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98F" w:rsidRDefault="0018598F">
      <w:r>
        <w:separator/>
      </w:r>
    </w:p>
  </w:footnote>
  <w:footnote w:type="continuationSeparator" w:id="1">
    <w:p w:rsidR="0018598F" w:rsidRDefault="001859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5B60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7C5817"/>
    <w:multiLevelType w:val="multilevel"/>
    <w:tmpl w:val="6B589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FCB0111"/>
    <w:multiLevelType w:val="multilevel"/>
    <w:tmpl w:val="416E88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6A30F82"/>
    <w:multiLevelType w:val="multilevel"/>
    <w:tmpl w:val="2424CC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B0372EC"/>
    <w:multiLevelType w:val="hybridMultilevel"/>
    <w:tmpl w:val="E2B24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913AE"/>
    <w:multiLevelType w:val="multilevel"/>
    <w:tmpl w:val="80EEB9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D3352DA"/>
    <w:multiLevelType w:val="multilevel"/>
    <w:tmpl w:val="89EA58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1B72328"/>
    <w:multiLevelType w:val="singleLevel"/>
    <w:tmpl w:val="ED2078C2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8">
    <w:nsid w:val="21C95A86"/>
    <w:multiLevelType w:val="hybridMultilevel"/>
    <w:tmpl w:val="D7F69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270D22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335204"/>
    <w:multiLevelType w:val="hybridMultilevel"/>
    <w:tmpl w:val="C4D49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7B288A"/>
    <w:multiLevelType w:val="multilevel"/>
    <w:tmpl w:val="067C35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>
    <w:nsid w:val="4E682814"/>
    <w:multiLevelType w:val="hybridMultilevel"/>
    <w:tmpl w:val="A1607F78"/>
    <w:lvl w:ilvl="0" w:tplc="598226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3D1C2A"/>
    <w:multiLevelType w:val="hybridMultilevel"/>
    <w:tmpl w:val="0B04D7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1986CE6"/>
    <w:multiLevelType w:val="hybridMultilevel"/>
    <w:tmpl w:val="A1607F78"/>
    <w:lvl w:ilvl="0" w:tplc="598226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690685"/>
    <w:multiLevelType w:val="multilevel"/>
    <w:tmpl w:val="B84603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9FD1215"/>
    <w:multiLevelType w:val="hybridMultilevel"/>
    <w:tmpl w:val="DE367960"/>
    <w:lvl w:ilvl="0" w:tplc="ED7A20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A5E12AB"/>
    <w:multiLevelType w:val="hybridMultilevel"/>
    <w:tmpl w:val="04220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04322B"/>
    <w:multiLevelType w:val="multilevel"/>
    <w:tmpl w:val="BE707E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612926BD"/>
    <w:multiLevelType w:val="hybridMultilevel"/>
    <w:tmpl w:val="2D4660FE"/>
    <w:lvl w:ilvl="0" w:tplc="BCDA8D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4F728B7"/>
    <w:multiLevelType w:val="hybridMultilevel"/>
    <w:tmpl w:val="2D242E82"/>
    <w:lvl w:ilvl="0" w:tplc="A9162E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A766DA6"/>
    <w:multiLevelType w:val="hybridMultilevel"/>
    <w:tmpl w:val="4350AF1A"/>
    <w:lvl w:ilvl="0" w:tplc="CA3C0F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CA24848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0762112"/>
    <w:multiLevelType w:val="hybridMultilevel"/>
    <w:tmpl w:val="5E348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327903"/>
    <w:multiLevelType w:val="multilevel"/>
    <w:tmpl w:val="711233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5">
    <w:nsid w:val="79476215"/>
    <w:multiLevelType w:val="multilevel"/>
    <w:tmpl w:val="75B89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>
    <w:nsid w:val="7C4E099A"/>
    <w:multiLevelType w:val="multilevel"/>
    <w:tmpl w:val="2FBEEE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22"/>
  </w:num>
  <w:num w:numId="4">
    <w:abstractNumId w:val="23"/>
  </w:num>
  <w:num w:numId="5">
    <w:abstractNumId w:val="21"/>
  </w:num>
  <w:num w:numId="6">
    <w:abstractNumId w:val="4"/>
  </w:num>
  <w:num w:numId="7">
    <w:abstractNumId w:val="0"/>
  </w:num>
  <w:num w:numId="8">
    <w:abstractNumId w:val="17"/>
  </w:num>
  <w:num w:numId="9">
    <w:abstractNumId w:val="9"/>
  </w:num>
  <w:num w:numId="10">
    <w:abstractNumId w:val="25"/>
  </w:num>
  <w:num w:numId="11">
    <w:abstractNumId w:val="16"/>
  </w:num>
  <w:num w:numId="12">
    <w:abstractNumId w:val="20"/>
  </w:num>
  <w:num w:numId="13">
    <w:abstractNumId w:val="19"/>
  </w:num>
  <w:num w:numId="14">
    <w:abstractNumId w:val="10"/>
  </w:num>
  <w:num w:numId="15">
    <w:abstractNumId w:val="14"/>
  </w:num>
  <w:num w:numId="16">
    <w:abstractNumId w:val="12"/>
  </w:num>
  <w:num w:numId="17">
    <w:abstractNumId w:val="1"/>
  </w:num>
  <w:num w:numId="18">
    <w:abstractNumId w:val="18"/>
  </w:num>
  <w:num w:numId="19">
    <w:abstractNumId w:val="11"/>
  </w:num>
  <w:num w:numId="20">
    <w:abstractNumId w:val="15"/>
  </w:num>
  <w:num w:numId="21">
    <w:abstractNumId w:val="5"/>
  </w:num>
  <w:num w:numId="22">
    <w:abstractNumId w:val="3"/>
  </w:num>
  <w:num w:numId="23">
    <w:abstractNumId w:val="26"/>
  </w:num>
  <w:num w:numId="24">
    <w:abstractNumId w:val="6"/>
  </w:num>
  <w:num w:numId="25">
    <w:abstractNumId w:val="2"/>
  </w:num>
  <w:num w:numId="26">
    <w:abstractNumId w:val="24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3348"/>
    <w:rsid w:val="00004F6D"/>
    <w:rsid w:val="00012DB6"/>
    <w:rsid w:val="00025B97"/>
    <w:rsid w:val="000371DD"/>
    <w:rsid w:val="000451F8"/>
    <w:rsid w:val="00045254"/>
    <w:rsid w:val="00057783"/>
    <w:rsid w:val="00066711"/>
    <w:rsid w:val="00073969"/>
    <w:rsid w:val="000837F4"/>
    <w:rsid w:val="00095289"/>
    <w:rsid w:val="0009640B"/>
    <w:rsid w:val="000973AC"/>
    <w:rsid w:val="000A2889"/>
    <w:rsid w:val="000A5030"/>
    <w:rsid w:val="000B32BA"/>
    <w:rsid w:val="000B4244"/>
    <w:rsid w:val="000B529C"/>
    <w:rsid w:val="000B686C"/>
    <w:rsid w:val="000C07DB"/>
    <w:rsid w:val="000C09D4"/>
    <w:rsid w:val="000C0B59"/>
    <w:rsid w:val="000C3348"/>
    <w:rsid w:val="000C4F27"/>
    <w:rsid w:val="000D6C3C"/>
    <w:rsid w:val="000D6F6D"/>
    <w:rsid w:val="000E34DB"/>
    <w:rsid w:val="000E7BD2"/>
    <w:rsid w:val="00105D38"/>
    <w:rsid w:val="00112D53"/>
    <w:rsid w:val="00113CB9"/>
    <w:rsid w:val="00116584"/>
    <w:rsid w:val="0011718C"/>
    <w:rsid w:val="00117310"/>
    <w:rsid w:val="00120410"/>
    <w:rsid w:val="00122660"/>
    <w:rsid w:val="001456EF"/>
    <w:rsid w:val="0015589D"/>
    <w:rsid w:val="00160D04"/>
    <w:rsid w:val="00160E33"/>
    <w:rsid w:val="00161BD1"/>
    <w:rsid w:val="00163D9E"/>
    <w:rsid w:val="0017710B"/>
    <w:rsid w:val="001817ED"/>
    <w:rsid w:val="0018598F"/>
    <w:rsid w:val="00193445"/>
    <w:rsid w:val="0019390A"/>
    <w:rsid w:val="001A2ED1"/>
    <w:rsid w:val="001A46C2"/>
    <w:rsid w:val="001B1EFD"/>
    <w:rsid w:val="001B5CF1"/>
    <w:rsid w:val="001B747B"/>
    <w:rsid w:val="001C67F3"/>
    <w:rsid w:val="001C78C0"/>
    <w:rsid w:val="001D3E60"/>
    <w:rsid w:val="001D57AF"/>
    <w:rsid w:val="001D63BF"/>
    <w:rsid w:val="001E4C46"/>
    <w:rsid w:val="001E6190"/>
    <w:rsid w:val="001F2C72"/>
    <w:rsid w:val="001F5A55"/>
    <w:rsid w:val="0021635E"/>
    <w:rsid w:val="00224EC2"/>
    <w:rsid w:val="00230CB3"/>
    <w:rsid w:val="00243D86"/>
    <w:rsid w:val="00245791"/>
    <w:rsid w:val="00246722"/>
    <w:rsid w:val="00255048"/>
    <w:rsid w:val="00255539"/>
    <w:rsid w:val="00255619"/>
    <w:rsid w:val="00260227"/>
    <w:rsid w:val="00260E10"/>
    <w:rsid w:val="00261165"/>
    <w:rsid w:val="002732D2"/>
    <w:rsid w:val="002736EC"/>
    <w:rsid w:val="002828E2"/>
    <w:rsid w:val="00283CA2"/>
    <w:rsid w:val="0028459F"/>
    <w:rsid w:val="0028549A"/>
    <w:rsid w:val="00287AA9"/>
    <w:rsid w:val="002909CE"/>
    <w:rsid w:val="00291C5C"/>
    <w:rsid w:val="002A1A17"/>
    <w:rsid w:val="002A26CE"/>
    <w:rsid w:val="002A5E55"/>
    <w:rsid w:val="002D0368"/>
    <w:rsid w:val="002D5E9C"/>
    <w:rsid w:val="002D71B2"/>
    <w:rsid w:val="002E4A46"/>
    <w:rsid w:val="002E6713"/>
    <w:rsid w:val="002F1BE1"/>
    <w:rsid w:val="002F2E0F"/>
    <w:rsid w:val="002F3D8D"/>
    <w:rsid w:val="002F45BC"/>
    <w:rsid w:val="002F5814"/>
    <w:rsid w:val="0030225F"/>
    <w:rsid w:val="003023AB"/>
    <w:rsid w:val="00315114"/>
    <w:rsid w:val="00315A0F"/>
    <w:rsid w:val="00320146"/>
    <w:rsid w:val="003205D3"/>
    <w:rsid w:val="00327B9A"/>
    <w:rsid w:val="003308C7"/>
    <w:rsid w:val="0034137D"/>
    <w:rsid w:val="0034171E"/>
    <w:rsid w:val="0034581E"/>
    <w:rsid w:val="003463AD"/>
    <w:rsid w:val="00354614"/>
    <w:rsid w:val="0036720F"/>
    <w:rsid w:val="00377F95"/>
    <w:rsid w:val="003860AC"/>
    <w:rsid w:val="003868D1"/>
    <w:rsid w:val="003967D1"/>
    <w:rsid w:val="003A31FA"/>
    <w:rsid w:val="003B434D"/>
    <w:rsid w:val="003B69F1"/>
    <w:rsid w:val="003C07FA"/>
    <w:rsid w:val="003E6015"/>
    <w:rsid w:val="003F1D4E"/>
    <w:rsid w:val="003F3FB8"/>
    <w:rsid w:val="003F4D45"/>
    <w:rsid w:val="003F7E48"/>
    <w:rsid w:val="00406F46"/>
    <w:rsid w:val="00407464"/>
    <w:rsid w:val="00412BD0"/>
    <w:rsid w:val="00415E55"/>
    <w:rsid w:val="004329FB"/>
    <w:rsid w:val="00432D42"/>
    <w:rsid w:val="00432F2C"/>
    <w:rsid w:val="00433A4E"/>
    <w:rsid w:val="00434FCF"/>
    <w:rsid w:val="004351C0"/>
    <w:rsid w:val="00436D9B"/>
    <w:rsid w:val="004435E3"/>
    <w:rsid w:val="00444A13"/>
    <w:rsid w:val="00445C21"/>
    <w:rsid w:val="004469EB"/>
    <w:rsid w:val="00447C37"/>
    <w:rsid w:val="00451EB4"/>
    <w:rsid w:val="00452166"/>
    <w:rsid w:val="004606A4"/>
    <w:rsid w:val="00462FB2"/>
    <w:rsid w:val="0047282C"/>
    <w:rsid w:val="0047403E"/>
    <w:rsid w:val="0048190B"/>
    <w:rsid w:val="00483A9F"/>
    <w:rsid w:val="00487A28"/>
    <w:rsid w:val="00494063"/>
    <w:rsid w:val="00494D0A"/>
    <w:rsid w:val="004A5D14"/>
    <w:rsid w:val="004B008A"/>
    <w:rsid w:val="004B3632"/>
    <w:rsid w:val="004B4EC6"/>
    <w:rsid w:val="004B6957"/>
    <w:rsid w:val="004C159F"/>
    <w:rsid w:val="004C2D7D"/>
    <w:rsid w:val="004C4470"/>
    <w:rsid w:val="004D0723"/>
    <w:rsid w:val="004D24E8"/>
    <w:rsid w:val="004D7DEC"/>
    <w:rsid w:val="004E67F6"/>
    <w:rsid w:val="004F2986"/>
    <w:rsid w:val="004F689C"/>
    <w:rsid w:val="004F7297"/>
    <w:rsid w:val="00500EC2"/>
    <w:rsid w:val="005123E0"/>
    <w:rsid w:val="0051781C"/>
    <w:rsid w:val="00522773"/>
    <w:rsid w:val="00524F07"/>
    <w:rsid w:val="00527191"/>
    <w:rsid w:val="005407CA"/>
    <w:rsid w:val="005434FE"/>
    <w:rsid w:val="00551026"/>
    <w:rsid w:val="005544F4"/>
    <w:rsid w:val="005560F5"/>
    <w:rsid w:val="00557820"/>
    <w:rsid w:val="0056261D"/>
    <w:rsid w:val="00565546"/>
    <w:rsid w:val="00591741"/>
    <w:rsid w:val="005962DF"/>
    <w:rsid w:val="00597387"/>
    <w:rsid w:val="005A4B6D"/>
    <w:rsid w:val="005A5BF8"/>
    <w:rsid w:val="005B07D4"/>
    <w:rsid w:val="005B132F"/>
    <w:rsid w:val="005B7FAE"/>
    <w:rsid w:val="005C1D7B"/>
    <w:rsid w:val="005C6270"/>
    <w:rsid w:val="005D03A2"/>
    <w:rsid w:val="005F1A4E"/>
    <w:rsid w:val="005F40C1"/>
    <w:rsid w:val="005F6893"/>
    <w:rsid w:val="0060069E"/>
    <w:rsid w:val="006045FB"/>
    <w:rsid w:val="00610DFC"/>
    <w:rsid w:val="00621973"/>
    <w:rsid w:val="006361FE"/>
    <w:rsid w:val="00637E44"/>
    <w:rsid w:val="00641A0F"/>
    <w:rsid w:val="006456BF"/>
    <w:rsid w:val="006458AA"/>
    <w:rsid w:val="0065263A"/>
    <w:rsid w:val="006532CF"/>
    <w:rsid w:val="00660093"/>
    <w:rsid w:val="00665015"/>
    <w:rsid w:val="00666542"/>
    <w:rsid w:val="00674040"/>
    <w:rsid w:val="00674D37"/>
    <w:rsid w:val="00676A99"/>
    <w:rsid w:val="00677127"/>
    <w:rsid w:val="006845E6"/>
    <w:rsid w:val="00686BCF"/>
    <w:rsid w:val="00693C1B"/>
    <w:rsid w:val="006A1275"/>
    <w:rsid w:val="006A38B4"/>
    <w:rsid w:val="006A7CB4"/>
    <w:rsid w:val="006B009B"/>
    <w:rsid w:val="006B2645"/>
    <w:rsid w:val="006B6E41"/>
    <w:rsid w:val="006C2818"/>
    <w:rsid w:val="006C42E2"/>
    <w:rsid w:val="006C4E90"/>
    <w:rsid w:val="006D0540"/>
    <w:rsid w:val="006D5700"/>
    <w:rsid w:val="006E4AC0"/>
    <w:rsid w:val="006E5585"/>
    <w:rsid w:val="006E5EDD"/>
    <w:rsid w:val="006E63E1"/>
    <w:rsid w:val="006E664E"/>
    <w:rsid w:val="00706C3B"/>
    <w:rsid w:val="007112F4"/>
    <w:rsid w:val="00717C89"/>
    <w:rsid w:val="00720F75"/>
    <w:rsid w:val="007226D4"/>
    <w:rsid w:val="00727E53"/>
    <w:rsid w:val="007320A7"/>
    <w:rsid w:val="00733F33"/>
    <w:rsid w:val="00734FE4"/>
    <w:rsid w:val="0073775D"/>
    <w:rsid w:val="00740C8C"/>
    <w:rsid w:val="007451BB"/>
    <w:rsid w:val="0075290C"/>
    <w:rsid w:val="00753FF3"/>
    <w:rsid w:val="00756B93"/>
    <w:rsid w:val="00757C91"/>
    <w:rsid w:val="00760CCF"/>
    <w:rsid w:val="007678D4"/>
    <w:rsid w:val="00773071"/>
    <w:rsid w:val="0077536F"/>
    <w:rsid w:val="00776E9E"/>
    <w:rsid w:val="0078086A"/>
    <w:rsid w:val="00782E62"/>
    <w:rsid w:val="00784B30"/>
    <w:rsid w:val="00785274"/>
    <w:rsid w:val="0078627D"/>
    <w:rsid w:val="007878BE"/>
    <w:rsid w:val="007954A7"/>
    <w:rsid w:val="007A5A9C"/>
    <w:rsid w:val="007B2F90"/>
    <w:rsid w:val="007B405B"/>
    <w:rsid w:val="007C1041"/>
    <w:rsid w:val="007C76E0"/>
    <w:rsid w:val="007E14E1"/>
    <w:rsid w:val="007E25C7"/>
    <w:rsid w:val="007E6AC9"/>
    <w:rsid w:val="00802BE1"/>
    <w:rsid w:val="00802E97"/>
    <w:rsid w:val="008124B1"/>
    <w:rsid w:val="00812B35"/>
    <w:rsid w:val="008177A9"/>
    <w:rsid w:val="00821049"/>
    <w:rsid w:val="008275BF"/>
    <w:rsid w:val="00832114"/>
    <w:rsid w:val="00832A25"/>
    <w:rsid w:val="00832C16"/>
    <w:rsid w:val="008419B4"/>
    <w:rsid w:val="00843345"/>
    <w:rsid w:val="008442FB"/>
    <w:rsid w:val="008473E3"/>
    <w:rsid w:val="00863247"/>
    <w:rsid w:val="0086450B"/>
    <w:rsid w:val="00864695"/>
    <w:rsid w:val="008744A5"/>
    <w:rsid w:val="00874631"/>
    <w:rsid w:val="00886A3E"/>
    <w:rsid w:val="00887D51"/>
    <w:rsid w:val="00890333"/>
    <w:rsid w:val="008904E4"/>
    <w:rsid w:val="00892C69"/>
    <w:rsid w:val="00896681"/>
    <w:rsid w:val="00897AC7"/>
    <w:rsid w:val="008A53ED"/>
    <w:rsid w:val="008A61C2"/>
    <w:rsid w:val="008A72A2"/>
    <w:rsid w:val="008B029A"/>
    <w:rsid w:val="008B3A84"/>
    <w:rsid w:val="008B6FD8"/>
    <w:rsid w:val="008C50BF"/>
    <w:rsid w:val="008C7A81"/>
    <w:rsid w:val="008D1EF6"/>
    <w:rsid w:val="008D269D"/>
    <w:rsid w:val="008D40F2"/>
    <w:rsid w:val="008E0316"/>
    <w:rsid w:val="008E040D"/>
    <w:rsid w:val="008E1E9F"/>
    <w:rsid w:val="008E32F2"/>
    <w:rsid w:val="008F0DB7"/>
    <w:rsid w:val="008F26C8"/>
    <w:rsid w:val="0090599D"/>
    <w:rsid w:val="009077D4"/>
    <w:rsid w:val="00912B64"/>
    <w:rsid w:val="009251BC"/>
    <w:rsid w:val="0094347D"/>
    <w:rsid w:val="009576FC"/>
    <w:rsid w:val="00965076"/>
    <w:rsid w:val="009717BF"/>
    <w:rsid w:val="00976488"/>
    <w:rsid w:val="009805DB"/>
    <w:rsid w:val="00986380"/>
    <w:rsid w:val="009B1810"/>
    <w:rsid w:val="009B546B"/>
    <w:rsid w:val="009B5FB2"/>
    <w:rsid w:val="009C5BF0"/>
    <w:rsid w:val="009F13D8"/>
    <w:rsid w:val="009F5322"/>
    <w:rsid w:val="009F6941"/>
    <w:rsid w:val="00A00A73"/>
    <w:rsid w:val="00A01F51"/>
    <w:rsid w:val="00A03C8B"/>
    <w:rsid w:val="00A04286"/>
    <w:rsid w:val="00A045E5"/>
    <w:rsid w:val="00A10994"/>
    <w:rsid w:val="00A15C18"/>
    <w:rsid w:val="00A240C1"/>
    <w:rsid w:val="00A24483"/>
    <w:rsid w:val="00A26B06"/>
    <w:rsid w:val="00A27FDF"/>
    <w:rsid w:val="00A34E78"/>
    <w:rsid w:val="00A36962"/>
    <w:rsid w:val="00A403A7"/>
    <w:rsid w:val="00A54934"/>
    <w:rsid w:val="00A60420"/>
    <w:rsid w:val="00A62D65"/>
    <w:rsid w:val="00A63927"/>
    <w:rsid w:val="00A66A8A"/>
    <w:rsid w:val="00A73BDB"/>
    <w:rsid w:val="00A74985"/>
    <w:rsid w:val="00A82CC3"/>
    <w:rsid w:val="00A8446C"/>
    <w:rsid w:val="00A9285E"/>
    <w:rsid w:val="00A969D6"/>
    <w:rsid w:val="00AA51E6"/>
    <w:rsid w:val="00AA5A11"/>
    <w:rsid w:val="00AB0C7D"/>
    <w:rsid w:val="00AC00AE"/>
    <w:rsid w:val="00AD2D36"/>
    <w:rsid w:val="00AD30F9"/>
    <w:rsid w:val="00AD3DD9"/>
    <w:rsid w:val="00AD6BE5"/>
    <w:rsid w:val="00AF36D3"/>
    <w:rsid w:val="00B03B0D"/>
    <w:rsid w:val="00B07029"/>
    <w:rsid w:val="00B071EC"/>
    <w:rsid w:val="00B074C0"/>
    <w:rsid w:val="00B105C3"/>
    <w:rsid w:val="00B11E3B"/>
    <w:rsid w:val="00B132CD"/>
    <w:rsid w:val="00B13B07"/>
    <w:rsid w:val="00B2073E"/>
    <w:rsid w:val="00B2299A"/>
    <w:rsid w:val="00B34489"/>
    <w:rsid w:val="00B363CC"/>
    <w:rsid w:val="00B6300C"/>
    <w:rsid w:val="00B67E0E"/>
    <w:rsid w:val="00B763C1"/>
    <w:rsid w:val="00B76D42"/>
    <w:rsid w:val="00B80191"/>
    <w:rsid w:val="00B851C0"/>
    <w:rsid w:val="00B902ED"/>
    <w:rsid w:val="00B90A74"/>
    <w:rsid w:val="00B91129"/>
    <w:rsid w:val="00B93529"/>
    <w:rsid w:val="00B943D7"/>
    <w:rsid w:val="00BA0E62"/>
    <w:rsid w:val="00BA3537"/>
    <w:rsid w:val="00BB0468"/>
    <w:rsid w:val="00BB0DA5"/>
    <w:rsid w:val="00BB7933"/>
    <w:rsid w:val="00BE2D33"/>
    <w:rsid w:val="00BE3893"/>
    <w:rsid w:val="00BE6962"/>
    <w:rsid w:val="00BF1F2D"/>
    <w:rsid w:val="00BF3099"/>
    <w:rsid w:val="00BF754A"/>
    <w:rsid w:val="00C04B9A"/>
    <w:rsid w:val="00C12FB8"/>
    <w:rsid w:val="00C2052A"/>
    <w:rsid w:val="00C24229"/>
    <w:rsid w:val="00C25267"/>
    <w:rsid w:val="00C27F32"/>
    <w:rsid w:val="00C46CA2"/>
    <w:rsid w:val="00C71418"/>
    <w:rsid w:val="00C777B7"/>
    <w:rsid w:val="00C77BF6"/>
    <w:rsid w:val="00C77FE1"/>
    <w:rsid w:val="00C81862"/>
    <w:rsid w:val="00C84B15"/>
    <w:rsid w:val="00C856ED"/>
    <w:rsid w:val="00C87134"/>
    <w:rsid w:val="00C90CAC"/>
    <w:rsid w:val="00C947DD"/>
    <w:rsid w:val="00CB3B45"/>
    <w:rsid w:val="00CB74BB"/>
    <w:rsid w:val="00CC4DEE"/>
    <w:rsid w:val="00CC7097"/>
    <w:rsid w:val="00CD4491"/>
    <w:rsid w:val="00CD761B"/>
    <w:rsid w:val="00CF17C9"/>
    <w:rsid w:val="00CF1C58"/>
    <w:rsid w:val="00CF3687"/>
    <w:rsid w:val="00CF45F2"/>
    <w:rsid w:val="00CF5669"/>
    <w:rsid w:val="00CF62DC"/>
    <w:rsid w:val="00D0141A"/>
    <w:rsid w:val="00D02CE5"/>
    <w:rsid w:val="00D054D7"/>
    <w:rsid w:val="00D06099"/>
    <w:rsid w:val="00D12304"/>
    <w:rsid w:val="00D14190"/>
    <w:rsid w:val="00D22EFF"/>
    <w:rsid w:val="00D22F6E"/>
    <w:rsid w:val="00D31EEB"/>
    <w:rsid w:val="00D337C3"/>
    <w:rsid w:val="00D35879"/>
    <w:rsid w:val="00D365F9"/>
    <w:rsid w:val="00D461C8"/>
    <w:rsid w:val="00D5159F"/>
    <w:rsid w:val="00D52189"/>
    <w:rsid w:val="00D6275F"/>
    <w:rsid w:val="00D62D37"/>
    <w:rsid w:val="00D631D0"/>
    <w:rsid w:val="00D64CB7"/>
    <w:rsid w:val="00D665EC"/>
    <w:rsid w:val="00D735B1"/>
    <w:rsid w:val="00D738A9"/>
    <w:rsid w:val="00D869EF"/>
    <w:rsid w:val="00D87158"/>
    <w:rsid w:val="00D935A2"/>
    <w:rsid w:val="00D937A6"/>
    <w:rsid w:val="00DA3EC7"/>
    <w:rsid w:val="00DA4634"/>
    <w:rsid w:val="00DB1842"/>
    <w:rsid w:val="00DD5574"/>
    <w:rsid w:val="00DD5DAD"/>
    <w:rsid w:val="00DD77DB"/>
    <w:rsid w:val="00DE155D"/>
    <w:rsid w:val="00DE3C47"/>
    <w:rsid w:val="00DE7F31"/>
    <w:rsid w:val="00DF0063"/>
    <w:rsid w:val="00DF2DB7"/>
    <w:rsid w:val="00DF7236"/>
    <w:rsid w:val="00E04F6D"/>
    <w:rsid w:val="00E06F70"/>
    <w:rsid w:val="00E17845"/>
    <w:rsid w:val="00E2483E"/>
    <w:rsid w:val="00E2729E"/>
    <w:rsid w:val="00E27468"/>
    <w:rsid w:val="00E277B8"/>
    <w:rsid w:val="00E52260"/>
    <w:rsid w:val="00E568A0"/>
    <w:rsid w:val="00E57903"/>
    <w:rsid w:val="00E6108E"/>
    <w:rsid w:val="00E61FD3"/>
    <w:rsid w:val="00E62215"/>
    <w:rsid w:val="00E652C2"/>
    <w:rsid w:val="00E7241B"/>
    <w:rsid w:val="00E97017"/>
    <w:rsid w:val="00EA14C3"/>
    <w:rsid w:val="00EA2ED2"/>
    <w:rsid w:val="00EB2A43"/>
    <w:rsid w:val="00EB5D97"/>
    <w:rsid w:val="00EB72CA"/>
    <w:rsid w:val="00EC10C9"/>
    <w:rsid w:val="00EC2B10"/>
    <w:rsid w:val="00ED243D"/>
    <w:rsid w:val="00ED4192"/>
    <w:rsid w:val="00ED66BC"/>
    <w:rsid w:val="00EE3EC3"/>
    <w:rsid w:val="00EE43A9"/>
    <w:rsid w:val="00EF4E47"/>
    <w:rsid w:val="00F04C95"/>
    <w:rsid w:val="00F04EF2"/>
    <w:rsid w:val="00F13360"/>
    <w:rsid w:val="00F17892"/>
    <w:rsid w:val="00F26591"/>
    <w:rsid w:val="00F26E2A"/>
    <w:rsid w:val="00F36656"/>
    <w:rsid w:val="00F40BDB"/>
    <w:rsid w:val="00F411A4"/>
    <w:rsid w:val="00F4323B"/>
    <w:rsid w:val="00F44392"/>
    <w:rsid w:val="00F47169"/>
    <w:rsid w:val="00F50D46"/>
    <w:rsid w:val="00F574DA"/>
    <w:rsid w:val="00F65F4F"/>
    <w:rsid w:val="00F67DA4"/>
    <w:rsid w:val="00F71C35"/>
    <w:rsid w:val="00F75328"/>
    <w:rsid w:val="00F8056C"/>
    <w:rsid w:val="00F81D23"/>
    <w:rsid w:val="00F97D08"/>
    <w:rsid w:val="00F97E77"/>
    <w:rsid w:val="00FA26CA"/>
    <w:rsid w:val="00FB3116"/>
    <w:rsid w:val="00FB7E76"/>
    <w:rsid w:val="00FC07E0"/>
    <w:rsid w:val="00FC0EFD"/>
    <w:rsid w:val="00FC1F73"/>
    <w:rsid w:val="00FC6241"/>
    <w:rsid w:val="00FC6587"/>
    <w:rsid w:val="00FE1B2D"/>
    <w:rsid w:val="00FE38FA"/>
    <w:rsid w:val="00FE4BC3"/>
    <w:rsid w:val="00FF7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23AB"/>
    <w:rPr>
      <w:sz w:val="24"/>
      <w:szCs w:val="24"/>
    </w:rPr>
  </w:style>
  <w:style w:type="paragraph" w:styleId="1">
    <w:name w:val="heading 1"/>
    <w:basedOn w:val="a"/>
    <w:next w:val="a"/>
    <w:qFormat/>
    <w:rsid w:val="003023AB"/>
    <w:pPr>
      <w:keepNext/>
      <w:tabs>
        <w:tab w:val="left" w:pos="540"/>
      </w:tabs>
      <w:outlineLvl w:val="0"/>
    </w:pPr>
    <w:rPr>
      <w:bCs/>
      <w:sz w:val="28"/>
      <w:szCs w:val="28"/>
      <w:lang w:val="uk-UA"/>
    </w:rPr>
  </w:style>
  <w:style w:type="paragraph" w:styleId="2">
    <w:name w:val="heading 2"/>
    <w:basedOn w:val="a"/>
    <w:next w:val="a"/>
    <w:qFormat/>
    <w:rsid w:val="003023AB"/>
    <w:pPr>
      <w:keepNext/>
      <w:jc w:val="center"/>
      <w:outlineLvl w:val="1"/>
    </w:pPr>
    <w:rPr>
      <w:i/>
      <w:iCs/>
      <w:sz w:val="40"/>
      <w:szCs w:val="40"/>
      <w:lang w:val="uk-UA"/>
    </w:rPr>
  </w:style>
  <w:style w:type="paragraph" w:styleId="3">
    <w:name w:val="heading 3"/>
    <w:basedOn w:val="a"/>
    <w:next w:val="a"/>
    <w:qFormat/>
    <w:rsid w:val="003023AB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qFormat/>
    <w:rsid w:val="003023AB"/>
    <w:pPr>
      <w:keepNext/>
      <w:outlineLvl w:val="3"/>
    </w:pPr>
    <w:rPr>
      <w:sz w:val="36"/>
    </w:rPr>
  </w:style>
  <w:style w:type="paragraph" w:styleId="5">
    <w:name w:val="heading 5"/>
    <w:basedOn w:val="a"/>
    <w:next w:val="a"/>
    <w:qFormat/>
    <w:rsid w:val="003023AB"/>
    <w:pPr>
      <w:keepNext/>
      <w:tabs>
        <w:tab w:val="left" w:pos="540"/>
      </w:tabs>
      <w:outlineLvl w:val="4"/>
    </w:pPr>
    <w:rPr>
      <w:b/>
      <w:sz w:val="36"/>
      <w:szCs w:val="28"/>
      <w:lang w:val="uk-UA"/>
    </w:rPr>
  </w:style>
  <w:style w:type="paragraph" w:styleId="7">
    <w:name w:val="heading 7"/>
    <w:basedOn w:val="a"/>
    <w:next w:val="a"/>
    <w:link w:val="70"/>
    <w:semiHidden/>
    <w:unhideWhenUsed/>
    <w:qFormat/>
    <w:rsid w:val="001E4C46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1E4C46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023AB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3023AB"/>
  </w:style>
  <w:style w:type="paragraph" w:styleId="a5">
    <w:name w:val="Body Text"/>
    <w:basedOn w:val="a"/>
    <w:rsid w:val="003023AB"/>
    <w:pPr>
      <w:tabs>
        <w:tab w:val="left" w:pos="3420"/>
      </w:tabs>
    </w:pPr>
    <w:rPr>
      <w:color w:val="000000"/>
      <w:sz w:val="28"/>
      <w:lang w:val="uk-UA"/>
    </w:rPr>
  </w:style>
  <w:style w:type="character" w:customStyle="1" w:styleId="70">
    <w:name w:val="Заголовок 7 Знак"/>
    <w:basedOn w:val="a0"/>
    <w:link w:val="7"/>
    <w:semiHidden/>
    <w:rsid w:val="001E4C46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1E4C46"/>
    <w:rPr>
      <w:rFonts w:ascii="Calibri" w:eastAsia="Times New Roman" w:hAnsi="Calibri" w:cs="Times New Roman"/>
      <w:i/>
      <w:iCs/>
      <w:sz w:val="24"/>
      <w:szCs w:val="24"/>
    </w:rPr>
  </w:style>
  <w:style w:type="paragraph" w:styleId="20">
    <w:name w:val="Body Text Indent 2"/>
    <w:basedOn w:val="a"/>
    <w:link w:val="21"/>
    <w:rsid w:val="001E4C46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1E4C46"/>
    <w:rPr>
      <w:sz w:val="24"/>
      <w:szCs w:val="24"/>
    </w:rPr>
  </w:style>
  <w:style w:type="paragraph" w:styleId="a6">
    <w:name w:val="List Paragraph"/>
    <w:basedOn w:val="a"/>
    <w:uiPriority w:val="34"/>
    <w:qFormat/>
    <w:rsid w:val="008C50BF"/>
    <w:pPr>
      <w:ind w:left="708"/>
    </w:pPr>
  </w:style>
  <w:style w:type="paragraph" w:styleId="a7">
    <w:name w:val="Balloon Text"/>
    <w:basedOn w:val="a"/>
    <w:link w:val="a8"/>
    <w:rsid w:val="00487A2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487A28"/>
    <w:rPr>
      <w:rFonts w:ascii="Tahoma" w:hAnsi="Tahoma" w:cs="Tahoma"/>
      <w:sz w:val="16"/>
      <w:szCs w:val="16"/>
    </w:rPr>
  </w:style>
  <w:style w:type="paragraph" w:styleId="a9">
    <w:name w:val="Body Text Indent"/>
    <w:basedOn w:val="a"/>
    <w:link w:val="aa"/>
    <w:rsid w:val="003C07FA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3C07FA"/>
    <w:rPr>
      <w:sz w:val="24"/>
      <w:szCs w:val="24"/>
    </w:rPr>
  </w:style>
  <w:style w:type="paragraph" w:styleId="30">
    <w:name w:val="Body Text Indent 3"/>
    <w:basedOn w:val="a"/>
    <w:link w:val="31"/>
    <w:rsid w:val="003C07FA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rsid w:val="003C07FA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0BC39-9DCA-4BC9-80CA-539F364C8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10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11096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Soso</dc:creator>
  <cp:keywords/>
  <dc:description/>
  <cp:lastModifiedBy>XP GAME 2007</cp:lastModifiedBy>
  <cp:revision>257</cp:revision>
  <cp:lastPrinted>2006-10-26T23:29:00Z</cp:lastPrinted>
  <dcterms:created xsi:type="dcterms:W3CDTF">2008-11-16T13:06:00Z</dcterms:created>
  <dcterms:modified xsi:type="dcterms:W3CDTF">2008-12-14T13:21:00Z</dcterms:modified>
</cp:coreProperties>
</file>