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color w:val="234A74"/>
          <w:sz w:val="30"/>
        </w:rPr>
        <w:t>JAWABAN KUIS FORMATIF</w:t>
      </w:r>
    </w:p>
    <w:p>
      <w:pPr>
        <w:spacing w:after="240"/>
        <w:jc w:val="center"/>
      </w:pPr>
      <w:r>
        <w:rPr>
          <w:rFonts w:ascii="Times New Roman" w:hAnsi="Times New Roman"/>
          <w:b/>
          <w:sz w:val="24"/>
        </w:rPr>
        <w:t>Pertemuan 11 – Dictionary/Map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334"/>
      </w:tblGrid>
      <w:tr>
        <w:tc>
          <w:tcPr>
            <w:tcW w:type="dxa" w:w="1191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2"/>
              </w:rPr>
              <w:t>Nama</w:t>
            </w:r>
          </w:p>
        </w:tc>
        <w:tc>
          <w:tcPr>
            <w:tcW w:type="dxa" w:w="8334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: Iren Ihdina Zulfa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2"/>
              </w:rPr>
              <w:t>NIM</w:t>
            </w:r>
          </w:p>
        </w:tc>
        <w:tc>
          <w:tcPr>
            <w:tcW w:type="dxa" w:w="8334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: 2225250019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2"/>
              </w:rPr>
              <w:t>Kelas</w:t>
            </w:r>
          </w:p>
        </w:tc>
        <w:tc>
          <w:tcPr>
            <w:tcW w:type="dxa" w:w="8334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: 3E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309"/>
        <w:gridCol w:w="4819"/>
      </w:tblGrid>
      <w:tr>
        <w:trPr>
          <w:tblHeader w:val="true"/>
        </w:trPr>
        <w:tc>
          <w:tcPr>
            <w:tcW w:type="dxa" w:w="510"/>
            <w:vAlign w:val="center"/>
            <w:shd w:fill="305D8C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No</w:t>
            </w:r>
          </w:p>
        </w:tc>
        <w:tc>
          <w:tcPr>
            <w:tcW w:type="dxa" w:w="4309"/>
            <w:vAlign w:val="center"/>
            <w:shd w:fill="305D8C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Pertanyaan</w:t>
            </w:r>
          </w:p>
        </w:tc>
        <w:tc>
          <w:tcPr>
            <w:tcW w:type="dxa" w:w="4819"/>
            <w:vAlign w:val="center"/>
            <w:shd w:fill="305D8C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Jawaban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21"/>
              </w:rPr>
              <w:t>Apa perbedaan utama list dan dictionary?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21"/>
              </w:rPr>
              <w:t>List menyimpan data secara berurutan dan diakses menggunakan indeks, sedangkan dictionary menyimpan pasangan key-value dan diakses menggunakan key.</w:t>
            </w:r>
          </w:p>
        </w:tc>
      </w:tr>
      <w:tr>
        <w:trPr>
          <w:cantSplit/>
        </w:trPr>
        <w:tc>
          <w:tcPr>
            <w:tcW w:type="dxa" w:w="510"/>
            <w:vAlign w:val="top"/>
            <w:shd w:fill="F0F5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4309"/>
            <w:vAlign w:val="top"/>
            <w:shd w:fill="F0F5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21"/>
              </w:rPr>
              <w:t>Apa fungsi key dalam dictionary?</w:t>
            </w:r>
          </w:p>
        </w:tc>
        <w:tc>
          <w:tcPr>
            <w:tcW w:type="dxa" w:w="4819"/>
            <w:vAlign w:val="top"/>
            <w:shd w:fill="F0F5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21"/>
              </w:rPr>
              <w:t>Key berfungsi sebagai identitas atau penanda unik untuk mengakses value tertentu dalam dictionary.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21"/>
              </w:rPr>
              <w:t>Apa yang terjadi jika data['kelas'] dipanggil saat key 'kelas' tidak ada?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21"/>
              </w:rPr>
              <w:t>Program akan menghasilkan error KeyError karena key "kelas" tidak ditemukan.</w:t>
            </w:r>
          </w:p>
        </w:tc>
      </w:tr>
      <w:tr>
        <w:trPr>
          <w:cantSplit/>
        </w:trPr>
        <w:tc>
          <w:tcPr>
            <w:tcW w:type="dxa" w:w="510"/>
            <w:vAlign w:val="top"/>
            <w:shd w:fill="F0F5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4309"/>
            <w:vAlign w:val="top"/>
            <w:shd w:fill="F0F5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21"/>
              </w:rPr>
              <w:t>Apa perbedaan data['kelas'] dengan data.get('kelas')?</w:t>
            </w:r>
          </w:p>
        </w:tc>
        <w:tc>
          <w:tcPr>
            <w:tcW w:type="dxa" w:w="4819"/>
            <w:vAlign w:val="top"/>
            <w:shd w:fill="F0F5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21"/>
              </w:rPr>
              <w:t>data["kelas"] menghasilkan KeyError jika key tidak ada. Sementara itu, data.get("kelas") mengembalikan None (atau nilai default yang ditentukan) tanpa error.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21"/>
              </w:rPr>
              <w:t>Bagaimana memeriksa apakah suatu key tersedia?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21"/>
              </w:rPr>
              <w:t>Gunakan operator in, contohnya: "kelas" in data. Hasilnya True jika key tersedia dan False jika tidak.</w:t>
            </w:r>
          </w:p>
        </w:tc>
      </w:tr>
      <w:tr>
        <w:trPr>
          <w:cantSplit/>
        </w:trPr>
        <w:tc>
          <w:tcPr>
            <w:tcW w:type="dxa" w:w="510"/>
            <w:vAlign w:val="top"/>
            <w:shd w:fill="F0F5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4309"/>
            <w:vAlign w:val="top"/>
            <w:shd w:fill="F0F5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21"/>
              </w:rPr>
              <w:t>Apa fungsi items()?</w:t>
            </w:r>
          </w:p>
        </w:tc>
        <w:tc>
          <w:tcPr>
            <w:tcW w:type="dxa" w:w="4819"/>
            <w:vAlign w:val="top"/>
            <w:shd w:fill="F0F5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21"/>
              </w:rPr>
              <w:t>items() digunakan untuk memperoleh pasangan key dan value sehingga keduanya dapat ditampilkan atau diiterasi, misalnya dengan for.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21"/>
              </w:rPr>
              <w:t>Bagaimana menambahkan pasangan key-value baru?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21"/>
              </w:rPr>
              <w:t>Gunakan penugasan dengan key baru, misalnya: data["kelas"] = "3E".</w:t>
            </w:r>
          </w:p>
        </w:tc>
      </w:tr>
      <w:tr>
        <w:trPr>
          <w:cantSplit/>
        </w:trPr>
        <w:tc>
          <w:tcPr>
            <w:tcW w:type="dxa" w:w="510"/>
            <w:vAlign w:val="top"/>
            <w:shd w:fill="F0F5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4309"/>
            <w:vAlign w:val="top"/>
            <w:shd w:fill="F0F5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21"/>
              </w:rPr>
              <w:t>Bagaimana mengubah value dari key yang sudah ada?</w:t>
            </w:r>
          </w:p>
        </w:tc>
        <w:tc>
          <w:tcPr>
            <w:tcW w:type="dxa" w:w="4819"/>
            <w:vAlign w:val="top"/>
            <w:shd w:fill="F0F5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21"/>
              </w:rPr>
              <w:t>Tetapkan value baru pada key yang sudah ada, misalnya: data["nilai"] = 90.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21"/>
              </w:rPr>
              <w:t>Dalam data pendidikan, mengapa NIM cocok digunakan sebagai key?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21"/>
              </w:rPr>
              <w:t>Karena NIM bersifat unik untuk setiap mahasiswa, sehingga data lebih mudah dicari dan tidak tertukar dengan mahasiswa lain.</w:t>
            </w:r>
          </w:p>
        </w:tc>
      </w:tr>
      <w:tr>
        <w:trPr>
          <w:cantSplit/>
        </w:trPr>
        <w:tc>
          <w:tcPr>
            <w:tcW w:type="dxa" w:w="510"/>
            <w:vAlign w:val="top"/>
            <w:shd w:fill="F0F5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4309"/>
            <w:vAlign w:val="top"/>
            <w:shd w:fill="F0F5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21"/>
              </w:rPr>
              <w:t>Perintah apa yang digunakan untuk mengirim commit ke GitHub?</w:t>
            </w:r>
          </w:p>
        </w:tc>
        <w:tc>
          <w:tcPr>
            <w:tcW w:type="dxa" w:w="4819"/>
            <w:vAlign w:val="top"/>
            <w:shd w:fill="F0F5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21"/>
              </w:rPr>
              <w:t>Gunakan git push origin main untuk mengirim commit lokal ke branch main pada repositori GitHub.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707A82"/>
        <w:sz w:val="18"/>
      </w:rPr>
      <w:t>Algoritma dan Pemrograman  |  Pertemuan 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9" w:lineRule="auto"/>
    </w:pPr>
    <w:rPr>
      <w:rFonts w:ascii="Times New Roman" w:hAnsi="Times New Roman"/>
      <w:color w:val="202A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