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7A88" w:rsidRDefault="00AA7A88"/>
    <w:p w:rsidR="004A62D4" w:rsidRDefault="004A62D4" w:rsidP="004A62D4">
      <w:pPr>
        <w:spacing w:line="276" w:lineRule="auto"/>
      </w:pPr>
    </w:p>
    <w:p w:rsidR="004A62D4" w:rsidRPr="000649D2" w:rsidRDefault="004A62D4" w:rsidP="004A62D4">
      <w:pPr>
        <w:spacing w:line="276" w:lineRule="auto"/>
        <w:jc w:val="center"/>
        <w:rPr>
          <w:rFonts w:asciiTheme="minorHAnsi" w:hAnsiTheme="minorHAnsi" w:cstheme="minorHAnsi"/>
        </w:rPr>
      </w:pPr>
      <w:r w:rsidRPr="000649D2">
        <w:rPr>
          <w:rFonts w:asciiTheme="minorHAnsi" w:hAnsiTheme="minorHAnsi" w:cstheme="minorHAnsi"/>
        </w:rPr>
        <w:t xml:space="preserve">“LECTURAS Y CONVERSACIONES” </w:t>
      </w:r>
    </w:p>
    <w:p w:rsidR="004A62D4" w:rsidRPr="000649D2" w:rsidRDefault="004A62D4" w:rsidP="004A62D4">
      <w:pPr>
        <w:spacing w:line="276" w:lineRule="auto"/>
        <w:jc w:val="center"/>
        <w:rPr>
          <w:rFonts w:asciiTheme="minorHAnsi" w:hAnsiTheme="minorHAnsi" w:cstheme="minorHAnsi"/>
        </w:rPr>
      </w:pPr>
      <w:r w:rsidRPr="000649D2">
        <w:rPr>
          <w:rFonts w:asciiTheme="minorHAnsi" w:hAnsiTheme="minorHAnsi" w:cstheme="minorHAnsi"/>
        </w:rPr>
        <w:t xml:space="preserve">PRIMERA VUELTA </w:t>
      </w:r>
      <w:r w:rsidRPr="000649D2">
        <w:rPr>
          <w:rFonts w:asciiTheme="minorHAnsi" w:hAnsiTheme="minorHAnsi" w:cstheme="minorHAnsi"/>
        </w:rPr>
        <w:t>– RESUMEN DEL CICLO</w:t>
      </w:r>
    </w:p>
    <w:p w:rsidR="004A62D4" w:rsidRPr="000649D2" w:rsidRDefault="004A62D4" w:rsidP="00805B1A">
      <w:pPr>
        <w:spacing w:line="276" w:lineRule="auto"/>
        <w:jc w:val="center"/>
        <w:rPr>
          <w:rFonts w:asciiTheme="minorHAnsi" w:hAnsiTheme="minorHAnsi" w:cstheme="minorHAnsi"/>
        </w:rPr>
      </w:pPr>
      <w:r w:rsidRPr="000649D2">
        <w:rPr>
          <w:rFonts w:asciiTheme="minorHAnsi" w:hAnsiTheme="minorHAnsi" w:cstheme="minorHAnsi"/>
        </w:rPr>
        <w:t>(</w:t>
      </w:r>
      <w:proofErr w:type="gramStart"/>
      <w:r w:rsidR="002D0956" w:rsidRPr="000649D2">
        <w:rPr>
          <w:rFonts w:asciiTheme="minorHAnsi" w:hAnsiTheme="minorHAnsi" w:cstheme="minorHAnsi"/>
        </w:rPr>
        <w:t>E</w:t>
      </w:r>
      <w:r w:rsidRPr="000649D2">
        <w:rPr>
          <w:rFonts w:asciiTheme="minorHAnsi" w:hAnsiTheme="minorHAnsi" w:cstheme="minorHAnsi"/>
        </w:rPr>
        <w:t>nero</w:t>
      </w:r>
      <w:proofErr w:type="gramEnd"/>
      <w:r w:rsidRPr="000649D2">
        <w:rPr>
          <w:rFonts w:asciiTheme="minorHAnsi" w:hAnsiTheme="minorHAnsi" w:cstheme="minorHAnsi"/>
        </w:rPr>
        <w:t xml:space="preserve"> 2026)</w:t>
      </w:r>
    </w:p>
    <w:p w:rsidR="004A62D4" w:rsidRPr="000649D2" w:rsidRDefault="004A62D4" w:rsidP="004A62D4">
      <w:pPr>
        <w:spacing w:line="276" w:lineRule="auto"/>
        <w:rPr>
          <w:rFonts w:asciiTheme="minorHAnsi" w:hAnsiTheme="minorHAnsi" w:cstheme="minorHAnsi"/>
        </w:rPr>
      </w:pP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La idea del club nace en marzo de 2025 en “La Casa de Nuestro Abuelo” (Álava). En medio de una conversación apasionante sobre lecturas, varias amigas decidimos que hay que hacer un “Club de Lectura”. Tendrá que ser virtual porque nuestras residencias no están todas en el mismo lugar. Estamos en Oviedo, en Siero, en Barcelona y en Madrid. De momento.</w:t>
      </w: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 xml:space="preserve"> </w:t>
      </w:r>
    </w:p>
    <w:p w:rsidR="004A62D4"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A la vuelta de la casa rural, el 24 de marzo, una de nosotras (Irene) abre el grupo por WhatsApp y queda inaugurado el Club Virtual de Lectura</w:t>
      </w:r>
      <w:r w:rsidR="002D0956" w:rsidRPr="000649D2">
        <w:rPr>
          <w:rFonts w:asciiTheme="minorHAnsi" w:hAnsiTheme="minorHAnsi" w:cstheme="minorHAnsi"/>
        </w:rPr>
        <w:t>. Su nombre es</w:t>
      </w:r>
      <w:r w:rsidRPr="000649D2">
        <w:rPr>
          <w:rFonts w:asciiTheme="minorHAnsi" w:hAnsiTheme="minorHAnsi" w:cstheme="minorHAnsi"/>
        </w:rPr>
        <w:t xml:space="preserve"> “Lecturas y Conversaciones”. Inicialmente, está formado por: Vane, Lore, Elena, Ana, Juan, Cris, Irene y Anna. Unos meses más tarde se incorporará Marina (en el mes de agosto). Pablo participa en un par de sesiones</w:t>
      </w:r>
      <w:r w:rsidR="002D0956" w:rsidRPr="000649D2">
        <w:rPr>
          <w:rFonts w:asciiTheme="minorHAnsi" w:hAnsiTheme="minorHAnsi" w:cstheme="minorHAnsi"/>
        </w:rPr>
        <w:t>, entra en la segunda</w:t>
      </w:r>
      <w:r w:rsidRPr="000649D2">
        <w:rPr>
          <w:rFonts w:asciiTheme="minorHAnsi" w:hAnsiTheme="minorHAnsi" w:cstheme="minorHAnsi"/>
        </w:rPr>
        <w:t xml:space="preserve"> y permanece en el grupo.</w:t>
      </w:r>
    </w:p>
    <w:p w:rsidR="004A62D4" w:rsidRPr="000649D2" w:rsidRDefault="004A62D4" w:rsidP="004A62D4">
      <w:pPr>
        <w:spacing w:line="276" w:lineRule="auto"/>
        <w:rPr>
          <w:rFonts w:asciiTheme="minorHAnsi" w:hAnsiTheme="minorHAnsi" w:cstheme="minorHAnsi"/>
        </w:rPr>
      </w:pPr>
    </w:p>
    <w:p w:rsidR="002D0956" w:rsidRPr="000649D2" w:rsidRDefault="004A62D4" w:rsidP="004A62D4">
      <w:pPr>
        <w:spacing w:line="276" w:lineRule="auto"/>
        <w:rPr>
          <w:rFonts w:asciiTheme="minorHAnsi" w:hAnsiTheme="minorHAnsi" w:cstheme="minorHAnsi"/>
        </w:rPr>
      </w:pPr>
      <w:r w:rsidRPr="000649D2">
        <w:rPr>
          <w:rFonts w:asciiTheme="minorHAnsi" w:hAnsiTheme="minorHAnsi" w:cstheme="minorHAnsi"/>
        </w:rPr>
        <w:t>Entre varias</w:t>
      </w:r>
      <w:r w:rsidR="002D0956" w:rsidRPr="000649D2">
        <w:rPr>
          <w:rFonts w:asciiTheme="minorHAnsi" w:hAnsiTheme="minorHAnsi" w:cstheme="minorHAnsi"/>
        </w:rPr>
        <w:t>,</w:t>
      </w:r>
      <w:r w:rsidRPr="000649D2">
        <w:rPr>
          <w:rFonts w:asciiTheme="minorHAnsi" w:hAnsiTheme="minorHAnsi" w:cstheme="minorHAnsi"/>
        </w:rPr>
        <w:t xml:space="preserve"> se propone una metodología muy práctica y efectiva: cada mes una elige tres lecturas que propondrá al grupo para que sea votada, por mayoría, una de ellas. Tenemos un mes para leerla. No hay más reglas que asistir a la reunión on-line para comentarla. La fecha está previamente fijada desde el mismo día de la presentación de libros. Irene dinamiza y modera el grupo, recuerda la convocatoria y</w:t>
      </w:r>
      <w:r w:rsidR="002D0956" w:rsidRPr="000649D2">
        <w:rPr>
          <w:rFonts w:asciiTheme="minorHAnsi" w:hAnsiTheme="minorHAnsi" w:cstheme="minorHAnsi"/>
        </w:rPr>
        <w:t xml:space="preserve"> quién es</w:t>
      </w:r>
      <w:r w:rsidRPr="000649D2">
        <w:rPr>
          <w:rFonts w:asciiTheme="minorHAnsi" w:hAnsiTheme="minorHAnsi" w:cstheme="minorHAnsi"/>
        </w:rPr>
        <w:t xml:space="preserve"> la siguiente en presentar libros. A lo largo del mes cada una lee la </w:t>
      </w:r>
      <w:r w:rsidR="005D6091" w:rsidRPr="000649D2">
        <w:rPr>
          <w:rFonts w:asciiTheme="minorHAnsi" w:hAnsiTheme="minorHAnsi" w:cstheme="minorHAnsi"/>
        </w:rPr>
        <w:t xml:space="preserve">obra elegida </w:t>
      </w:r>
      <w:r w:rsidRPr="000649D2">
        <w:rPr>
          <w:rFonts w:asciiTheme="minorHAnsi" w:hAnsiTheme="minorHAnsi" w:cstheme="minorHAnsi"/>
        </w:rPr>
        <w:t>en el formato que prefier</w:t>
      </w:r>
      <w:r w:rsidR="002D0956" w:rsidRPr="000649D2">
        <w:rPr>
          <w:rFonts w:asciiTheme="minorHAnsi" w:hAnsiTheme="minorHAnsi" w:cstheme="minorHAnsi"/>
        </w:rPr>
        <w:t>e (digital o físico)</w:t>
      </w:r>
      <w:r w:rsidRPr="000649D2">
        <w:rPr>
          <w:rFonts w:asciiTheme="minorHAnsi" w:hAnsiTheme="minorHAnsi" w:cstheme="minorHAnsi"/>
        </w:rPr>
        <w:t xml:space="preserve">. </w:t>
      </w:r>
      <w:r w:rsidR="002D0956" w:rsidRPr="000649D2">
        <w:rPr>
          <w:rFonts w:asciiTheme="minorHAnsi" w:hAnsiTheme="minorHAnsi" w:cstheme="minorHAnsi"/>
        </w:rPr>
        <w:t>El día de la puesta en común tenemos una hora para contarnos qué nos ha parecido</w:t>
      </w:r>
      <w:r w:rsidR="005D6091" w:rsidRPr="000649D2">
        <w:rPr>
          <w:rFonts w:asciiTheme="minorHAnsi" w:hAnsiTheme="minorHAnsi" w:cstheme="minorHAnsi"/>
        </w:rPr>
        <w:t xml:space="preserve"> y analizarla</w:t>
      </w:r>
      <w:r w:rsidR="002D0956" w:rsidRPr="000649D2">
        <w:rPr>
          <w:rFonts w:asciiTheme="minorHAnsi" w:hAnsiTheme="minorHAnsi" w:cstheme="minorHAnsi"/>
        </w:rPr>
        <w:t>. Al final de la hora, quien tiene el turno presenta sus tres propuestas de libros.</w:t>
      </w:r>
    </w:p>
    <w:p w:rsidR="002D0956" w:rsidRPr="000649D2" w:rsidRDefault="002D0956" w:rsidP="004A62D4">
      <w:pPr>
        <w:spacing w:line="276" w:lineRule="auto"/>
        <w:rPr>
          <w:rFonts w:asciiTheme="minorHAnsi" w:hAnsiTheme="minorHAnsi" w:cstheme="minorHAnsi"/>
        </w:rPr>
      </w:pP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En diciembre cumplimos nueve meses desde la primera propuesta de lectura. La primera sesión del Club se celebra el 5 de mayo. Las nueve lecturas comentadas, por orden cronológico, han sido las siguientes: </w:t>
      </w:r>
    </w:p>
    <w:p w:rsidR="002D0956" w:rsidRPr="000649D2" w:rsidRDefault="002D0956" w:rsidP="004A62D4">
      <w:pPr>
        <w:spacing w:line="276" w:lineRule="auto"/>
        <w:rPr>
          <w:rFonts w:asciiTheme="minorHAnsi" w:hAnsiTheme="minorHAnsi" w:cstheme="minorHAnsi"/>
        </w:rPr>
      </w:pP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1.- “LIBRE” de Lea </w:t>
      </w:r>
      <w:proofErr w:type="spellStart"/>
      <w:r w:rsidRPr="000649D2">
        <w:rPr>
          <w:rFonts w:asciiTheme="minorHAnsi" w:hAnsiTheme="minorHAnsi" w:cstheme="minorHAnsi"/>
        </w:rPr>
        <w:t>Ypi</w:t>
      </w:r>
      <w:proofErr w:type="spellEnd"/>
      <w:r w:rsidRPr="000649D2">
        <w:rPr>
          <w:rFonts w:asciiTheme="minorHAnsi" w:hAnsiTheme="minorHAnsi" w:cstheme="minorHAnsi"/>
        </w:rPr>
        <w:t xml:space="preserve"> </w:t>
      </w:r>
      <w:r w:rsidRPr="000649D2">
        <w:rPr>
          <w:rFonts w:asciiTheme="minorHAnsi" w:hAnsiTheme="minorHAnsi" w:cstheme="minorHAnsi"/>
        </w:rPr>
        <w:tab/>
      </w:r>
      <w:r w:rsidRPr="000649D2">
        <w:rPr>
          <w:rFonts w:asciiTheme="minorHAnsi" w:hAnsiTheme="minorHAnsi" w:cstheme="minorHAnsi"/>
        </w:rPr>
        <w:tab/>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2.- “DELIRIO” de Laura Restrepo </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3.- “BORRACHA MENOR” de Sofía Balbuena</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4.- “EL LUGAR” de Annie </w:t>
      </w:r>
      <w:proofErr w:type="spellStart"/>
      <w:r w:rsidRPr="000649D2">
        <w:rPr>
          <w:rFonts w:asciiTheme="minorHAnsi" w:hAnsiTheme="minorHAnsi" w:cstheme="minorHAnsi"/>
        </w:rPr>
        <w:t>Ernaux</w:t>
      </w:r>
      <w:proofErr w:type="spellEnd"/>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5.- “BETTY” de Tiffany Mc Daniel</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6.- “LA PENÍNSULA DE LAS CASA VACÍAS” de David Uclés</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7.- “ORBITAL” de Samantha Harvey</w:t>
      </w:r>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8.- “UN ABORTO OCHOMIL PESETAS” de Paula Boira </w:t>
      </w:r>
      <w:proofErr w:type="spellStart"/>
      <w:r w:rsidRPr="000649D2">
        <w:rPr>
          <w:rFonts w:asciiTheme="minorHAnsi" w:hAnsiTheme="minorHAnsi" w:cstheme="minorHAnsi"/>
        </w:rPr>
        <w:t>Nácher</w:t>
      </w:r>
      <w:proofErr w:type="spellEnd"/>
    </w:p>
    <w:p w:rsidR="002D0956" w:rsidRPr="000649D2" w:rsidRDefault="002D0956" w:rsidP="004A62D4">
      <w:pPr>
        <w:spacing w:line="276" w:lineRule="auto"/>
        <w:rPr>
          <w:rFonts w:asciiTheme="minorHAnsi" w:hAnsiTheme="minorHAnsi" w:cstheme="minorHAnsi"/>
        </w:rPr>
      </w:pPr>
      <w:r w:rsidRPr="000649D2">
        <w:rPr>
          <w:rFonts w:asciiTheme="minorHAnsi" w:hAnsiTheme="minorHAnsi" w:cstheme="minorHAnsi"/>
        </w:rPr>
        <w:t xml:space="preserve">9.- “EL GRAN CUADERNO” (Claus y Lucas) de Agota </w:t>
      </w:r>
      <w:proofErr w:type="spellStart"/>
      <w:r w:rsidRPr="000649D2">
        <w:rPr>
          <w:rFonts w:asciiTheme="minorHAnsi" w:hAnsiTheme="minorHAnsi" w:cstheme="minorHAnsi"/>
        </w:rPr>
        <w:t>Kristof</w:t>
      </w:r>
      <w:proofErr w:type="spellEnd"/>
    </w:p>
    <w:p w:rsidR="002D0956" w:rsidRPr="000649D2" w:rsidRDefault="002D0956" w:rsidP="004A62D4">
      <w:pPr>
        <w:spacing w:line="276" w:lineRule="auto"/>
        <w:rPr>
          <w:rFonts w:asciiTheme="minorHAnsi" w:hAnsiTheme="minorHAnsi" w:cstheme="minorHAnsi"/>
        </w:rPr>
      </w:pPr>
    </w:p>
    <w:p w:rsidR="001A544A" w:rsidRPr="000649D2" w:rsidRDefault="002D0956" w:rsidP="001A544A">
      <w:pPr>
        <w:spacing w:line="276" w:lineRule="auto"/>
        <w:rPr>
          <w:rFonts w:asciiTheme="minorHAnsi" w:hAnsiTheme="minorHAnsi" w:cstheme="minorHAnsi"/>
        </w:rPr>
      </w:pPr>
      <w:r w:rsidRPr="000649D2">
        <w:rPr>
          <w:rFonts w:asciiTheme="minorHAnsi" w:hAnsiTheme="minorHAnsi" w:cstheme="minorHAnsi"/>
        </w:rPr>
        <w:t xml:space="preserve">El orden de propuestas ha sido el siguiente: Ana, Anna, Cris, Elena, Irene, Juan, Lorena, Vane y Marina. </w:t>
      </w:r>
      <w:r w:rsidR="001A544A" w:rsidRPr="000649D2">
        <w:rPr>
          <w:rFonts w:asciiTheme="minorHAnsi" w:hAnsiTheme="minorHAnsi" w:cstheme="minorHAnsi"/>
        </w:rPr>
        <w:t xml:space="preserve"> </w:t>
      </w:r>
      <w:r w:rsidR="001A544A" w:rsidRPr="000649D2">
        <w:rPr>
          <w:rFonts w:asciiTheme="minorHAnsi" w:hAnsiTheme="minorHAnsi" w:cstheme="minorHAnsi"/>
        </w:rPr>
        <w:t xml:space="preserve">En el camino se han quedado </w:t>
      </w:r>
      <w:r w:rsidR="001A544A" w:rsidRPr="000649D2">
        <w:rPr>
          <w:rFonts w:asciiTheme="minorHAnsi" w:hAnsiTheme="minorHAnsi" w:cstheme="minorHAnsi"/>
        </w:rPr>
        <w:t xml:space="preserve">16 libros sin elegir, algunos de los cuáles, algunas </w:t>
      </w:r>
      <w:r w:rsidR="001A544A" w:rsidRPr="000649D2">
        <w:rPr>
          <w:rFonts w:asciiTheme="minorHAnsi" w:hAnsiTheme="minorHAnsi" w:cstheme="minorHAnsi"/>
        </w:rPr>
        <w:lastRenderedPageBreak/>
        <w:t>aprovechamos para leer “</w:t>
      </w:r>
      <w:proofErr w:type="spellStart"/>
      <w:r w:rsidR="001A544A" w:rsidRPr="000649D2">
        <w:rPr>
          <w:rFonts w:asciiTheme="minorHAnsi" w:hAnsiTheme="minorHAnsi" w:cstheme="minorHAnsi"/>
        </w:rPr>
        <w:t>entrepropuestas</w:t>
      </w:r>
      <w:proofErr w:type="spellEnd"/>
      <w:r w:rsidR="001A544A" w:rsidRPr="000649D2">
        <w:rPr>
          <w:rFonts w:asciiTheme="minorHAnsi" w:hAnsiTheme="minorHAnsi" w:cstheme="minorHAnsi"/>
        </w:rPr>
        <w:t xml:space="preserve">” y otros, que hemos hablado de rescatar para futuras propuestas. </w:t>
      </w:r>
    </w:p>
    <w:p w:rsidR="001A544A" w:rsidRPr="000649D2" w:rsidRDefault="001A544A" w:rsidP="004A62D4">
      <w:pPr>
        <w:spacing w:line="276" w:lineRule="auto"/>
        <w:rPr>
          <w:rFonts w:asciiTheme="minorHAnsi" w:hAnsiTheme="minorHAnsi" w:cstheme="minorHAnsi"/>
        </w:rPr>
      </w:pPr>
    </w:p>
    <w:p w:rsidR="00C35572" w:rsidRPr="000649D2" w:rsidRDefault="001A544A" w:rsidP="004A62D4">
      <w:pPr>
        <w:spacing w:line="276" w:lineRule="auto"/>
        <w:rPr>
          <w:rFonts w:asciiTheme="minorHAnsi" w:hAnsiTheme="minorHAnsi" w:cstheme="minorHAnsi"/>
        </w:rPr>
      </w:pPr>
      <w:r w:rsidRPr="000649D2">
        <w:rPr>
          <w:rFonts w:asciiTheme="minorHAnsi" w:hAnsiTheme="minorHAnsi" w:cstheme="minorHAnsi"/>
        </w:rPr>
        <w:t xml:space="preserve">Hemos leído </w:t>
      </w:r>
      <w:r w:rsidR="00C35572" w:rsidRPr="000649D2">
        <w:rPr>
          <w:rFonts w:asciiTheme="minorHAnsi" w:hAnsiTheme="minorHAnsi" w:cstheme="minorHAnsi"/>
        </w:rPr>
        <w:t>un total de 2.832 páginas</w:t>
      </w:r>
      <w:r w:rsidR="00C35572" w:rsidRPr="000649D2">
        <w:rPr>
          <w:rFonts w:asciiTheme="minorHAnsi" w:hAnsiTheme="minorHAnsi" w:cstheme="minorHAnsi"/>
        </w:rPr>
        <w:t xml:space="preserve"> </w:t>
      </w:r>
      <w:r w:rsidRPr="000649D2">
        <w:rPr>
          <w:rFonts w:asciiTheme="minorHAnsi" w:hAnsiTheme="minorHAnsi" w:cstheme="minorHAnsi"/>
        </w:rPr>
        <w:t>en estos nueve meses</w:t>
      </w:r>
      <w:r w:rsidR="00C35572" w:rsidRPr="000649D2">
        <w:rPr>
          <w:rFonts w:asciiTheme="minorHAnsi" w:hAnsiTheme="minorHAnsi" w:cstheme="minorHAnsi"/>
        </w:rPr>
        <w:t xml:space="preserve">, </w:t>
      </w:r>
      <w:r w:rsidRPr="000649D2">
        <w:rPr>
          <w:rFonts w:asciiTheme="minorHAnsi" w:hAnsiTheme="minorHAnsi" w:cstheme="minorHAnsi"/>
        </w:rPr>
        <w:t xml:space="preserve">escritas por ocho mujeres y un hombre, cuya edad media se calcula en 55,5 años. </w:t>
      </w:r>
      <w:r w:rsidR="00C35572" w:rsidRPr="000649D2">
        <w:rPr>
          <w:rFonts w:asciiTheme="minorHAnsi" w:hAnsiTheme="minorHAnsi" w:cstheme="minorHAnsi"/>
        </w:rPr>
        <w:t xml:space="preserve">Cerca de la nuestra. La autora más mayor, si estuviera viva, sería Agota </w:t>
      </w:r>
      <w:proofErr w:type="spellStart"/>
      <w:r w:rsidR="00C35572" w:rsidRPr="000649D2">
        <w:rPr>
          <w:rFonts w:asciiTheme="minorHAnsi" w:hAnsiTheme="minorHAnsi" w:cstheme="minorHAnsi"/>
        </w:rPr>
        <w:t>Kristof</w:t>
      </w:r>
      <w:proofErr w:type="spellEnd"/>
      <w:r w:rsidR="00C35572" w:rsidRPr="000649D2">
        <w:rPr>
          <w:rFonts w:asciiTheme="minorHAnsi" w:hAnsiTheme="minorHAnsi" w:cstheme="minorHAnsi"/>
        </w:rPr>
        <w:t xml:space="preserve"> (que tendría hoy 91 años y vivió hasta 2011), le sigue la gran Annie </w:t>
      </w:r>
      <w:proofErr w:type="spellStart"/>
      <w:r w:rsidR="00C35572" w:rsidRPr="000649D2">
        <w:rPr>
          <w:rFonts w:asciiTheme="minorHAnsi" w:hAnsiTheme="minorHAnsi" w:cstheme="minorHAnsi"/>
        </w:rPr>
        <w:t>Ernaux</w:t>
      </w:r>
      <w:proofErr w:type="spellEnd"/>
      <w:r w:rsidR="00C35572" w:rsidRPr="000649D2">
        <w:rPr>
          <w:rFonts w:asciiTheme="minorHAnsi" w:hAnsiTheme="minorHAnsi" w:cstheme="minorHAnsi"/>
        </w:rPr>
        <w:t xml:space="preserve"> con 86. La más joven es Paula Boira </w:t>
      </w:r>
      <w:proofErr w:type="spellStart"/>
      <w:r w:rsidR="00C35572" w:rsidRPr="000649D2">
        <w:rPr>
          <w:rFonts w:asciiTheme="minorHAnsi" w:hAnsiTheme="minorHAnsi" w:cstheme="minorHAnsi"/>
        </w:rPr>
        <w:t>Nacher</w:t>
      </w:r>
      <w:proofErr w:type="spellEnd"/>
      <w:r w:rsidR="00C35572" w:rsidRPr="000649D2">
        <w:rPr>
          <w:rFonts w:asciiTheme="minorHAnsi" w:hAnsiTheme="minorHAnsi" w:cstheme="minorHAnsi"/>
        </w:rPr>
        <w:t xml:space="preserve">, autora del único ensayo leído, con 30 años. </w:t>
      </w:r>
    </w:p>
    <w:p w:rsidR="00C35572" w:rsidRPr="000649D2" w:rsidRDefault="00C35572" w:rsidP="004A62D4">
      <w:pPr>
        <w:spacing w:line="276" w:lineRule="auto"/>
        <w:rPr>
          <w:rFonts w:asciiTheme="minorHAnsi" w:hAnsiTheme="minorHAnsi" w:cstheme="minorHAnsi"/>
        </w:rPr>
      </w:pPr>
    </w:p>
    <w:p w:rsidR="001A544A" w:rsidRPr="000649D2" w:rsidRDefault="00C35572" w:rsidP="004A62D4">
      <w:pPr>
        <w:spacing w:line="276" w:lineRule="auto"/>
        <w:rPr>
          <w:rFonts w:asciiTheme="minorHAnsi" w:hAnsiTheme="minorHAnsi" w:cstheme="minorHAnsi"/>
        </w:rPr>
      </w:pPr>
      <w:r w:rsidRPr="000649D2">
        <w:rPr>
          <w:rFonts w:asciiTheme="minorHAnsi" w:hAnsiTheme="minorHAnsi" w:cstheme="minorHAnsi"/>
        </w:rPr>
        <w:t xml:space="preserve">Agrupadas por </w:t>
      </w:r>
      <w:r w:rsidRPr="000649D2">
        <w:rPr>
          <w:rFonts w:asciiTheme="minorHAnsi" w:hAnsiTheme="minorHAnsi" w:cstheme="minorHAnsi"/>
          <w:b/>
          <w:bCs/>
        </w:rPr>
        <w:t>generaciones</w:t>
      </w:r>
      <w:r w:rsidRPr="000649D2">
        <w:rPr>
          <w:rFonts w:asciiTheme="minorHAnsi" w:hAnsiTheme="minorHAnsi" w:cstheme="minorHAnsi"/>
        </w:rPr>
        <w:t>, sorprendentemente las dos autoras de la “Generación Silenciosa”</w:t>
      </w:r>
      <w:r w:rsidRPr="000649D2">
        <w:rPr>
          <w:rStyle w:val="Refdenotaalpie"/>
          <w:rFonts w:asciiTheme="minorHAnsi" w:hAnsiTheme="minorHAnsi" w:cstheme="minorHAnsi"/>
        </w:rPr>
        <w:footnoteReference w:id="1"/>
      </w:r>
      <w:r w:rsidRPr="000649D2">
        <w:rPr>
          <w:rFonts w:asciiTheme="minorHAnsi" w:hAnsiTheme="minorHAnsi" w:cstheme="minorHAnsi"/>
        </w:rPr>
        <w:t xml:space="preserve"> son A. </w:t>
      </w:r>
      <w:proofErr w:type="spellStart"/>
      <w:r w:rsidRPr="000649D2">
        <w:rPr>
          <w:rFonts w:asciiTheme="minorHAnsi" w:hAnsiTheme="minorHAnsi" w:cstheme="minorHAnsi"/>
        </w:rPr>
        <w:t>Kristof</w:t>
      </w:r>
      <w:proofErr w:type="spellEnd"/>
      <w:r w:rsidRPr="000649D2">
        <w:rPr>
          <w:rFonts w:asciiTheme="minorHAnsi" w:hAnsiTheme="minorHAnsi" w:cstheme="minorHAnsi"/>
        </w:rPr>
        <w:t xml:space="preserve"> y A. </w:t>
      </w:r>
      <w:proofErr w:type="spellStart"/>
      <w:r w:rsidRPr="000649D2">
        <w:rPr>
          <w:rFonts w:asciiTheme="minorHAnsi" w:hAnsiTheme="minorHAnsi" w:cstheme="minorHAnsi"/>
        </w:rPr>
        <w:t>Ernaux</w:t>
      </w:r>
      <w:proofErr w:type="spellEnd"/>
      <w:r w:rsidRPr="000649D2">
        <w:rPr>
          <w:rFonts w:asciiTheme="minorHAnsi" w:hAnsiTheme="minorHAnsi" w:cstheme="minorHAnsi"/>
        </w:rPr>
        <w:t>. En lo que no dicen está su verdad</w:t>
      </w:r>
      <w:r w:rsidR="005D6091" w:rsidRPr="000649D2">
        <w:rPr>
          <w:rFonts w:asciiTheme="minorHAnsi" w:hAnsiTheme="minorHAnsi" w:cstheme="minorHAnsi"/>
        </w:rPr>
        <w:t>. E</w:t>
      </w:r>
      <w:r w:rsidRPr="000649D2">
        <w:rPr>
          <w:rFonts w:asciiTheme="minorHAnsi" w:hAnsiTheme="minorHAnsi" w:cstheme="minorHAnsi"/>
        </w:rPr>
        <w:t>n los silencios</w:t>
      </w:r>
      <w:r w:rsidR="005D6091" w:rsidRPr="000649D2">
        <w:rPr>
          <w:rFonts w:asciiTheme="minorHAnsi" w:hAnsiTheme="minorHAnsi" w:cstheme="minorHAnsi"/>
        </w:rPr>
        <w:t xml:space="preserve"> </w:t>
      </w:r>
      <w:r w:rsidRPr="000649D2">
        <w:rPr>
          <w:rFonts w:asciiTheme="minorHAnsi" w:hAnsiTheme="minorHAnsi" w:cstheme="minorHAnsi"/>
        </w:rPr>
        <w:t>la profundidad de su obra. Son las “</w:t>
      </w:r>
      <w:proofErr w:type="spellStart"/>
      <w:r w:rsidRPr="000649D2">
        <w:rPr>
          <w:rFonts w:asciiTheme="minorHAnsi" w:hAnsiTheme="minorHAnsi" w:cstheme="minorHAnsi"/>
        </w:rPr>
        <w:t>iaias</w:t>
      </w:r>
      <w:proofErr w:type="spellEnd"/>
      <w:r w:rsidRPr="000649D2">
        <w:rPr>
          <w:rFonts w:asciiTheme="minorHAnsi" w:hAnsiTheme="minorHAnsi" w:cstheme="minorHAnsi"/>
        </w:rPr>
        <w:t xml:space="preserve">” ilustres. La única “Baby </w:t>
      </w:r>
      <w:proofErr w:type="spellStart"/>
      <w:r w:rsidRPr="000649D2">
        <w:rPr>
          <w:rFonts w:asciiTheme="minorHAnsi" w:hAnsiTheme="minorHAnsi" w:cstheme="minorHAnsi"/>
        </w:rPr>
        <w:t>Boomer</w:t>
      </w:r>
      <w:proofErr w:type="spellEnd"/>
      <w:r w:rsidRPr="000649D2">
        <w:rPr>
          <w:rFonts w:asciiTheme="minorHAnsi" w:hAnsiTheme="minorHAnsi" w:cstheme="minorHAnsi"/>
        </w:rPr>
        <w:t>”</w:t>
      </w:r>
      <w:r w:rsidRPr="000649D2">
        <w:rPr>
          <w:rStyle w:val="Refdenotaalpie"/>
          <w:rFonts w:asciiTheme="minorHAnsi" w:hAnsiTheme="minorHAnsi" w:cstheme="minorHAnsi"/>
        </w:rPr>
        <w:footnoteReference w:id="2"/>
      </w:r>
      <w:r w:rsidRPr="000649D2">
        <w:rPr>
          <w:rFonts w:asciiTheme="minorHAnsi" w:hAnsiTheme="minorHAnsi" w:cstheme="minorHAnsi"/>
        </w:rPr>
        <w:t xml:space="preserve"> es Laura Restrepo, cuyo “Delirio” escribió a nuestra edad y estuvimos, muchas, a punto de abandonar porque no entendíamos nada (¿pura menopausia en contexto hardcore?). De la “Generación X”</w:t>
      </w:r>
      <w:r w:rsidRPr="000649D2">
        <w:rPr>
          <w:rStyle w:val="Refdenotaalpie"/>
          <w:rFonts w:asciiTheme="minorHAnsi" w:hAnsiTheme="minorHAnsi" w:cstheme="minorHAnsi"/>
        </w:rPr>
        <w:footnoteReference w:id="3"/>
      </w:r>
      <w:r w:rsidRPr="000649D2">
        <w:rPr>
          <w:rFonts w:asciiTheme="minorHAnsi" w:hAnsiTheme="minorHAnsi" w:cstheme="minorHAnsi"/>
        </w:rPr>
        <w:t xml:space="preserve"> (¡la nuestra!) sólo tenemos a dos autoras</w:t>
      </w:r>
      <w:r w:rsidR="00EF1B32" w:rsidRPr="000649D2">
        <w:rPr>
          <w:rFonts w:asciiTheme="minorHAnsi" w:hAnsiTheme="minorHAnsi" w:cstheme="minorHAnsi"/>
        </w:rPr>
        <w:t>:</w:t>
      </w:r>
      <w:r w:rsidRPr="000649D2">
        <w:rPr>
          <w:rFonts w:asciiTheme="minorHAnsi" w:hAnsiTheme="minorHAnsi" w:cstheme="minorHAnsi"/>
        </w:rPr>
        <w:t xml:space="preserve"> la flipada de Harvey (Samantha para las admiradoras orbitales) y nuestra amiga Lea (</w:t>
      </w:r>
      <w:proofErr w:type="spellStart"/>
      <w:r w:rsidRPr="000649D2">
        <w:rPr>
          <w:rFonts w:asciiTheme="minorHAnsi" w:hAnsiTheme="minorHAnsi" w:cstheme="minorHAnsi"/>
        </w:rPr>
        <w:t>Ypi</w:t>
      </w:r>
      <w:proofErr w:type="spellEnd"/>
      <w:r w:rsidRPr="000649D2">
        <w:rPr>
          <w:rFonts w:asciiTheme="minorHAnsi" w:hAnsiTheme="minorHAnsi" w:cstheme="minorHAnsi"/>
        </w:rPr>
        <w:t xml:space="preserve">, la albanesa). </w:t>
      </w:r>
      <w:r w:rsidR="00287E95" w:rsidRPr="000649D2">
        <w:rPr>
          <w:rFonts w:asciiTheme="minorHAnsi" w:hAnsiTheme="minorHAnsi" w:cstheme="minorHAnsi"/>
        </w:rPr>
        <w:t>El grupo de “</w:t>
      </w:r>
      <w:proofErr w:type="spellStart"/>
      <w:r w:rsidR="00287E95" w:rsidRPr="000649D2">
        <w:rPr>
          <w:rFonts w:asciiTheme="minorHAnsi" w:hAnsiTheme="minorHAnsi" w:cstheme="minorHAnsi"/>
        </w:rPr>
        <w:t>Millennials</w:t>
      </w:r>
      <w:proofErr w:type="spellEnd"/>
      <w:r w:rsidR="00287E95" w:rsidRPr="000649D2">
        <w:rPr>
          <w:rFonts w:asciiTheme="minorHAnsi" w:hAnsiTheme="minorHAnsi" w:cstheme="minorHAnsi"/>
        </w:rPr>
        <w:t xml:space="preserve"> o Generación Y”</w:t>
      </w:r>
      <w:r w:rsidR="00287E95" w:rsidRPr="000649D2">
        <w:rPr>
          <w:rStyle w:val="Refdenotaalpie"/>
          <w:rFonts w:asciiTheme="minorHAnsi" w:hAnsiTheme="minorHAnsi" w:cstheme="minorHAnsi"/>
        </w:rPr>
        <w:footnoteReference w:id="4"/>
      </w:r>
      <w:r w:rsidR="00287E95" w:rsidRPr="000649D2">
        <w:rPr>
          <w:rFonts w:asciiTheme="minorHAnsi" w:hAnsiTheme="minorHAnsi" w:cstheme="minorHAnsi"/>
        </w:rPr>
        <w:t xml:space="preserve"> (esas que nos dan tanta rabia porque escriben muy bien y la están petando) gana por goleada. Son cuatro y una de ellas es la increíble Tiffany </w:t>
      </w:r>
      <w:proofErr w:type="spellStart"/>
      <w:r w:rsidR="00287E95" w:rsidRPr="000649D2">
        <w:rPr>
          <w:rFonts w:asciiTheme="minorHAnsi" w:hAnsiTheme="minorHAnsi" w:cstheme="minorHAnsi"/>
        </w:rPr>
        <w:t>McDaniel</w:t>
      </w:r>
      <w:proofErr w:type="spellEnd"/>
      <w:r w:rsidR="00287E95" w:rsidRPr="000649D2">
        <w:rPr>
          <w:rFonts w:asciiTheme="minorHAnsi" w:hAnsiTheme="minorHAnsi" w:cstheme="minorHAnsi"/>
        </w:rPr>
        <w:t>, que algún día habrá que retomar</w:t>
      </w:r>
      <w:r w:rsidR="00EF1B32" w:rsidRPr="000649D2">
        <w:rPr>
          <w:rFonts w:asciiTheme="minorHAnsi" w:hAnsiTheme="minorHAnsi" w:cstheme="minorHAnsi"/>
        </w:rPr>
        <w:t>, respirando hondo.</w:t>
      </w:r>
      <w:r w:rsidR="00287E95" w:rsidRPr="000649D2">
        <w:rPr>
          <w:rFonts w:asciiTheme="minorHAnsi" w:hAnsiTheme="minorHAnsi" w:cstheme="minorHAnsi"/>
        </w:rPr>
        <w:t xml:space="preserve"> El otro </w:t>
      </w:r>
      <w:proofErr w:type="gramStart"/>
      <w:r w:rsidR="00287E95" w:rsidRPr="000649D2">
        <w:rPr>
          <w:rFonts w:asciiTheme="minorHAnsi" w:hAnsiTheme="minorHAnsi" w:cstheme="minorHAnsi"/>
        </w:rPr>
        <w:t>fiera arrasador</w:t>
      </w:r>
      <w:proofErr w:type="gramEnd"/>
      <w:r w:rsidR="00287E95" w:rsidRPr="000649D2">
        <w:rPr>
          <w:rFonts w:asciiTheme="minorHAnsi" w:hAnsiTheme="minorHAnsi" w:cstheme="minorHAnsi"/>
        </w:rPr>
        <w:t xml:space="preserve"> es David Uclés que ha editado más “Penínsulas de Casas Vacías” </w:t>
      </w:r>
      <w:r w:rsidR="00013018" w:rsidRPr="000649D2">
        <w:rPr>
          <w:rFonts w:asciiTheme="minorHAnsi" w:hAnsiTheme="minorHAnsi" w:cstheme="minorHAnsi"/>
        </w:rPr>
        <w:t xml:space="preserve">de lo que nunca soñó en sus canciones. </w:t>
      </w:r>
      <w:r w:rsidR="00EF1B32" w:rsidRPr="000649D2">
        <w:rPr>
          <w:rFonts w:asciiTheme="minorHAnsi" w:hAnsiTheme="minorHAnsi" w:cstheme="minorHAnsi"/>
        </w:rPr>
        <w:t xml:space="preserve">Por último, Sofía Balbuena (la borracha menor) y Paula Boira (investigadora necesaria) empezando sus carreras literarias con solvencia. </w:t>
      </w:r>
    </w:p>
    <w:p w:rsidR="00EF1B32" w:rsidRPr="000649D2" w:rsidRDefault="00EF1B32" w:rsidP="004A62D4">
      <w:pPr>
        <w:spacing w:line="276" w:lineRule="auto"/>
        <w:rPr>
          <w:rFonts w:asciiTheme="minorHAnsi" w:hAnsiTheme="minorHAnsi" w:cstheme="minorHAnsi"/>
        </w:rPr>
      </w:pPr>
    </w:p>
    <w:p w:rsidR="001A544A" w:rsidRPr="000649D2" w:rsidRDefault="00EF1B32">
      <w:pPr>
        <w:spacing w:line="276" w:lineRule="auto"/>
        <w:rPr>
          <w:rFonts w:asciiTheme="minorHAnsi" w:hAnsiTheme="minorHAnsi" w:cstheme="minorHAnsi"/>
        </w:rPr>
      </w:pPr>
      <w:r w:rsidRPr="000649D2">
        <w:rPr>
          <w:rFonts w:asciiTheme="minorHAnsi" w:hAnsiTheme="minorHAnsi" w:cstheme="minorHAnsi"/>
        </w:rPr>
        <w:t xml:space="preserve">Por nacionalidades, orígenes y culturas. </w:t>
      </w:r>
      <w:r w:rsidRPr="00EF1B32">
        <w:rPr>
          <w:rFonts w:asciiTheme="minorHAnsi" w:hAnsiTheme="minorHAnsi" w:cstheme="minorHAnsi"/>
          <w:color w:val="000000"/>
        </w:rPr>
        <w:t>Europa concentra la mayor parte de las autoras: Francia</w:t>
      </w:r>
      <w:r w:rsidR="00901D66" w:rsidRPr="000649D2">
        <w:rPr>
          <w:rFonts w:asciiTheme="minorHAnsi" w:hAnsiTheme="minorHAnsi" w:cstheme="minorHAnsi"/>
          <w:color w:val="000000"/>
        </w:rPr>
        <w:t xml:space="preserve"> con A. </w:t>
      </w:r>
      <w:proofErr w:type="spellStart"/>
      <w:r w:rsidRPr="00EF1B32">
        <w:rPr>
          <w:rFonts w:asciiTheme="minorHAnsi" w:hAnsiTheme="minorHAnsi" w:cstheme="minorHAnsi"/>
          <w:color w:val="000000"/>
        </w:rPr>
        <w:t>Ernaux</w:t>
      </w:r>
      <w:proofErr w:type="spellEnd"/>
      <w:r w:rsidRPr="00EF1B32">
        <w:rPr>
          <w:rFonts w:asciiTheme="minorHAnsi" w:hAnsiTheme="minorHAnsi" w:cstheme="minorHAnsi"/>
          <w:color w:val="000000"/>
        </w:rPr>
        <w:t xml:space="preserve">, España </w:t>
      </w:r>
      <w:r w:rsidR="00901D66" w:rsidRPr="000649D2">
        <w:rPr>
          <w:rFonts w:asciiTheme="minorHAnsi" w:hAnsiTheme="minorHAnsi" w:cstheme="minorHAnsi"/>
          <w:color w:val="000000"/>
        </w:rPr>
        <w:t xml:space="preserve">con </w:t>
      </w:r>
      <w:r w:rsidRPr="00EF1B32">
        <w:rPr>
          <w:rFonts w:asciiTheme="minorHAnsi" w:hAnsiTheme="minorHAnsi" w:cstheme="minorHAnsi"/>
          <w:color w:val="000000"/>
        </w:rPr>
        <w:t>Uclés</w:t>
      </w:r>
      <w:r w:rsidR="00901D66" w:rsidRPr="000649D2">
        <w:rPr>
          <w:rFonts w:asciiTheme="minorHAnsi" w:hAnsiTheme="minorHAnsi" w:cstheme="minorHAnsi"/>
          <w:color w:val="000000"/>
        </w:rPr>
        <w:t xml:space="preserve"> y</w:t>
      </w:r>
      <w:r w:rsidRPr="00EF1B32">
        <w:rPr>
          <w:rFonts w:asciiTheme="minorHAnsi" w:hAnsiTheme="minorHAnsi" w:cstheme="minorHAnsi"/>
          <w:color w:val="000000"/>
        </w:rPr>
        <w:t xml:space="preserve"> Boira, Albania (</w:t>
      </w:r>
      <w:proofErr w:type="spellStart"/>
      <w:r w:rsidRPr="00EF1B32">
        <w:rPr>
          <w:rFonts w:asciiTheme="minorHAnsi" w:hAnsiTheme="minorHAnsi" w:cstheme="minorHAnsi"/>
          <w:color w:val="000000"/>
        </w:rPr>
        <w:t>Ypi</w:t>
      </w:r>
      <w:proofErr w:type="spellEnd"/>
      <w:r w:rsidRPr="00EF1B32">
        <w:rPr>
          <w:rFonts w:asciiTheme="minorHAnsi" w:hAnsiTheme="minorHAnsi" w:cstheme="minorHAnsi"/>
          <w:color w:val="000000"/>
        </w:rPr>
        <w:t>), Reino Unido (Harvey)</w:t>
      </w:r>
      <w:r w:rsidRPr="000649D2">
        <w:rPr>
          <w:rFonts w:asciiTheme="minorHAnsi" w:hAnsiTheme="minorHAnsi" w:cstheme="minorHAnsi"/>
          <w:color w:val="000000"/>
        </w:rPr>
        <w:t xml:space="preserve"> y </w:t>
      </w:r>
      <w:r w:rsidRPr="00EF1B32">
        <w:rPr>
          <w:rFonts w:asciiTheme="minorHAnsi" w:hAnsiTheme="minorHAnsi" w:cstheme="minorHAnsi"/>
          <w:color w:val="000000"/>
        </w:rPr>
        <w:t>Hungría/Suiza (</w:t>
      </w:r>
      <w:proofErr w:type="spellStart"/>
      <w:r w:rsidRPr="00EF1B32">
        <w:rPr>
          <w:rFonts w:asciiTheme="minorHAnsi" w:hAnsiTheme="minorHAnsi" w:cstheme="minorHAnsi"/>
          <w:color w:val="000000"/>
        </w:rPr>
        <w:t>Kristof</w:t>
      </w:r>
      <w:proofErr w:type="spellEnd"/>
      <w:r w:rsidRPr="00EF1B32">
        <w:rPr>
          <w:rFonts w:asciiTheme="minorHAnsi" w:hAnsiTheme="minorHAnsi" w:cstheme="minorHAnsi"/>
          <w:color w:val="000000"/>
        </w:rPr>
        <w:t>).</w:t>
      </w:r>
      <w:r w:rsidRPr="000649D2">
        <w:rPr>
          <w:rFonts w:asciiTheme="minorHAnsi" w:hAnsiTheme="minorHAnsi" w:cstheme="minorHAnsi"/>
        </w:rPr>
        <w:t xml:space="preserve"> </w:t>
      </w:r>
      <w:r w:rsidRPr="00EF1B32">
        <w:rPr>
          <w:rFonts w:asciiTheme="minorHAnsi" w:hAnsiTheme="minorHAnsi" w:cstheme="minorHAnsi"/>
          <w:color w:val="000000"/>
        </w:rPr>
        <w:t>América aporta a Colombia (Restrepo), Argentina (Balbuena) y Estados Unidos (</w:t>
      </w:r>
      <w:proofErr w:type="spellStart"/>
      <w:r w:rsidRPr="00EF1B32">
        <w:rPr>
          <w:rFonts w:asciiTheme="minorHAnsi" w:hAnsiTheme="minorHAnsi" w:cstheme="minorHAnsi"/>
          <w:color w:val="000000"/>
        </w:rPr>
        <w:t>McDaniel</w:t>
      </w:r>
      <w:proofErr w:type="spellEnd"/>
      <w:r w:rsidRPr="00EF1B32">
        <w:rPr>
          <w:rFonts w:asciiTheme="minorHAnsi" w:hAnsiTheme="minorHAnsi" w:cstheme="minorHAnsi"/>
          <w:color w:val="000000"/>
        </w:rPr>
        <w:t>).</w:t>
      </w:r>
      <w:r w:rsidRPr="000649D2">
        <w:rPr>
          <w:rFonts w:asciiTheme="minorHAnsi" w:hAnsiTheme="minorHAnsi" w:cstheme="minorHAnsi"/>
        </w:rPr>
        <w:t xml:space="preserve"> </w:t>
      </w:r>
      <w:r w:rsidRPr="00EF1B32">
        <w:rPr>
          <w:rFonts w:asciiTheme="minorHAnsi" w:hAnsiTheme="minorHAnsi" w:cstheme="minorHAnsi"/>
          <w:color w:val="000000"/>
        </w:rPr>
        <w:t xml:space="preserve">Esto refleja una gran diversidad cultural en </w:t>
      </w:r>
      <w:r w:rsidRPr="000649D2">
        <w:rPr>
          <w:rFonts w:asciiTheme="minorHAnsi" w:hAnsiTheme="minorHAnsi" w:cstheme="minorHAnsi"/>
          <w:color w:val="000000"/>
        </w:rPr>
        <w:t>nuestras</w:t>
      </w:r>
      <w:r w:rsidRPr="00EF1B32">
        <w:rPr>
          <w:rFonts w:asciiTheme="minorHAnsi" w:hAnsiTheme="minorHAnsi" w:cstheme="minorHAnsi"/>
          <w:color w:val="000000"/>
        </w:rPr>
        <w:t xml:space="preserve"> lecturas: Europa del Este, Balcanes, América Latina, Norteamérica y Europa Occidental.</w:t>
      </w:r>
    </w:p>
    <w:p w:rsidR="00805B1A" w:rsidRPr="00805B1A" w:rsidRDefault="00805B1A" w:rsidP="00805B1A">
      <w:pPr>
        <w:spacing w:before="100" w:beforeAutospacing="1" w:after="100" w:afterAutospacing="1" w:line="300" w:lineRule="atLeast"/>
        <w:rPr>
          <w:rFonts w:asciiTheme="minorHAnsi" w:hAnsiTheme="minorHAnsi" w:cstheme="minorHAnsi"/>
          <w:b/>
          <w:bCs/>
          <w:color w:val="000000"/>
          <w:kern w:val="36"/>
        </w:rPr>
      </w:pPr>
      <w:r w:rsidRPr="00805B1A">
        <w:rPr>
          <w:rFonts w:asciiTheme="minorHAnsi" w:hAnsiTheme="minorHAnsi" w:cstheme="minorHAnsi"/>
          <w:color w:val="000000"/>
        </w:rPr>
        <w:t>Además de </w:t>
      </w:r>
      <w:r w:rsidRPr="000649D2">
        <w:rPr>
          <w:rFonts w:asciiTheme="minorHAnsi" w:hAnsiTheme="minorHAnsi" w:cstheme="minorHAnsi"/>
          <w:color w:val="000000"/>
        </w:rPr>
        <w:t xml:space="preserve">por </w:t>
      </w:r>
      <w:r w:rsidRPr="00805B1A">
        <w:rPr>
          <w:rFonts w:asciiTheme="minorHAnsi" w:hAnsiTheme="minorHAnsi" w:cstheme="minorHAnsi"/>
          <w:b/>
          <w:bCs/>
          <w:color w:val="000000"/>
        </w:rPr>
        <w:t>edades</w:t>
      </w:r>
      <w:r w:rsidRPr="00805B1A">
        <w:rPr>
          <w:rFonts w:asciiTheme="minorHAnsi" w:hAnsiTheme="minorHAnsi" w:cstheme="minorHAnsi"/>
          <w:color w:val="000000"/>
        </w:rPr>
        <w:t>, </w:t>
      </w:r>
      <w:r w:rsidRPr="00805B1A">
        <w:rPr>
          <w:rFonts w:asciiTheme="minorHAnsi" w:hAnsiTheme="minorHAnsi" w:cstheme="minorHAnsi"/>
          <w:b/>
          <w:bCs/>
          <w:color w:val="000000"/>
        </w:rPr>
        <w:t>generaciones</w:t>
      </w:r>
      <w:r w:rsidRPr="00805B1A">
        <w:rPr>
          <w:rFonts w:asciiTheme="minorHAnsi" w:hAnsiTheme="minorHAnsi" w:cstheme="minorHAnsi"/>
          <w:color w:val="000000"/>
        </w:rPr>
        <w:t> y </w:t>
      </w:r>
      <w:r w:rsidRPr="00805B1A">
        <w:rPr>
          <w:rFonts w:asciiTheme="minorHAnsi" w:hAnsiTheme="minorHAnsi" w:cstheme="minorHAnsi"/>
          <w:b/>
          <w:bCs/>
          <w:color w:val="000000"/>
        </w:rPr>
        <w:t>nacionalidades</w:t>
      </w:r>
      <w:r w:rsidRPr="00805B1A">
        <w:rPr>
          <w:rFonts w:asciiTheme="minorHAnsi" w:hAnsiTheme="minorHAnsi" w:cstheme="minorHAnsi"/>
          <w:color w:val="000000"/>
        </w:rPr>
        <w:t xml:space="preserve">, </w:t>
      </w:r>
      <w:r w:rsidRPr="000649D2">
        <w:rPr>
          <w:rFonts w:asciiTheme="minorHAnsi" w:hAnsiTheme="minorHAnsi" w:cstheme="minorHAnsi"/>
          <w:color w:val="000000"/>
        </w:rPr>
        <w:t>pod</w:t>
      </w:r>
      <w:r w:rsidR="00901D66" w:rsidRPr="000649D2">
        <w:rPr>
          <w:rFonts w:asciiTheme="minorHAnsi" w:hAnsiTheme="minorHAnsi" w:cstheme="minorHAnsi"/>
          <w:color w:val="000000"/>
        </w:rPr>
        <w:t>e</w:t>
      </w:r>
      <w:r w:rsidRPr="000649D2">
        <w:rPr>
          <w:rFonts w:asciiTheme="minorHAnsi" w:hAnsiTheme="minorHAnsi" w:cstheme="minorHAnsi"/>
          <w:color w:val="000000"/>
        </w:rPr>
        <w:t>mo</w:t>
      </w:r>
      <w:r w:rsidRPr="00805B1A">
        <w:rPr>
          <w:rFonts w:asciiTheme="minorHAnsi" w:hAnsiTheme="minorHAnsi" w:cstheme="minorHAnsi"/>
          <w:color w:val="000000"/>
        </w:rPr>
        <w:t xml:space="preserve">s añadir otros factores de análisis para profundizar en </w:t>
      </w:r>
      <w:r w:rsidRPr="000649D2">
        <w:rPr>
          <w:rFonts w:asciiTheme="minorHAnsi" w:hAnsiTheme="minorHAnsi" w:cstheme="minorHAnsi"/>
          <w:color w:val="000000"/>
        </w:rPr>
        <w:t>nuestr</w:t>
      </w:r>
      <w:r w:rsidRPr="00805B1A">
        <w:rPr>
          <w:rFonts w:asciiTheme="minorHAnsi" w:hAnsiTheme="minorHAnsi" w:cstheme="minorHAnsi"/>
          <w:color w:val="000000"/>
        </w:rPr>
        <w:t>as lecturas</w:t>
      </w:r>
      <w:r w:rsidR="00901D66" w:rsidRPr="000649D2">
        <w:rPr>
          <w:rFonts w:asciiTheme="minorHAnsi" w:hAnsiTheme="minorHAnsi" w:cstheme="minorHAnsi"/>
          <w:color w:val="000000"/>
        </w:rPr>
        <w:t xml:space="preserve">, </w:t>
      </w:r>
      <w:r w:rsidR="005D6091" w:rsidRPr="000649D2">
        <w:rPr>
          <w:rFonts w:asciiTheme="minorHAnsi" w:hAnsiTheme="minorHAnsi" w:cstheme="minorHAnsi"/>
          <w:color w:val="000000"/>
        </w:rPr>
        <w:t>con ayuda de la IA. P</w:t>
      </w:r>
      <w:r w:rsidRPr="000649D2">
        <w:rPr>
          <w:rFonts w:asciiTheme="minorHAnsi" w:hAnsiTheme="minorHAnsi" w:cstheme="minorHAnsi"/>
          <w:color w:val="000000"/>
        </w:rPr>
        <w:t xml:space="preserve">or ejemplo: </w:t>
      </w:r>
    </w:p>
    <w:p w:rsidR="00805B1A" w:rsidRPr="00805B1A" w:rsidRDefault="00805B1A" w:rsidP="00901D6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1.</w:t>
      </w:r>
      <w:r w:rsidR="00901D66" w:rsidRPr="000649D2">
        <w:rPr>
          <w:rFonts w:asciiTheme="minorHAnsi" w:hAnsiTheme="minorHAnsi" w:cstheme="minorHAnsi"/>
          <w:b/>
          <w:bCs/>
          <w:color w:val="000000"/>
        </w:rPr>
        <w:t xml:space="preserve"> </w:t>
      </w:r>
      <w:r w:rsidRPr="00805B1A">
        <w:rPr>
          <w:rFonts w:asciiTheme="minorHAnsi" w:hAnsiTheme="minorHAnsi" w:cstheme="minorHAnsi"/>
          <w:color w:val="000000"/>
        </w:rPr>
        <w:t>Analizar </w:t>
      </w:r>
      <w:r w:rsidRPr="000649D2">
        <w:rPr>
          <w:rFonts w:asciiTheme="minorHAnsi" w:hAnsiTheme="minorHAnsi" w:cstheme="minorHAnsi"/>
          <w:b/>
          <w:bCs/>
          <w:color w:val="000000"/>
        </w:rPr>
        <w:t xml:space="preserve">los </w:t>
      </w:r>
      <w:r w:rsidRPr="00805B1A">
        <w:rPr>
          <w:rFonts w:asciiTheme="minorHAnsi" w:hAnsiTheme="minorHAnsi" w:cstheme="minorHAnsi"/>
          <w:b/>
          <w:bCs/>
          <w:color w:val="000000"/>
        </w:rPr>
        <w:t xml:space="preserve">temas </w:t>
      </w:r>
      <w:r w:rsidRPr="000649D2">
        <w:rPr>
          <w:rFonts w:asciiTheme="minorHAnsi" w:hAnsiTheme="minorHAnsi" w:cstheme="minorHAnsi"/>
          <w:b/>
          <w:bCs/>
          <w:color w:val="000000"/>
        </w:rPr>
        <w:t xml:space="preserve">que </w:t>
      </w:r>
      <w:r w:rsidRPr="00805B1A">
        <w:rPr>
          <w:rFonts w:asciiTheme="minorHAnsi" w:hAnsiTheme="minorHAnsi" w:cstheme="minorHAnsi"/>
          <w:b/>
          <w:bCs/>
          <w:color w:val="000000"/>
        </w:rPr>
        <w:t>trata cada libro</w:t>
      </w:r>
      <w:r w:rsidRPr="00805B1A">
        <w:rPr>
          <w:rFonts w:asciiTheme="minorHAnsi" w:hAnsiTheme="minorHAnsi" w:cstheme="minorHAnsi"/>
          <w:color w:val="000000"/>
        </w:rPr>
        <w:t> </w:t>
      </w:r>
      <w:r w:rsidRPr="000649D2">
        <w:rPr>
          <w:rFonts w:asciiTheme="minorHAnsi" w:hAnsiTheme="minorHAnsi" w:cstheme="minorHAnsi"/>
          <w:color w:val="000000"/>
        </w:rPr>
        <w:t xml:space="preserve">nos </w:t>
      </w:r>
      <w:r w:rsidRPr="00805B1A">
        <w:rPr>
          <w:rFonts w:asciiTheme="minorHAnsi" w:hAnsiTheme="minorHAnsi" w:cstheme="minorHAnsi"/>
          <w:color w:val="000000"/>
        </w:rPr>
        <w:t xml:space="preserve">permite detectar patrones, preocupaciones sociales y vínculos entre </w:t>
      </w:r>
      <w:r w:rsidRPr="000649D2">
        <w:rPr>
          <w:rFonts w:asciiTheme="minorHAnsi" w:hAnsiTheme="minorHAnsi" w:cstheme="minorHAnsi"/>
          <w:color w:val="000000"/>
        </w:rPr>
        <w:t xml:space="preserve">“nuestras” </w:t>
      </w:r>
      <w:r w:rsidRPr="00805B1A">
        <w:rPr>
          <w:rFonts w:asciiTheme="minorHAnsi" w:hAnsiTheme="minorHAnsi" w:cstheme="minorHAnsi"/>
          <w:color w:val="000000"/>
        </w:rPr>
        <w:t>autoras.</w:t>
      </w:r>
      <w:r w:rsidRPr="000649D2">
        <w:rPr>
          <w:rFonts w:asciiTheme="minorHAnsi" w:hAnsiTheme="minorHAnsi" w:cstheme="minorHAnsi"/>
          <w:color w:val="000000"/>
        </w:rPr>
        <w:t xml:space="preserve"> De todos ellos hemos aprendido. Algunos ejemplos pueden ser: </w:t>
      </w:r>
    </w:p>
    <w:p w:rsidR="00805B1A" w:rsidRPr="00805B1A" w:rsidRDefault="00805B1A" w:rsidP="00805B1A">
      <w:pPr>
        <w:numPr>
          <w:ilvl w:val="0"/>
          <w:numId w:val="1"/>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Delirio</w:t>
      </w:r>
      <w:r w:rsidRPr="00805B1A">
        <w:rPr>
          <w:rFonts w:asciiTheme="minorHAnsi" w:hAnsiTheme="minorHAnsi" w:cstheme="minorHAnsi"/>
          <w:color w:val="000000"/>
        </w:rPr>
        <w:t> aborda la </w:t>
      </w:r>
      <w:r w:rsidRPr="00805B1A">
        <w:rPr>
          <w:rFonts w:asciiTheme="minorHAnsi" w:hAnsiTheme="minorHAnsi" w:cstheme="minorHAnsi"/>
          <w:b/>
          <w:bCs/>
          <w:color w:val="000000"/>
        </w:rPr>
        <w:t>enfermedad mental, el narcotráfico y la violencia en Colombia</w:t>
      </w:r>
      <w:r w:rsidRPr="00805B1A">
        <w:rPr>
          <w:rFonts w:asciiTheme="minorHAnsi" w:hAnsiTheme="minorHAnsi" w:cstheme="minorHAnsi"/>
          <w:color w:val="000000"/>
        </w:rPr>
        <w:t>, situándola en el contexto sociopolítico del país</w:t>
      </w:r>
      <w:r w:rsidRPr="000649D2">
        <w:rPr>
          <w:rFonts w:asciiTheme="minorHAnsi" w:hAnsiTheme="minorHAnsi" w:cstheme="minorHAnsi"/>
          <w:color w:val="000000"/>
        </w:rPr>
        <w:t xml:space="preserve"> en los años 80-90</w:t>
      </w:r>
      <w:r w:rsidRPr="00805B1A">
        <w:rPr>
          <w:rFonts w:asciiTheme="minorHAnsi" w:hAnsiTheme="minorHAnsi" w:cstheme="minorHAnsi"/>
          <w:color w:val="000000"/>
        </w:rPr>
        <w:t>.</w:t>
      </w:r>
      <w:r w:rsidRPr="000649D2">
        <w:rPr>
          <w:rFonts w:asciiTheme="minorHAnsi" w:hAnsiTheme="minorHAnsi" w:cstheme="minorHAnsi"/>
          <w:color w:val="000000"/>
        </w:rPr>
        <w:t xml:space="preserve"> </w:t>
      </w:r>
    </w:p>
    <w:p w:rsidR="00805B1A" w:rsidRPr="00805B1A" w:rsidRDefault="00805B1A" w:rsidP="00805B1A">
      <w:pPr>
        <w:numPr>
          <w:ilvl w:val="0"/>
          <w:numId w:val="1"/>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Betty</w:t>
      </w:r>
      <w:r w:rsidRPr="00805B1A">
        <w:rPr>
          <w:rFonts w:asciiTheme="minorHAnsi" w:hAnsiTheme="minorHAnsi" w:cstheme="minorHAnsi"/>
          <w:color w:val="000000"/>
        </w:rPr>
        <w:t> explora</w:t>
      </w:r>
      <w:r w:rsidRPr="000649D2">
        <w:rPr>
          <w:rFonts w:asciiTheme="minorHAnsi" w:hAnsiTheme="minorHAnsi" w:cstheme="minorHAnsi"/>
          <w:color w:val="000000"/>
        </w:rPr>
        <w:t xml:space="preserve"> el</w:t>
      </w:r>
      <w:r w:rsidRPr="00805B1A">
        <w:rPr>
          <w:rFonts w:asciiTheme="minorHAnsi" w:hAnsiTheme="minorHAnsi" w:cstheme="minorHAnsi"/>
          <w:color w:val="000000"/>
        </w:rPr>
        <w:t> </w:t>
      </w:r>
      <w:r w:rsidRPr="00805B1A">
        <w:rPr>
          <w:rFonts w:asciiTheme="minorHAnsi" w:hAnsiTheme="minorHAnsi" w:cstheme="minorHAnsi"/>
          <w:b/>
          <w:bCs/>
          <w:color w:val="000000"/>
        </w:rPr>
        <w:t xml:space="preserve">racismo, identidad indígena </w:t>
      </w:r>
      <w:proofErr w:type="spellStart"/>
      <w:r w:rsidRPr="00805B1A">
        <w:rPr>
          <w:rFonts w:asciiTheme="minorHAnsi" w:hAnsiTheme="minorHAnsi" w:cstheme="minorHAnsi"/>
          <w:b/>
          <w:bCs/>
          <w:color w:val="000000"/>
        </w:rPr>
        <w:t>cherokee</w:t>
      </w:r>
      <w:proofErr w:type="spellEnd"/>
      <w:r w:rsidRPr="00805B1A">
        <w:rPr>
          <w:rFonts w:asciiTheme="minorHAnsi" w:hAnsiTheme="minorHAnsi" w:cstheme="minorHAnsi"/>
          <w:b/>
          <w:bCs/>
          <w:color w:val="000000"/>
        </w:rPr>
        <w:t>, violencia familiar y resiliencia</w:t>
      </w:r>
      <w:r w:rsidRPr="00805B1A">
        <w:rPr>
          <w:rFonts w:asciiTheme="minorHAnsi" w:hAnsiTheme="minorHAnsi" w:cstheme="minorHAnsi"/>
          <w:color w:val="000000"/>
        </w:rPr>
        <w:t>.</w:t>
      </w:r>
      <w:r w:rsidRPr="000649D2">
        <w:rPr>
          <w:rFonts w:asciiTheme="minorHAnsi" w:hAnsiTheme="minorHAnsi" w:cstheme="minorHAnsi"/>
          <w:color w:val="000000"/>
        </w:rPr>
        <w:t xml:space="preserve"> </w:t>
      </w:r>
    </w:p>
    <w:p w:rsidR="00805B1A" w:rsidRPr="00805B1A" w:rsidRDefault="00805B1A" w:rsidP="00805B1A">
      <w:pPr>
        <w:numPr>
          <w:ilvl w:val="0"/>
          <w:numId w:val="1"/>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Un aborto, 8000 pesetas</w:t>
      </w:r>
      <w:r w:rsidRPr="00805B1A">
        <w:rPr>
          <w:rFonts w:asciiTheme="minorHAnsi" w:hAnsiTheme="minorHAnsi" w:cstheme="minorHAnsi"/>
          <w:color w:val="000000"/>
        </w:rPr>
        <w:t> investiga la </w:t>
      </w:r>
      <w:r w:rsidRPr="00805B1A">
        <w:rPr>
          <w:rFonts w:asciiTheme="minorHAnsi" w:hAnsiTheme="minorHAnsi" w:cstheme="minorHAnsi"/>
          <w:b/>
          <w:bCs/>
          <w:color w:val="000000"/>
        </w:rPr>
        <w:t>memoria feminista y el aborto clandestino en la España franquista y pre-democrática</w:t>
      </w:r>
      <w:r w:rsidRPr="00805B1A">
        <w:rPr>
          <w:rFonts w:asciiTheme="minorHAnsi" w:hAnsiTheme="minorHAnsi" w:cstheme="minorHAnsi"/>
          <w:color w:val="000000"/>
        </w:rPr>
        <w:t>. </w:t>
      </w:r>
      <w:r w:rsidRPr="000649D2">
        <w:rPr>
          <w:rFonts w:asciiTheme="minorHAnsi" w:hAnsiTheme="minorHAnsi" w:cstheme="minorHAnsi"/>
          <w:color w:val="000000"/>
        </w:rPr>
        <w:t xml:space="preserve"> </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lastRenderedPageBreak/>
        <w:t xml:space="preserve">Con esta lectura temática podríamos agrupar </w:t>
      </w:r>
      <w:r w:rsidRPr="000649D2">
        <w:rPr>
          <w:rFonts w:asciiTheme="minorHAnsi" w:hAnsiTheme="minorHAnsi" w:cstheme="minorHAnsi"/>
          <w:color w:val="000000"/>
        </w:rPr>
        <w:t xml:space="preserve">“nuestros” </w:t>
      </w:r>
      <w:r w:rsidRPr="00805B1A">
        <w:rPr>
          <w:rFonts w:asciiTheme="minorHAnsi" w:hAnsiTheme="minorHAnsi" w:cstheme="minorHAnsi"/>
          <w:color w:val="000000"/>
        </w:rPr>
        <w:t>libros por ejes como:</w:t>
      </w:r>
      <w:r w:rsidRPr="000649D2">
        <w:rPr>
          <w:rFonts w:asciiTheme="minorHAnsi" w:hAnsiTheme="minorHAnsi" w:cstheme="minorHAnsi"/>
          <w:color w:val="000000"/>
        </w:rPr>
        <w:t xml:space="preserve"> </w:t>
      </w:r>
      <w:r w:rsidRPr="00805B1A">
        <w:rPr>
          <w:rFonts w:asciiTheme="minorHAnsi" w:hAnsiTheme="minorHAnsi" w:cstheme="minorHAnsi"/>
          <w:b/>
          <w:bCs/>
          <w:color w:val="000000"/>
        </w:rPr>
        <w:t>memoria</w:t>
      </w:r>
      <w:r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histórica</w:t>
      </w:r>
      <w:r w:rsidRPr="00805B1A">
        <w:rPr>
          <w:rFonts w:asciiTheme="minorHAnsi" w:hAnsiTheme="minorHAnsi" w:cstheme="minorHAnsi"/>
          <w:color w:val="000000"/>
        </w:rPr>
        <w:t>, </w:t>
      </w:r>
      <w:r w:rsidRPr="00805B1A">
        <w:rPr>
          <w:rFonts w:asciiTheme="minorHAnsi" w:hAnsiTheme="minorHAnsi" w:cstheme="minorHAnsi"/>
          <w:b/>
          <w:bCs/>
          <w:color w:val="000000"/>
        </w:rPr>
        <w:t>violencia política</w:t>
      </w:r>
      <w:r w:rsidRPr="00805B1A">
        <w:rPr>
          <w:rFonts w:asciiTheme="minorHAnsi" w:hAnsiTheme="minorHAnsi" w:cstheme="minorHAnsi"/>
          <w:color w:val="000000"/>
        </w:rPr>
        <w:t>, </w:t>
      </w:r>
      <w:r w:rsidRPr="00805B1A">
        <w:rPr>
          <w:rFonts w:asciiTheme="minorHAnsi" w:hAnsiTheme="minorHAnsi" w:cstheme="minorHAnsi"/>
          <w:b/>
          <w:bCs/>
          <w:color w:val="000000"/>
        </w:rPr>
        <w:t>género y feminismo</w:t>
      </w:r>
      <w:r w:rsidRPr="00805B1A">
        <w:rPr>
          <w:rFonts w:asciiTheme="minorHAnsi" w:hAnsiTheme="minorHAnsi" w:cstheme="minorHAnsi"/>
          <w:color w:val="000000"/>
        </w:rPr>
        <w:t>, </w:t>
      </w:r>
      <w:r w:rsidRPr="00805B1A">
        <w:rPr>
          <w:rFonts w:asciiTheme="minorHAnsi" w:hAnsiTheme="minorHAnsi" w:cstheme="minorHAnsi"/>
          <w:b/>
          <w:bCs/>
          <w:color w:val="000000"/>
        </w:rPr>
        <w:t>pobreza y desigualdad</w:t>
      </w:r>
      <w:r w:rsidRPr="00805B1A">
        <w:rPr>
          <w:rFonts w:asciiTheme="minorHAnsi" w:hAnsiTheme="minorHAnsi" w:cstheme="minorHAnsi"/>
          <w:color w:val="000000"/>
        </w:rPr>
        <w:t>, </w:t>
      </w:r>
      <w:r w:rsidRPr="00805B1A">
        <w:rPr>
          <w:rFonts w:asciiTheme="minorHAnsi" w:hAnsiTheme="minorHAnsi" w:cstheme="minorHAnsi"/>
          <w:b/>
          <w:bCs/>
          <w:color w:val="000000"/>
        </w:rPr>
        <w:t>identidad y migración</w:t>
      </w:r>
      <w:r w:rsidRPr="00805B1A">
        <w:rPr>
          <w:rFonts w:asciiTheme="minorHAnsi" w:hAnsiTheme="minorHAnsi" w:cstheme="minorHAnsi"/>
          <w:color w:val="000000"/>
        </w:rPr>
        <w:t>…</w:t>
      </w:r>
      <w:r w:rsidR="00901D66" w:rsidRPr="000649D2">
        <w:rPr>
          <w:rFonts w:asciiTheme="minorHAnsi" w:hAnsiTheme="minorHAnsi" w:cstheme="minorHAnsi"/>
          <w:color w:val="000000"/>
        </w:rPr>
        <w:t xml:space="preserve"> No han sido temas menores. </w:t>
      </w:r>
    </w:p>
    <w:p w:rsidR="00805B1A" w:rsidRPr="00805B1A" w:rsidRDefault="00805B1A" w:rsidP="00901D66">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b/>
          <w:bCs/>
          <w:color w:val="000000"/>
        </w:rPr>
        <w:t>2. Contexto sociopolítico de creación</w:t>
      </w:r>
      <w:r w:rsidRPr="000649D2">
        <w:rPr>
          <w:rFonts w:asciiTheme="minorHAnsi" w:hAnsiTheme="minorHAnsi" w:cstheme="minorHAnsi"/>
          <w:b/>
          <w:bCs/>
          <w:color w:val="000000"/>
        </w:rPr>
        <w:t xml:space="preserve">. </w:t>
      </w:r>
      <w:r w:rsidR="00901D66" w:rsidRPr="00805B1A">
        <w:rPr>
          <w:rFonts w:asciiTheme="minorHAnsi" w:hAnsiTheme="minorHAnsi" w:cstheme="minorHAnsi"/>
          <w:color w:val="000000"/>
        </w:rPr>
        <w:t>Este análisis permite comprender </w:t>
      </w:r>
      <w:r w:rsidR="00901D66" w:rsidRPr="00805B1A">
        <w:rPr>
          <w:rFonts w:asciiTheme="minorHAnsi" w:hAnsiTheme="minorHAnsi" w:cstheme="minorHAnsi"/>
          <w:b/>
          <w:bCs/>
          <w:color w:val="000000"/>
        </w:rPr>
        <w:t>por qué</w:t>
      </w:r>
      <w:r w:rsidR="00901D66" w:rsidRPr="00805B1A">
        <w:rPr>
          <w:rFonts w:asciiTheme="minorHAnsi" w:hAnsiTheme="minorHAnsi" w:cstheme="minorHAnsi"/>
          <w:color w:val="000000"/>
        </w:rPr>
        <w:t> cada obra aborda determinados conflictos o sensibilidades.</w:t>
      </w:r>
      <w:r w:rsidR="00901D66" w:rsidRPr="000649D2">
        <w:rPr>
          <w:rFonts w:asciiTheme="minorHAnsi" w:hAnsiTheme="minorHAnsi" w:cstheme="minorHAnsi"/>
          <w:color w:val="000000"/>
        </w:rPr>
        <w:t xml:space="preserve"> </w:t>
      </w:r>
      <w:r w:rsidRPr="00805B1A">
        <w:rPr>
          <w:rFonts w:asciiTheme="minorHAnsi" w:hAnsiTheme="minorHAnsi" w:cstheme="minorHAnsi"/>
          <w:color w:val="000000"/>
        </w:rPr>
        <w:t>Cada libro nace en un lugar y época que lo condicionan:</w:t>
      </w:r>
    </w:p>
    <w:p w:rsidR="00805B1A" w:rsidRPr="00805B1A" w:rsidRDefault="00901D66" w:rsidP="00805B1A">
      <w:pPr>
        <w:numPr>
          <w:ilvl w:val="0"/>
          <w:numId w:val="2"/>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color w:val="000000"/>
        </w:rPr>
        <w:t>Recordamos que</w:t>
      </w:r>
      <w:r w:rsidRPr="000649D2">
        <w:rPr>
          <w:rFonts w:asciiTheme="minorHAnsi" w:hAnsiTheme="minorHAnsi" w:cstheme="minorHAnsi"/>
          <w:i/>
          <w:iCs/>
          <w:color w:val="000000"/>
        </w:rPr>
        <w:t xml:space="preserve"> </w:t>
      </w:r>
      <w:r w:rsidR="00805B1A" w:rsidRPr="00805B1A">
        <w:rPr>
          <w:rFonts w:asciiTheme="minorHAnsi" w:hAnsiTheme="minorHAnsi" w:cstheme="minorHAnsi"/>
          <w:i/>
          <w:iCs/>
          <w:color w:val="000000"/>
        </w:rPr>
        <w:t>Libre</w:t>
      </w:r>
      <w:r w:rsidR="00805B1A" w:rsidRPr="00805B1A">
        <w:rPr>
          <w:rFonts w:asciiTheme="minorHAnsi" w:hAnsiTheme="minorHAnsi" w:cstheme="minorHAnsi"/>
          <w:color w:val="000000"/>
        </w:rPr>
        <w:t> surge de la </w:t>
      </w:r>
      <w:r w:rsidR="00805B1A" w:rsidRPr="00805B1A">
        <w:rPr>
          <w:rFonts w:asciiTheme="minorHAnsi" w:hAnsiTheme="minorHAnsi" w:cstheme="minorHAnsi"/>
          <w:b/>
          <w:bCs/>
          <w:color w:val="000000"/>
        </w:rPr>
        <w:t>transición del comunismo a la democracia en Albania</w:t>
      </w:r>
      <w:r w:rsidR="00805B1A" w:rsidRPr="00805B1A">
        <w:rPr>
          <w:rFonts w:asciiTheme="minorHAnsi" w:hAnsiTheme="minorHAnsi" w:cstheme="minorHAnsi"/>
          <w:color w:val="000000"/>
        </w:rPr>
        <w:t xml:space="preserve">, vivida en primera persona por </w:t>
      </w:r>
      <w:proofErr w:type="spellStart"/>
      <w:r w:rsidR="00805B1A" w:rsidRPr="00805B1A">
        <w:rPr>
          <w:rFonts w:asciiTheme="minorHAnsi" w:hAnsiTheme="minorHAnsi" w:cstheme="minorHAnsi"/>
          <w:color w:val="000000"/>
        </w:rPr>
        <w:t>Ypi</w:t>
      </w:r>
      <w:proofErr w:type="spellEnd"/>
      <w:r w:rsidR="00805B1A" w:rsidRPr="00805B1A">
        <w:rPr>
          <w:rFonts w:asciiTheme="minorHAnsi" w:hAnsiTheme="minorHAnsi" w:cstheme="minorHAnsi"/>
          <w:color w:val="000000"/>
        </w:rPr>
        <w:t>. </w:t>
      </w:r>
      <w:r w:rsidR="00805B1A" w:rsidRPr="000649D2">
        <w:rPr>
          <w:rFonts w:asciiTheme="minorHAnsi" w:hAnsiTheme="minorHAnsi" w:cstheme="minorHAnsi"/>
          <w:color w:val="000000"/>
        </w:rPr>
        <w:t xml:space="preserve">Hemos conocido Albania desde la </w:t>
      </w:r>
      <w:r w:rsidRPr="000649D2">
        <w:rPr>
          <w:rFonts w:asciiTheme="minorHAnsi" w:hAnsiTheme="minorHAnsi" w:cstheme="minorHAnsi"/>
          <w:color w:val="000000"/>
        </w:rPr>
        <w:t xml:space="preserve">inocencia de una niña y el descubrimiento de la juventud. </w:t>
      </w:r>
    </w:p>
    <w:p w:rsidR="00805B1A" w:rsidRPr="000649D2" w:rsidRDefault="00901D66" w:rsidP="00805B1A">
      <w:pPr>
        <w:numPr>
          <w:ilvl w:val="0"/>
          <w:numId w:val="2"/>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color w:val="000000"/>
        </w:rPr>
        <w:t xml:space="preserve">El tocho de </w:t>
      </w:r>
      <w:r w:rsidR="00805B1A" w:rsidRPr="00805B1A">
        <w:rPr>
          <w:rFonts w:asciiTheme="minorHAnsi" w:hAnsiTheme="minorHAnsi" w:cstheme="minorHAnsi"/>
          <w:i/>
          <w:iCs/>
          <w:color w:val="000000"/>
        </w:rPr>
        <w:t>La península de las casas vacías</w:t>
      </w:r>
      <w:r w:rsidR="00805B1A" w:rsidRPr="00805B1A">
        <w:rPr>
          <w:rFonts w:asciiTheme="minorHAnsi" w:hAnsiTheme="minorHAnsi" w:cstheme="minorHAnsi"/>
          <w:color w:val="000000"/>
        </w:rPr>
        <w:t> </w:t>
      </w:r>
      <w:r w:rsidRPr="000649D2">
        <w:rPr>
          <w:rFonts w:asciiTheme="minorHAnsi" w:hAnsiTheme="minorHAnsi" w:cstheme="minorHAnsi"/>
          <w:color w:val="000000"/>
        </w:rPr>
        <w:t xml:space="preserve">ya sabemos que </w:t>
      </w:r>
      <w:r w:rsidR="00805B1A" w:rsidRPr="00805B1A">
        <w:rPr>
          <w:rFonts w:asciiTheme="minorHAnsi" w:hAnsiTheme="minorHAnsi" w:cstheme="minorHAnsi"/>
          <w:color w:val="000000"/>
        </w:rPr>
        <w:t>es una </w:t>
      </w:r>
      <w:r w:rsidR="00805B1A" w:rsidRPr="00805B1A">
        <w:rPr>
          <w:rFonts w:asciiTheme="minorHAnsi" w:hAnsiTheme="minorHAnsi" w:cstheme="minorHAnsi"/>
          <w:b/>
          <w:bCs/>
          <w:color w:val="000000"/>
        </w:rPr>
        <w:t>reinterpretación literaria de la Guerra Civil española</w:t>
      </w:r>
      <w:r w:rsidR="00805B1A" w:rsidRPr="00805B1A">
        <w:rPr>
          <w:rFonts w:asciiTheme="minorHAnsi" w:hAnsiTheme="minorHAnsi" w:cstheme="minorHAnsi"/>
          <w:color w:val="000000"/>
        </w:rPr>
        <w:t xml:space="preserve"> con </w:t>
      </w:r>
      <w:r w:rsidRPr="000649D2">
        <w:rPr>
          <w:rFonts w:asciiTheme="minorHAnsi" w:hAnsiTheme="minorHAnsi" w:cstheme="minorHAnsi"/>
          <w:color w:val="000000"/>
        </w:rPr>
        <w:t xml:space="preserve">un </w:t>
      </w:r>
      <w:r w:rsidR="00805B1A" w:rsidRPr="00805B1A">
        <w:rPr>
          <w:rFonts w:asciiTheme="minorHAnsi" w:hAnsiTheme="minorHAnsi" w:cstheme="minorHAnsi"/>
          <w:color w:val="000000"/>
        </w:rPr>
        <w:t>realismo mágico</w:t>
      </w:r>
      <w:r w:rsidRPr="000649D2">
        <w:rPr>
          <w:rFonts w:asciiTheme="minorHAnsi" w:hAnsiTheme="minorHAnsi" w:cstheme="minorHAnsi"/>
          <w:color w:val="000000"/>
        </w:rPr>
        <w:t xml:space="preserve"> que no a todas encajó.</w:t>
      </w:r>
    </w:p>
    <w:p w:rsidR="00805B1A" w:rsidRPr="00805B1A" w:rsidRDefault="00805B1A" w:rsidP="00805B1A">
      <w:pPr>
        <w:numPr>
          <w:ilvl w:val="0"/>
          <w:numId w:val="2"/>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i/>
          <w:iCs/>
          <w:color w:val="000000"/>
        </w:rPr>
        <w:t xml:space="preserve">El Gran Cuaderno </w:t>
      </w:r>
      <w:r w:rsidRPr="000649D2">
        <w:rPr>
          <w:rFonts w:asciiTheme="minorHAnsi" w:hAnsiTheme="minorHAnsi" w:cstheme="minorHAnsi"/>
          <w:color w:val="000000"/>
        </w:rPr>
        <w:t>es fruto de </w:t>
      </w:r>
      <w:r w:rsidRPr="000649D2">
        <w:rPr>
          <w:rFonts w:asciiTheme="minorHAnsi" w:hAnsiTheme="minorHAnsi" w:cstheme="minorHAnsi"/>
          <w:b/>
          <w:bCs/>
          <w:color w:val="000000"/>
        </w:rPr>
        <w:t>la guerra</w:t>
      </w:r>
      <w:r w:rsidRPr="000649D2">
        <w:rPr>
          <w:rFonts w:asciiTheme="minorHAnsi" w:hAnsiTheme="minorHAnsi" w:cstheme="minorHAnsi"/>
          <w:color w:val="000000"/>
        </w:rPr>
        <w:t>, </w:t>
      </w:r>
      <w:r w:rsidRPr="000649D2">
        <w:rPr>
          <w:rFonts w:asciiTheme="minorHAnsi" w:hAnsiTheme="minorHAnsi" w:cstheme="minorHAnsi"/>
          <w:b/>
          <w:bCs/>
          <w:color w:val="000000"/>
        </w:rPr>
        <w:t>el totalitarismo</w:t>
      </w:r>
      <w:r w:rsidRPr="000649D2">
        <w:rPr>
          <w:rFonts w:asciiTheme="minorHAnsi" w:hAnsiTheme="minorHAnsi" w:cstheme="minorHAnsi"/>
          <w:color w:val="000000"/>
        </w:rPr>
        <w:t>, </w:t>
      </w:r>
      <w:r w:rsidRPr="000649D2">
        <w:rPr>
          <w:rFonts w:asciiTheme="minorHAnsi" w:hAnsiTheme="minorHAnsi" w:cstheme="minorHAnsi"/>
          <w:b/>
          <w:bCs/>
          <w:color w:val="000000"/>
        </w:rPr>
        <w:t>la destrucción de los vínculos humanos</w:t>
      </w:r>
      <w:r w:rsidRPr="000649D2">
        <w:rPr>
          <w:rFonts w:asciiTheme="minorHAnsi" w:hAnsiTheme="minorHAnsi" w:cstheme="minorHAnsi"/>
          <w:color w:val="000000"/>
        </w:rPr>
        <w:t>, </w:t>
      </w:r>
      <w:r w:rsidRPr="000649D2">
        <w:rPr>
          <w:rFonts w:asciiTheme="minorHAnsi" w:hAnsiTheme="minorHAnsi" w:cstheme="minorHAnsi"/>
          <w:b/>
          <w:bCs/>
          <w:color w:val="000000"/>
        </w:rPr>
        <w:t>la pérdida de la lengua</w:t>
      </w:r>
      <w:r w:rsidRPr="000649D2">
        <w:rPr>
          <w:rFonts w:asciiTheme="minorHAnsi" w:hAnsiTheme="minorHAnsi" w:cstheme="minorHAnsi"/>
          <w:color w:val="000000"/>
        </w:rPr>
        <w:t>, </w:t>
      </w:r>
      <w:r w:rsidRPr="000649D2">
        <w:rPr>
          <w:rFonts w:asciiTheme="minorHAnsi" w:hAnsiTheme="minorHAnsi" w:cstheme="minorHAnsi"/>
          <w:b/>
          <w:bCs/>
          <w:color w:val="000000"/>
        </w:rPr>
        <w:t>el exilio forzado</w:t>
      </w:r>
      <w:r w:rsidRPr="000649D2">
        <w:rPr>
          <w:rFonts w:asciiTheme="minorHAnsi" w:hAnsiTheme="minorHAnsi" w:cstheme="minorHAnsi"/>
          <w:color w:val="000000"/>
        </w:rPr>
        <w:t>, y la experiencia de vivir en un continente fracturado por ideologías violentas.</w:t>
      </w:r>
      <w:r w:rsidR="00901D66" w:rsidRPr="000649D2">
        <w:rPr>
          <w:rFonts w:asciiTheme="minorHAnsi" w:hAnsiTheme="minorHAnsi" w:cstheme="minorHAnsi"/>
          <w:color w:val="000000"/>
        </w:rPr>
        <w:t xml:space="preserve"> Casi nada, así nos hemos quedado, exhaustas.</w:t>
      </w:r>
    </w:p>
    <w:p w:rsidR="00805B1A" w:rsidRPr="00805B1A" w:rsidRDefault="00805B1A" w:rsidP="00901D6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3. Perspectiva de género</w:t>
      </w:r>
      <w:r w:rsidR="00901D66" w:rsidRPr="000649D2">
        <w:rPr>
          <w:rFonts w:asciiTheme="minorHAnsi" w:hAnsiTheme="minorHAnsi" w:cstheme="minorHAnsi"/>
          <w:b/>
          <w:bCs/>
          <w:color w:val="000000"/>
        </w:rPr>
        <w:t xml:space="preserve">. </w:t>
      </w:r>
      <w:r w:rsidRPr="00805B1A">
        <w:rPr>
          <w:rFonts w:asciiTheme="minorHAnsi" w:hAnsiTheme="minorHAnsi" w:cstheme="minorHAnsi"/>
          <w:color w:val="000000"/>
        </w:rPr>
        <w:t>Dado que la mayoría de autoras son mujeres, es interesante examinar:</w:t>
      </w:r>
    </w:p>
    <w:p w:rsidR="00805B1A" w:rsidRPr="00805B1A" w:rsidRDefault="00901D66" w:rsidP="00805B1A">
      <w:pPr>
        <w:numPr>
          <w:ilvl w:val="0"/>
          <w:numId w:val="3"/>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color w:val="000000"/>
        </w:rPr>
        <w:t>La r</w:t>
      </w:r>
      <w:r w:rsidR="00805B1A" w:rsidRPr="00805B1A">
        <w:rPr>
          <w:rFonts w:asciiTheme="minorHAnsi" w:hAnsiTheme="minorHAnsi" w:cstheme="minorHAnsi"/>
          <w:color w:val="000000"/>
        </w:rPr>
        <w:t>epresentación de la </w:t>
      </w:r>
      <w:r w:rsidR="00805B1A" w:rsidRPr="00805B1A">
        <w:rPr>
          <w:rFonts w:asciiTheme="minorHAnsi" w:hAnsiTheme="minorHAnsi" w:cstheme="minorHAnsi"/>
          <w:b/>
          <w:bCs/>
          <w:color w:val="000000"/>
        </w:rPr>
        <w:t>experiencia femenina</w:t>
      </w:r>
      <w:r w:rsidR="00805B1A" w:rsidRPr="00805B1A">
        <w:rPr>
          <w:rFonts w:asciiTheme="minorHAnsi" w:hAnsiTheme="minorHAnsi" w:cstheme="minorHAnsi"/>
          <w:color w:val="000000"/>
        </w:rPr>
        <w:t> en contextos de violencia (</w:t>
      </w:r>
      <w:proofErr w:type="spellStart"/>
      <w:r w:rsidR="00805B1A" w:rsidRPr="00805B1A">
        <w:rPr>
          <w:rFonts w:asciiTheme="minorHAnsi" w:hAnsiTheme="minorHAnsi" w:cstheme="minorHAnsi"/>
          <w:color w:val="000000"/>
        </w:rPr>
        <w:t>Kristof</w:t>
      </w:r>
      <w:proofErr w:type="spellEnd"/>
      <w:r w:rsidR="00805B1A" w:rsidRPr="00805B1A">
        <w:rPr>
          <w:rFonts w:asciiTheme="minorHAnsi" w:hAnsiTheme="minorHAnsi" w:cstheme="minorHAnsi"/>
          <w:color w:val="000000"/>
        </w:rPr>
        <w:t xml:space="preserve">, </w:t>
      </w:r>
      <w:proofErr w:type="spellStart"/>
      <w:r w:rsidR="00805B1A" w:rsidRPr="00805B1A">
        <w:rPr>
          <w:rFonts w:asciiTheme="minorHAnsi" w:hAnsiTheme="minorHAnsi" w:cstheme="minorHAnsi"/>
          <w:color w:val="000000"/>
        </w:rPr>
        <w:t>Ernaux</w:t>
      </w:r>
      <w:proofErr w:type="spellEnd"/>
      <w:r w:rsidRPr="000649D2">
        <w:rPr>
          <w:rFonts w:asciiTheme="minorHAnsi" w:hAnsiTheme="minorHAnsi" w:cstheme="minorHAnsi"/>
          <w:color w:val="000000"/>
        </w:rPr>
        <w:t xml:space="preserve">, </w:t>
      </w:r>
      <w:proofErr w:type="spellStart"/>
      <w:r w:rsidRPr="000649D2">
        <w:rPr>
          <w:rFonts w:asciiTheme="minorHAnsi" w:hAnsiTheme="minorHAnsi" w:cstheme="minorHAnsi"/>
          <w:color w:val="000000"/>
        </w:rPr>
        <w:t>Ypi</w:t>
      </w:r>
      <w:proofErr w:type="spellEnd"/>
      <w:r w:rsidRPr="000649D2">
        <w:rPr>
          <w:rFonts w:asciiTheme="minorHAnsi" w:hAnsiTheme="minorHAnsi" w:cstheme="minorHAnsi"/>
          <w:color w:val="000000"/>
        </w:rPr>
        <w:t xml:space="preserve">, Restrepo, </w:t>
      </w:r>
      <w:proofErr w:type="spellStart"/>
      <w:r w:rsidRPr="000649D2">
        <w:rPr>
          <w:rFonts w:asciiTheme="minorHAnsi" w:hAnsiTheme="minorHAnsi" w:cstheme="minorHAnsi"/>
          <w:color w:val="000000"/>
        </w:rPr>
        <w:t>McDaniels</w:t>
      </w:r>
      <w:proofErr w:type="spellEnd"/>
      <w:r w:rsidR="00805B1A" w:rsidRPr="00805B1A">
        <w:rPr>
          <w:rFonts w:asciiTheme="minorHAnsi" w:hAnsiTheme="minorHAnsi" w:cstheme="minorHAnsi"/>
          <w:color w:val="000000"/>
        </w:rPr>
        <w:t>).</w:t>
      </w:r>
    </w:p>
    <w:p w:rsidR="00805B1A" w:rsidRPr="00805B1A" w:rsidRDefault="00805B1A" w:rsidP="00805B1A">
      <w:pPr>
        <w:numPr>
          <w:ilvl w:val="0"/>
          <w:numId w:val="3"/>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Narrativas sobre </w:t>
      </w:r>
      <w:r w:rsidRPr="00805B1A">
        <w:rPr>
          <w:rFonts w:asciiTheme="minorHAnsi" w:hAnsiTheme="minorHAnsi" w:cstheme="minorHAnsi"/>
          <w:b/>
          <w:bCs/>
          <w:color w:val="000000"/>
        </w:rPr>
        <w:t>cuerpo, maternidad, aborto, sexualidad y opresión</w:t>
      </w:r>
      <w:r w:rsidRPr="00805B1A">
        <w:rPr>
          <w:rFonts w:asciiTheme="minorHAnsi" w:hAnsiTheme="minorHAnsi" w:cstheme="minorHAnsi"/>
          <w:color w:val="000000"/>
        </w:rPr>
        <w:t xml:space="preserve"> (Boira </w:t>
      </w:r>
      <w:proofErr w:type="spellStart"/>
      <w:r w:rsidRPr="00805B1A">
        <w:rPr>
          <w:rFonts w:asciiTheme="minorHAnsi" w:hAnsiTheme="minorHAnsi" w:cstheme="minorHAnsi"/>
          <w:color w:val="000000"/>
        </w:rPr>
        <w:t>Nacher</w:t>
      </w:r>
      <w:proofErr w:type="spellEnd"/>
      <w:r w:rsidRPr="00805B1A">
        <w:rPr>
          <w:rFonts w:asciiTheme="minorHAnsi" w:hAnsiTheme="minorHAnsi" w:cstheme="minorHAnsi"/>
          <w:color w:val="000000"/>
        </w:rPr>
        <w:t xml:space="preserve">, </w:t>
      </w:r>
      <w:proofErr w:type="spellStart"/>
      <w:r w:rsidRPr="00805B1A">
        <w:rPr>
          <w:rFonts w:asciiTheme="minorHAnsi" w:hAnsiTheme="minorHAnsi" w:cstheme="minorHAnsi"/>
          <w:color w:val="000000"/>
        </w:rPr>
        <w:t>McDaniel</w:t>
      </w:r>
      <w:proofErr w:type="spellEnd"/>
      <w:r w:rsidR="00901D66" w:rsidRPr="000649D2">
        <w:rPr>
          <w:rFonts w:asciiTheme="minorHAnsi" w:hAnsiTheme="minorHAnsi" w:cstheme="minorHAnsi"/>
          <w:color w:val="000000"/>
        </w:rPr>
        <w:t>, Restrepo</w:t>
      </w:r>
      <w:r w:rsidRPr="00805B1A">
        <w:rPr>
          <w:rFonts w:asciiTheme="minorHAnsi" w:hAnsiTheme="minorHAnsi" w:cstheme="minorHAnsi"/>
          <w:color w:val="000000"/>
        </w:rPr>
        <w:t>).</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 xml:space="preserve">Esto </w:t>
      </w:r>
      <w:r w:rsidR="00901D66" w:rsidRPr="000649D2">
        <w:rPr>
          <w:rFonts w:asciiTheme="minorHAnsi" w:hAnsiTheme="minorHAnsi" w:cstheme="minorHAnsi"/>
          <w:color w:val="000000"/>
        </w:rPr>
        <w:t xml:space="preserve">podría </w:t>
      </w:r>
      <w:r w:rsidRPr="00805B1A">
        <w:rPr>
          <w:rFonts w:asciiTheme="minorHAnsi" w:hAnsiTheme="minorHAnsi" w:cstheme="minorHAnsi"/>
          <w:color w:val="000000"/>
        </w:rPr>
        <w:t>abrir un análisis comparativo de feminismos </w:t>
      </w:r>
      <w:r w:rsidRPr="00805B1A">
        <w:rPr>
          <w:rFonts w:asciiTheme="minorHAnsi" w:hAnsiTheme="minorHAnsi" w:cstheme="minorHAnsi"/>
          <w:b/>
          <w:bCs/>
          <w:color w:val="000000"/>
        </w:rPr>
        <w:t>intergeneracionales</w:t>
      </w:r>
      <w:r w:rsidRPr="00805B1A">
        <w:rPr>
          <w:rFonts w:asciiTheme="minorHAnsi" w:hAnsiTheme="minorHAnsi" w:cstheme="minorHAnsi"/>
          <w:color w:val="000000"/>
        </w:rPr>
        <w:t> y </w:t>
      </w:r>
      <w:r w:rsidRPr="00805B1A">
        <w:rPr>
          <w:rFonts w:asciiTheme="minorHAnsi" w:hAnsiTheme="minorHAnsi" w:cstheme="minorHAnsi"/>
          <w:b/>
          <w:bCs/>
          <w:color w:val="000000"/>
        </w:rPr>
        <w:t>transnacionales</w:t>
      </w:r>
      <w:r w:rsidRPr="00805B1A">
        <w:rPr>
          <w:rFonts w:asciiTheme="minorHAnsi" w:hAnsiTheme="minorHAnsi" w:cstheme="minorHAnsi"/>
          <w:color w:val="000000"/>
        </w:rPr>
        <w:t>.</w:t>
      </w:r>
    </w:p>
    <w:p w:rsidR="00805B1A" w:rsidRPr="00805B1A" w:rsidRDefault="00805B1A" w:rsidP="008B4A9B">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4. Estilos narrativos y estructuras formales</w:t>
      </w:r>
      <w:r w:rsidR="008B4A9B" w:rsidRPr="000649D2">
        <w:rPr>
          <w:rFonts w:asciiTheme="minorHAnsi" w:hAnsiTheme="minorHAnsi" w:cstheme="minorHAnsi"/>
          <w:b/>
          <w:bCs/>
          <w:color w:val="000000"/>
        </w:rPr>
        <w:t xml:space="preserve">. </w:t>
      </w:r>
      <w:r w:rsidRPr="00805B1A">
        <w:rPr>
          <w:rFonts w:asciiTheme="minorHAnsi" w:hAnsiTheme="minorHAnsi" w:cstheme="minorHAnsi"/>
          <w:color w:val="000000"/>
        </w:rPr>
        <w:t>La</w:t>
      </w:r>
      <w:r w:rsidR="008B4A9B" w:rsidRPr="000649D2">
        <w:rPr>
          <w:rFonts w:asciiTheme="minorHAnsi" w:hAnsiTheme="minorHAnsi" w:cstheme="minorHAnsi"/>
          <w:color w:val="000000"/>
        </w:rPr>
        <w:t xml:space="preserve"> IA me apunta que “nuestra</w:t>
      </w:r>
      <w:r w:rsidRPr="00805B1A">
        <w:rPr>
          <w:rFonts w:asciiTheme="minorHAnsi" w:hAnsiTheme="minorHAnsi" w:cstheme="minorHAnsi"/>
          <w:color w:val="000000"/>
        </w:rPr>
        <w:t>s</w:t>
      </w:r>
      <w:r w:rsidR="008B4A9B" w:rsidRPr="000649D2">
        <w:rPr>
          <w:rFonts w:asciiTheme="minorHAnsi" w:hAnsiTheme="minorHAnsi" w:cstheme="minorHAnsi"/>
          <w:color w:val="000000"/>
        </w:rPr>
        <w:t>”</w:t>
      </w:r>
      <w:r w:rsidRPr="00805B1A">
        <w:rPr>
          <w:rFonts w:asciiTheme="minorHAnsi" w:hAnsiTheme="minorHAnsi" w:cstheme="minorHAnsi"/>
          <w:color w:val="000000"/>
        </w:rPr>
        <w:t xml:space="preserve"> obras son muy distintas entre sí estilísticamente:</w:t>
      </w:r>
    </w:p>
    <w:p w:rsidR="00805B1A" w:rsidRPr="000649D2" w:rsidRDefault="00805B1A" w:rsidP="00C108C9">
      <w:pPr>
        <w:numPr>
          <w:ilvl w:val="0"/>
          <w:numId w:val="4"/>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Kristof</w:t>
      </w:r>
      <w:proofErr w:type="spellEnd"/>
      <w:r w:rsidRPr="00805B1A">
        <w:rPr>
          <w:rFonts w:asciiTheme="minorHAnsi" w:hAnsiTheme="minorHAnsi" w:cstheme="minorHAnsi"/>
          <w:color w:val="000000"/>
        </w:rPr>
        <w:t xml:space="preserve"> emplea una </w:t>
      </w:r>
      <w:r w:rsidRPr="00805B1A">
        <w:rPr>
          <w:rFonts w:asciiTheme="minorHAnsi" w:hAnsiTheme="minorHAnsi" w:cstheme="minorHAnsi"/>
          <w:b/>
          <w:bCs/>
          <w:color w:val="000000"/>
        </w:rPr>
        <w:t>prosa seca y directa</w:t>
      </w:r>
      <w:r w:rsidRPr="00805B1A">
        <w:rPr>
          <w:rFonts w:asciiTheme="minorHAnsi" w:hAnsiTheme="minorHAnsi" w:cstheme="minorHAnsi"/>
          <w:color w:val="000000"/>
        </w:rPr>
        <w:t> casi sin emoción</w:t>
      </w:r>
      <w:r w:rsidRPr="000649D2">
        <w:rPr>
          <w:rFonts w:asciiTheme="minorHAnsi" w:hAnsiTheme="minorHAnsi" w:cstheme="minorHAnsi"/>
          <w:color w:val="000000"/>
        </w:rPr>
        <w:t>.</w:t>
      </w:r>
      <w:r w:rsidR="008B4A9B" w:rsidRPr="000649D2">
        <w:rPr>
          <w:rFonts w:asciiTheme="minorHAnsi" w:hAnsiTheme="minorHAnsi" w:cstheme="minorHAnsi"/>
          <w:color w:val="000000"/>
        </w:rPr>
        <w:t xml:space="preserve"> Tal y como ya analizamos en profundidad en nuestra última sesión. </w:t>
      </w:r>
    </w:p>
    <w:p w:rsidR="00805B1A" w:rsidRPr="00805B1A" w:rsidRDefault="00805B1A" w:rsidP="00C108C9">
      <w:pPr>
        <w:numPr>
          <w:ilvl w:val="0"/>
          <w:numId w:val="4"/>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trabaja desde la </w:t>
      </w:r>
      <w:r w:rsidRPr="00805B1A">
        <w:rPr>
          <w:rFonts w:asciiTheme="minorHAnsi" w:hAnsiTheme="minorHAnsi" w:cstheme="minorHAnsi"/>
          <w:b/>
          <w:bCs/>
          <w:color w:val="000000"/>
        </w:rPr>
        <w:t>autobiografía sociológica</w:t>
      </w:r>
      <w:r w:rsidRPr="00805B1A">
        <w:rPr>
          <w:rFonts w:asciiTheme="minorHAnsi" w:hAnsiTheme="minorHAnsi" w:cstheme="minorHAnsi"/>
          <w:color w:val="000000"/>
        </w:rPr>
        <w:t> y la memoria. </w:t>
      </w:r>
      <w:r w:rsidR="008B4A9B" w:rsidRPr="000649D2">
        <w:rPr>
          <w:rFonts w:asciiTheme="minorHAnsi" w:hAnsiTheme="minorHAnsi" w:cstheme="minorHAnsi"/>
          <w:color w:val="000000"/>
        </w:rPr>
        <w:t xml:space="preserve">Lenguaje sencillo y complejidad apabullante. </w:t>
      </w:r>
    </w:p>
    <w:p w:rsidR="00805B1A" w:rsidRPr="00805B1A" w:rsidRDefault="00805B1A" w:rsidP="00805B1A">
      <w:pPr>
        <w:numPr>
          <w:ilvl w:val="0"/>
          <w:numId w:val="4"/>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Uclés mezcla </w:t>
      </w:r>
      <w:r w:rsidRPr="00805B1A">
        <w:rPr>
          <w:rFonts w:asciiTheme="minorHAnsi" w:hAnsiTheme="minorHAnsi" w:cstheme="minorHAnsi"/>
          <w:b/>
          <w:bCs/>
          <w:color w:val="000000"/>
        </w:rPr>
        <w:t>realismo mágico con precisión documental</w:t>
      </w:r>
      <w:r w:rsidRPr="00805B1A">
        <w:rPr>
          <w:rFonts w:asciiTheme="minorHAnsi" w:hAnsiTheme="minorHAnsi" w:cstheme="minorHAnsi"/>
          <w:color w:val="000000"/>
        </w:rPr>
        <w:t>.</w:t>
      </w:r>
      <w:r w:rsidRPr="000649D2">
        <w:rPr>
          <w:rFonts w:asciiTheme="minorHAnsi" w:hAnsiTheme="minorHAnsi" w:cstheme="minorHAnsi"/>
          <w:color w:val="000000"/>
        </w:rPr>
        <w:t xml:space="preserve"> </w:t>
      </w:r>
    </w:p>
    <w:p w:rsidR="00805B1A" w:rsidRPr="00805B1A" w:rsidRDefault="00805B1A" w:rsidP="00805B1A">
      <w:pPr>
        <w:numPr>
          <w:ilvl w:val="0"/>
          <w:numId w:val="4"/>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Harvey en </w:t>
      </w:r>
      <w:r w:rsidRPr="00805B1A">
        <w:rPr>
          <w:rFonts w:asciiTheme="minorHAnsi" w:hAnsiTheme="minorHAnsi" w:cstheme="minorHAnsi"/>
          <w:i/>
          <w:iCs/>
          <w:color w:val="000000"/>
        </w:rPr>
        <w:t>Orbital</w:t>
      </w:r>
      <w:r w:rsidRPr="00805B1A">
        <w:rPr>
          <w:rFonts w:asciiTheme="minorHAnsi" w:hAnsiTheme="minorHAnsi" w:cstheme="minorHAnsi"/>
          <w:color w:val="000000"/>
        </w:rPr>
        <w:t> construye una </w:t>
      </w:r>
      <w:r w:rsidRPr="00805B1A">
        <w:rPr>
          <w:rFonts w:asciiTheme="minorHAnsi" w:hAnsiTheme="minorHAnsi" w:cstheme="minorHAnsi"/>
          <w:b/>
          <w:bCs/>
          <w:color w:val="000000"/>
        </w:rPr>
        <w:t>novela coral espacial</w:t>
      </w:r>
      <w:r w:rsidRPr="00805B1A">
        <w:rPr>
          <w:rFonts w:asciiTheme="minorHAnsi" w:hAnsiTheme="minorHAnsi" w:cstheme="minorHAnsi"/>
          <w:color w:val="000000"/>
        </w:rPr>
        <w:t> con elementos filosóficos.</w:t>
      </w:r>
      <w:r w:rsidRPr="000649D2">
        <w:rPr>
          <w:rFonts w:asciiTheme="minorHAnsi" w:hAnsiTheme="minorHAnsi" w:cstheme="minorHAnsi"/>
          <w:color w:val="000000"/>
        </w:rPr>
        <w:t xml:space="preserve"> </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Comparar formas narrativas enriquece la comprensión del </w:t>
      </w:r>
      <w:r w:rsidRPr="00805B1A">
        <w:rPr>
          <w:rFonts w:asciiTheme="minorHAnsi" w:hAnsiTheme="minorHAnsi" w:cstheme="minorHAnsi"/>
          <w:b/>
          <w:bCs/>
          <w:color w:val="000000"/>
        </w:rPr>
        <w:t>cómo se cuentan</w:t>
      </w:r>
      <w:r w:rsidRPr="00805B1A">
        <w:rPr>
          <w:rFonts w:asciiTheme="minorHAnsi" w:hAnsiTheme="minorHAnsi" w:cstheme="minorHAnsi"/>
          <w:color w:val="000000"/>
        </w:rPr>
        <w:t> las historias, no solo el </w:t>
      </w:r>
      <w:r w:rsidRPr="00805B1A">
        <w:rPr>
          <w:rFonts w:asciiTheme="minorHAnsi" w:hAnsiTheme="minorHAnsi" w:cstheme="minorHAnsi"/>
          <w:i/>
          <w:iCs/>
          <w:color w:val="000000"/>
        </w:rPr>
        <w:t>qué</w:t>
      </w:r>
      <w:r w:rsidRPr="00805B1A">
        <w:rPr>
          <w:rFonts w:asciiTheme="minorHAnsi" w:hAnsiTheme="minorHAnsi" w:cstheme="minorHAnsi"/>
          <w:color w:val="000000"/>
        </w:rPr>
        <w:t>.</w:t>
      </w:r>
    </w:p>
    <w:p w:rsidR="00805B1A" w:rsidRPr="00805B1A" w:rsidRDefault="00805B1A" w:rsidP="00F116B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5. Relación entre autobiografía y ficción</w:t>
      </w:r>
      <w:r w:rsidR="00F116B6" w:rsidRPr="000649D2">
        <w:rPr>
          <w:rFonts w:asciiTheme="minorHAnsi" w:hAnsiTheme="minorHAnsi" w:cstheme="minorHAnsi"/>
          <w:b/>
          <w:bCs/>
          <w:color w:val="000000"/>
        </w:rPr>
        <w:t xml:space="preserve">. </w:t>
      </w:r>
      <w:r w:rsidRPr="00805B1A">
        <w:rPr>
          <w:rFonts w:asciiTheme="minorHAnsi" w:hAnsiTheme="minorHAnsi" w:cstheme="minorHAnsi"/>
          <w:color w:val="000000"/>
        </w:rPr>
        <w:t xml:space="preserve">Muchas </w:t>
      </w:r>
      <w:r w:rsidR="00F116B6" w:rsidRPr="000649D2">
        <w:rPr>
          <w:rFonts w:asciiTheme="minorHAnsi" w:hAnsiTheme="minorHAnsi" w:cstheme="minorHAnsi"/>
          <w:color w:val="000000"/>
        </w:rPr>
        <w:t xml:space="preserve">de “nuestras” </w:t>
      </w:r>
      <w:r w:rsidRPr="00805B1A">
        <w:rPr>
          <w:rFonts w:asciiTheme="minorHAnsi" w:hAnsiTheme="minorHAnsi" w:cstheme="minorHAnsi"/>
          <w:color w:val="000000"/>
        </w:rPr>
        <w:t xml:space="preserve">obras tienen </w:t>
      </w:r>
      <w:r w:rsidR="00F116B6" w:rsidRPr="000649D2">
        <w:rPr>
          <w:rFonts w:asciiTheme="minorHAnsi" w:hAnsiTheme="minorHAnsi" w:cstheme="minorHAnsi"/>
          <w:color w:val="000000"/>
        </w:rPr>
        <w:t>un a</w:t>
      </w:r>
      <w:r w:rsidRPr="00805B1A">
        <w:rPr>
          <w:rFonts w:asciiTheme="minorHAnsi" w:hAnsiTheme="minorHAnsi" w:cstheme="minorHAnsi"/>
          <w:color w:val="000000"/>
        </w:rPr>
        <w:t>lto contenido autobiográfico:</w:t>
      </w:r>
    </w:p>
    <w:p w:rsidR="00805B1A" w:rsidRPr="00805B1A" w:rsidRDefault="00805B1A" w:rsidP="00805B1A">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El lugar</w:t>
      </w:r>
      <w:r w:rsidRPr="00805B1A">
        <w:rPr>
          <w:rFonts w:asciiTheme="minorHAnsi" w:hAnsiTheme="minorHAnsi" w:cstheme="minorHAnsi"/>
          <w:color w:val="000000"/>
        </w:rPr>
        <w:t xml:space="preserve"> de </w:t>
      </w: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retrata su relación con su padre y su origen de clase. </w:t>
      </w:r>
      <w:r w:rsidR="00F116B6" w:rsidRPr="000649D2">
        <w:rPr>
          <w:rFonts w:asciiTheme="minorHAnsi" w:hAnsiTheme="minorHAnsi" w:cstheme="minorHAnsi"/>
          <w:color w:val="000000"/>
        </w:rPr>
        <w:t xml:space="preserve"> </w:t>
      </w:r>
    </w:p>
    <w:p w:rsidR="00805B1A" w:rsidRPr="00805B1A" w:rsidRDefault="00805B1A" w:rsidP="00805B1A">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Libre</w:t>
      </w:r>
      <w:r w:rsidRPr="00805B1A">
        <w:rPr>
          <w:rFonts w:asciiTheme="minorHAnsi" w:hAnsiTheme="minorHAnsi" w:cstheme="minorHAnsi"/>
          <w:color w:val="000000"/>
        </w:rPr>
        <w:t xml:space="preserve"> es la memoria política de </w:t>
      </w:r>
      <w:proofErr w:type="spellStart"/>
      <w:r w:rsidRPr="00805B1A">
        <w:rPr>
          <w:rFonts w:asciiTheme="minorHAnsi" w:hAnsiTheme="minorHAnsi" w:cstheme="minorHAnsi"/>
          <w:color w:val="000000"/>
        </w:rPr>
        <w:t>Ypi</w:t>
      </w:r>
      <w:proofErr w:type="spellEnd"/>
      <w:r w:rsidRPr="00805B1A">
        <w:rPr>
          <w:rFonts w:asciiTheme="minorHAnsi" w:hAnsiTheme="minorHAnsi" w:cstheme="minorHAnsi"/>
          <w:color w:val="000000"/>
        </w:rPr>
        <w:t xml:space="preserve"> en Albania</w:t>
      </w:r>
      <w:r w:rsidR="00F116B6" w:rsidRPr="000649D2">
        <w:rPr>
          <w:rFonts w:asciiTheme="minorHAnsi" w:hAnsiTheme="minorHAnsi" w:cstheme="minorHAnsi"/>
          <w:color w:val="000000"/>
        </w:rPr>
        <w:t xml:space="preserve"> desde la infancia hasta la madurez</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445736" w:rsidRPr="000649D2" w:rsidRDefault="00805B1A" w:rsidP="00445736">
      <w:pPr>
        <w:numPr>
          <w:ilvl w:val="0"/>
          <w:numId w:val="5"/>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El gran cuaderno</w:t>
      </w:r>
      <w:r w:rsidRPr="00805B1A">
        <w:rPr>
          <w:rFonts w:asciiTheme="minorHAnsi" w:hAnsiTheme="minorHAnsi" w:cstheme="minorHAnsi"/>
          <w:color w:val="000000"/>
        </w:rPr>
        <w:t xml:space="preserve"> de </w:t>
      </w:r>
      <w:proofErr w:type="spellStart"/>
      <w:r w:rsidRPr="00805B1A">
        <w:rPr>
          <w:rFonts w:asciiTheme="minorHAnsi" w:hAnsiTheme="minorHAnsi" w:cstheme="minorHAnsi"/>
          <w:color w:val="000000"/>
        </w:rPr>
        <w:t>Kristof</w:t>
      </w:r>
      <w:proofErr w:type="spellEnd"/>
      <w:r w:rsidRPr="00805B1A">
        <w:rPr>
          <w:rFonts w:asciiTheme="minorHAnsi" w:hAnsiTheme="minorHAnsi" w:cstheme="minorHAnsi"/>
          <w:color w:val="000000"/>
        </w:rPr>
        <w:t>, aunque ficción, parte de experiencias traumáticas durante la guerra. </w:t>
      </w:r>
      <w:r w:rsidR="00F116B6" w:rsidRPr="000649D2">
        <w:rPr>
          <w:rFonts w:asciiTheme="minorHAnsi" w:hAnsiTheme="minorHAnsi" w:cstheme="minorHAnsi"/>
          <w:color w:val="000000"/>
        </w:rPr>
        <w:t xml:space="preserve"> </w:t>
      </w:r>
    </w:p>
    <w:p w:rsidR="00805B1A" w:rsidRPr="00805B1A" w:rsidRDefault="00805B1A" w:rsidP="00445736">
      <w:pPr>
        <w:spacing w:before="100" w:beforeAutospacing="1" w:after="100" w:afterAutospacing="1" w:line="300" w:lineRule="atLeast"/>
        <w:ind w:left="360"/>
        <w:rPr>
          <w:rFonts w:asciiTheme="minorHAnsi" w:hAnsiTheme="minorHAnsi" w:cstheme="minorHAnsi"/>
          <w:color w:val="000000"/>
        </w:rPr>
      </w:pPr>
      <w:r w:rsidRPr="00805B1A">
        <w:rPr>
          <w:rFonts w:asciiTheme="minorHAnsi" w:hAnsiTheme="minorHAnsi" w:cstheme="minorHAnsi"/>
          <w:color w:val="000000"/>
        </w:rPr>
        <w:t>Analizar esta frontera permite explorar qué parte de la voz es </w:t>
      </w:r>
      <w:r w:rsidRPr="00805B1A">
        <w:rPr>
          <w:rFonts w:asciiTheme="minorHAnsi" w:hAnsiTheme="minorHAnsi" w:cstheme="minorHAnsi"/>
          <w:b/>
          <w:bCs/>
          <w:color w:val="000000"/>
        </w:rPr>
        <w:t>experienci</w:t>
      </w:r>
      <w:r w:rsidR="00F116B6" w:rsidRPr="000649D2">
        <w:rPr>
          <w:rFonts w:asciiTheme="minorHAnsi" w:hAnsiTheme="minorHAnsi" w:cstheme="minorHAnsi"/>
          <w:b/>
          <w:bCs/>
          <w:color w:val="000000"/>
        </w:rPr>
        <w:t>a</w:t>
      </w:r>
      <w:r w:rsidR="00445736"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personal</w:t>
      </w:r>
      <w:r w:rsidR="00445736" w:rsidRPr="000649D2">
        <w:rPr>
          <w:rFonts w:asciiTheme="minorHAnsi" w:hAnsiTheme="minorHAnsi" w:cstheme="minorHAnsi"/>
          <w:b/>
          <w:bCs/>
          <w:color w:val="000000"/>
        </w:rPr>
        <w:t xml:space="preserve">, </w:t>
      </w:r>
      <w:r w:rsidRPr="00805B1A">
        <w:rPr>
          <w:rFonts w:asciiTheme="minorHAnsi" w:hAnsiTheme="minorHAnsi" w:cstheme="minorHAnsi"/>
          <w:b/>
          <w:bCs/>
          <w:color w:val="000000"/>
        </w:rPr>
        <w:t>ficción</w:t>
      </w:r>
      <w:r w:rsidRPr="00805B1A">
        <w:rPr>
          <w:rFonts w:asciiTheme="minorHAnsi" w:hAnsiTheme="minorHAnsi" w:cstheme="minorHAnsi"/>
          <w:color w:val="000000"/>
        </w:rPr>
        <w:t>, </w:t>
      </w:r>
      <w:r w:rsidRPr="00805B1A">
        <w:rPr>
          <w:rFonts w:asciiTheme="minorHAnsi" w:hAnsiTheme="minorHAnsi" w:cstheme="minorHAnsi"/>
          <w:b/>
          <w:bCs/>
          <w:color w:val="000000"/>
        </w:rPr>
        <w:t>metáfora</w:t>
      </w:r>
      <w:r w:rsidRPr="00805B1A">
        <w:rPr>
          <w:rFonts w:asciiTheme="minorHAnsi" w:hAnsiTheme="minorHAnsi" w:cstheme="minorHAnsi"/>
          <w:color w:val="000000"/>
        </w:rPr>
        <w:t> o </w:t>
      </w:r>
      <w:r w:rsidRPr="00805B1A">
        <w:rPr>
          <w:rFonts w:asciiTheme="minorHAnsi" w:hAnsiTheme="minorHAnsi" w:cstheme="minorHAnsi"/>
          <w:b/>
          <w:bCs/>
          <w:color w:val="000000"/>
        </w:rPr>
        <w:t>denuncia</w:t>
      </w:r>
      <w:r w:rsidRPr="00805B1A">
        <w:rPr>
          <w:rFonts w:asciiTheme="minorHAnsi" w:hAnsiTheme="minorHAnsi" w:cstheme="minorHAnsi"/>
          <w:color w:val="000000"/>
        </w:rPr>
        <w:t>.</w:t>
      </w:r>
    </w:p>
    <w:p w:rsidR="00805B1A" w:rsidRPr="00805B1A" w:rsidRDefault="00805B1A" w:rsidP="00F116B6">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lastRenderedPageBreak/>
        <w:t>6. Trayectoria profesional y formación de las autoras</w:t>
      </w:r>
      <w:r w:rsidR="00F116B6" w:rsidRPr="000649D2">
        <w:rPr>
          <w:rFonts w:asciiTheme="minorHAnsi" w:hAnsiTheme="minorHAnsi" w:cstheme="minorHAnsi"/>
          <w:b/>
          <w:bCs/>
          <w:color w:val="000000"/>
        </w:rPr>
        <w:t xml:space="preserve">. </w:t>
      </w:r>
      <w:r w:rsidRPr="00805B1A">
        <w:rPr>
          <w:rFonts w:asciiTheme="minorHAnsi" w:hAnsiTheme="minorHAnsi" w:cstheme="minorHAnsi"/>
          <w:color w:val="000000"/>
        </w:rPr>
        <w:t>Estudiar las biografías ayuda a entender enfoques:</w:t>
      </w:r>
    </w:p>
    <w:p w:rsidR="00805B1A" w:rsidRPr="00805B1A" w:rsidRDefault="00805B1A" w:rsidP="00F116B6">
      <w:pPr>
        <w:numPr>
          <w:ilvl w:val="0"/>
          <w:numId w:val="6"/>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Harvey estudió </w:t>
      </w:r>
      <w:r w:rsidRPr="00805B1A">
        <w:rPr>
          <w:rFonts w:asciiTheme="minorHAnsi" w:hAnsiTheme="minorHAnsi" w:cstheme="minorHAnsi"/>
          <w:b/>
          <w:bCs/>
          <w:color w:val="000000"/>
        </w:rPr>
        <w:t>filosofía y escritura creativa</w:t>
      </w:r>
      <w:r w:rsidRPr="00805B1A">
        <w:rPr>
          <w:rFonts w:asciiTheme="minorHAnsi" w:hAnsiTheme="minorHAnsi" w:cstheme="minorHAnsi"/>
          <w:color w:val="000000"/>
        </w:rPr>
        <w:t>, lo cual influye en su estilo reflexivo. </w:t>
      </w:r>
      <w:r w:rsidR="00F116B6" w:rsidRPr="000649D2">
        <w:rPr>
          <w:rFonts w:asciiTheme="minorHAnsi" w:hAnsiTheme="minorHAnsi" w:cstheme="minorHAnsi"/>
          <w:color w:val="000000"/>
        </w:rPr>
        <w:t xml:space="preserve"> </w:t>
      </w:r>
    </w:p>
    <w:p w:rsidR="00805B1A" w:rsidRPr="00805B1A" w:rsidRDefault="00805B1A" w:rsidP="00805B1A">
      <w:pPr>
        <w:numPr>
          <w:ilvl w:val="0"/>
          <w:numId w:val="6"/>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Ernaux</w:t>
      </w:r>
      <w:proofErr w:type="spellEnd"/>
      <w:r w:rsidRPr="00805B1A">
        <w:rPr>
          <w:rFonts w:asciiTheme="minorHAnsi" w:hAnsiTheme="minorHAnsi" w:cstheme="minorHAnsi"/>
          <w:color w:val="000000"/>
        </w:rPr>
        <w:t xml:space="preserve"> proviene de una familia de clase trabajadora y su obra dialoga con la </w:t>
      </w:r>
      <w:r w:rsidRPr="00805B1A">
        <w:rPr>
          <w:rFonts w:asciiTheme="minorHAnsi" w:hAnsiTheme="minorHAnsi" w:cstheme="minorHAnsi"/>
          <w:b/>
          <w:bCs/>
          <w:color w:val="000000"/>
        </w:rPr>
        <w:t>movilidad social</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805B1A" w:rsidRDefault="00805B1A" w:rsidP="00805B1A">
      <w:pPr>
        <w:numPr>
          <w:ilvl w:val="0"/>
          <w:numId w:val="6"/>
        </w:numPr>
        <w:spacing w:before="100" w:beforeAutospacing="1" w:after="100" w:afterAutospacing="1" w:line="300" w:lineRule="atLeast"/>
        <w:rPr>
          <w:rFonts w:asciiTheme="minorHAnsi" w:hAnsiTheme="minorHAnsi" w:cstheme="minorHAnsi"/>
          <w:color w:val="000000"/>
        </w:rPr>
      </w:pPr>
      <w:proofErr w:type="spellStart"/>
      <w:r w:rsidRPr="00805B1A">
        <w:rPr>
          <w:rFonts w:asciiTheme="minorHAnsi" w:hAnsiTheme="minorHAnsi" w:cstheme="minorHAnsi"/>
          <w:color w:val="000000"/>
        </w:rPr>
        <w:t>McDaniel</w:t>
      </w:r>
      <w:proofErr w:type="spellEnd"/>
      <w:r w:rsidRPr="00805B1A">
        <w:rPr>
          <w:rFonts w:asciiTheme="minorHAnsi" w:hAnsiTheme="minorHAnsi" w:cstheme="minorHAnsi"/>
          <w:color w:val="000000"/>
        </w:rPr>
        <w:t xml:space="preserve"> incorpora tradición </w:t>
      </w:r>
      <w:proofErr w:type="spellStart"/>
      <w:r w:rsidRPr="00805B1A">
        <w:rPr>
          <w:rFonts w:asciiTheme="minorHAnsi" w:hAnsiTheme="minorHAnsi" w:cstheme="minorHAnsi"/>
          <w:b/>
          <w:bCs/>
          <w:color w:val="000000"/>
        </w:rPr>
        <w:t>cherokee</w:t>
      </w:r>
      <w:proofErr w:type="spellEnd"/>
      <w:r w:rsidRPr="00805B1A">
        <w:rPr>
          <w:rFonts w:asciiTheme="minorHAnsi" w:hAnsiTheme="minorHAnsi" w:cstheme="minorHAnsi"/>
          <w:color w:val="000000"/>
        </w:rPr>
        <w:t xml:space="preserve"> </w:t>
      </w:r>
      <w:r w:rsidR="00F116B6" w:rsidRPr="00805B1A">
        <w:rPr>
          <w:rFonts w:asciiTheme="minorHAnsi" w:hAnsiTheme="minorHAnsi" w:cstheme="minorHAnsi"/>
          <w:color w:val="000000"/>
        </w:rPr>
        <w:t>en su narrativa</w:t>
      </w:r>
      <w:r w:rsidR="00F116B6" w:rsidRPr="000649D2">
        <w:rPr>
          <w:rFonts w:asciiTheme="minorHAnsi" w:hAnsiTheme="minorHAnsi" w:cstheme="minorHAnsi"/>
          <w:color w:val="000000"/>
        </w:rPr>
        <w:t xml:space="preserve"> porque ella misma es descendiente de esta cultura e incorpora la</w:t>
      </w:r>
      <w:r w:rsidRPr="00805B1A">
        <w:rPr>
          <w:rFonts w:asciiTheme="minorHAnsi" w:hAnsiTheme="minorHAnsi" w:cstheme="minorHAnsi"/>
          <w:color w:val="000000"/>
        </w:rPr>
        <w:t xml:space="preserve"> sensibilidad poética</w:t>
      </w:r>
      <w:r w:rsidR="00F116B6" w:rsidRPr="000649D2">
        <w:rPr>
          <w:rFonts w:asciiTheme="minorHAnsi" w:hAnsiTheme="minorHAnsi" w:cstheme="minorHAnsi"/>
          <w:color w:val="000000"/>
        </w:rPr>
        <w:t xml:space="preserve"> propia de la </w:t>
      </w:r>
      <w:r w:rsidR="00F116B6" w:rsidRPr="000649D2">
        <w:rPr>
          <w:rFonts w:asciiTheme="minorHAnsi" w:hAnsiTheme="minorHAnsi" w:cstheme="minorHAnsi"/>
          <w:b/>
          <w:bCs/>
          <w:color w:val="000000"/>
        </w:rPr>
        <w:t>cosmovisión indígena</w:t>
      </w:r>
      <w:r w:rsidR="00F116B6" w:rsidRPr="000649D2">
        <w:rPr>
          <w:rFonts w:asciiTheme="minorHAnsi" w:hAnsiTheme="minorHAnsi" w:cstheme="minorHAnsi"/>
          <w:color w:val="000000"/>
        </w:rPr>
        <w:t xml:space="preserve"> a la que en “Occidente” ya no estamos</w:t>
      </w:r>
      <w:r w:rsidR="00445736" w:rsidRPr="000649D2">
        <w:rPr>
          <w:rFonts w:asciiTheme="minorHAnsi" w:hAnsiTheme="minorHAnsi" w:cstheme="minorHAnsi"/>
          <w:color w:val="000000"/>
        </w:rPr>
        <w:t xml:space="preserve"> </w:t>
      </w:r>
      <w:r w:rsidR="00F116B6" w:rsidRPr="000649D2">
        <w:rPr>
          <w:rFonts w:asciiTheme="minorHAnsi" w:hAnsiTheme="minorHAnsi" w:cstheme="minorHAnsi"/>
          <w:color w:val="000000"/>
        </w:rPr>
        <w:t>acostumbradas</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Esto aporta una capa de lectura que vincula </w:t>
      </w:r>
      <w:r w:rsidRPr="00805B1A">
        <w:rPr>
          <w:rFonts w:asciiTheme="minorHAnsi" w:hAnsiTheme="minorHAnsi" w:cstheme="minorHAnsi"/>
          <w:b/>
          <w:bCs/>
          <w:color w:val="000000"/>
        </w:rPr>
        <w:t>formación</w:t>
      </w:r>
      <w:r w:rsidRPr="00805B1A">
        <w:rPr>
          <w:rFonts w:asciiTheme="minorHAnsi" w:hAnsiTheme="minorHAnsi" w:cstheme="minorHAnsi"/>
          <w:color w:val="000000"/>
        </w:rPr>
        <w:t>, </w:t>
      </w:r>
      <w:r w:rsidRPr="00805B1A">
        <w:rPr>
          <w:rFonts w:asciiTheme="minorHAnsi" w:hAnsiTheme="minorHAnsi" w:cstheme="minorHAnsi"/>
          <w:b/>
          <w:bCs/>
          <w:color w:val="000000"/>
        </w:rPr>
        <w:t>clase social</w:t>
      </w:r>
      <w:r w:rsidRPr="00805B1A">
        <w:rPr>
          <w:rFonts w:asciiTheme="minorHAnsi" w:hAnsiTheme="minorHAnsi" w:cstheme="minorHAnsi"/>
          <w:color w:val="000000"/>
        </w:rPr>
        <w:t>, </w:t>
      </w:r>
      <w:r w:rsidRPr="00805B1A">
        <w:rPr>
          <w:rFonts w:asciiTheme="minorHAnsi" w:hAnsiTheme="minorHAnsi" w:cstheme="minorHAnsi"/>
          <w:b/>
          <w:bCs/>
          <w:color w:val="000000"/>
        </w:rPr>
        <w:t>origen</w:t>
      </w:r>
      <w:r w:rsidRPr="00805B1A">
        <w:rPr>
          <w:rFonts w:asciiTheme="minorHAnsi" w:hAnsiTheme="minorHAnsi" w:cstheme="minorHAnsi"/>
          <w:color w:val="000000"/>
        </w:rPr>
        <w:t> y </w:t>
      </w:r>
      <w:r w:rsidRPr="00805B1A">
        <w:rPr>
          <w:rFonts w:asciiTheme="minorHAnsi" w:hAnsiTheme="minorHAnsi" w:cstheme="minorHAnsi"/>
          <w:b/>
          <w:bCs/>
          <w:color w:val="000000"/>
        </w:rPr>
        <w:t>obra</w:t>
      </w:r>
      <w:r w:rsidRPr="00805B1A">
        <w:rPr>
          <w:rFonts w:asciiTheme="minorHAnsi" w:hAnsiTheme="minorHAnsi" w:cstheme="minorHAnsi"/>
          <w:color w:val="000000"/>
        </w:rPr>
        <w:t>.</w:t>
      </w:r>
    </w:p>
    <w:p w:rsidR="00805B1A" w:rsidRPr="00805B1A" w:rsidRDefault="00805B1A" w:rsidP="00805B1A">
      <w:pPr>
        <w:spacing w:before="100" w:beforeAutospacing="1" w:after="100" w:afterAutospacing="1" w:line="300" w:lineRule="atLeast"/>
        <w:outlineLvl w:val="1"/>
        <w:rPr>
          <w:rFonts w:asciiTheme="minorHAnsi" w:hAnsiTheme="minorHAnsi" w:cstheme="minorHAnsi"/>
          <w:b/>
          <w:bCs/>
          <w:color w:val="000000"/>
        </w:rPr>
      </w:pPr>
      <w:r w:rsidRPr="00805B1A">
        <w:rPr>
          <w:rFonts w:asciiTheme="minorHAnsi" w:hAnsiTheme="minorHAnsi" w:cstheme="minorHAnsi"/>
          <w:b/>
          <w:bCs/>
          <w:color w:val="000000"/>
        </w:rPr>
        <w:t>7. Recepción crítica y premios literarios</w:t>
      </w:r>
    </w:p>
    <w:p w:rsidR="00805B1A" w:rsidRPr="00805B1A" w:rsidRDefault="00805B1A" w:rsidP="00805B1A">
      <w:p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color w:val="000000"/>
        </w:rPr>
        <w:t>Un eje interesante es observar </w:t>
      </w:r>
      <w:r w:rsidRPr="00805B1A">
        <w:rPr>
          <w:rFonts w:asciiTheme="minorHAnsi" w:hAnsiTheme="minorHAnsi" w:cstheme="minorHAnsi"/>
          <w:i/>
          <w:iCs/>
          <w:color w:val="000000"/>
        </w:rPr>
        <w:t>cómo</w:t>
      </w:r>
      <w:r w:rsidRPr="00805B1A">
        <w:rPr>
          <w:rFonts w:asciiTheme="minorHAnsi" w:hAnsiTheme="minorHAnsi" w:cstheme="minorHAnsi"/>
          <w:color w:val="000000"/>
        </w:rPr>
        <w:t> han sido recibidas estas obras:</w:t>
      </w:r>
    </w:p>
    <w:p w:rsidR="00805B1A" w:rsidRPr="00805B1A" w:rsidRDefault="00805B1A" w:rsidP="00805B1A">
      <w:pPr>
        <w:numPr>
          <w:ilvl w:val="0"/>
          <w:numId w:val="7"/>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Orbital</w:t>
      </w:r>
      <w:r w:rsidRPr="00805B1A">
        <w:rPr>
          <w:rFonts w:asciiTheme="minorHAnsi" w:hAnsiTheme="minorHAnsi" w:cstheme="minorHAnsi"/>
          <w:color w:val="000000"/>
        </w:rPr>
        <w:t> ganó el </w:t>
      </w:r>
      <w:r w:rsidRPr="00805B1A">
        <w:rPr>
          <w:rFonts w:asciiTheme="minorHAnsi" w:hAnsiTheme="minorHAnsi" w:cstheme="minorHAnsi"/>
          <w:b/>
          <w:bCs/>
          <w:color w:val="000000"/>
        </w:rPr>
        <w:t xml:space="preserve">Premio </w:t>
      </w:r>
      <w:proofErr w:type="spellStart"/>
      <w:r w:rsidRPr="00805B1A">
        <w:rPr>
          <w:rFonts w:asciiTheme="minorHAnsi" w:hAnsiTheme="minorHAnsi" w:cstheme="minorHAnsi"/>
          <w:b/>
          <w:bCs/>
          <w:color w:val="000000"/>
        </w:rPr>
        <w:t>Booker</w:t>
      </w:r>
      <w:proofErr w:type="spellEnd"/>
      <w:r w:rsidRPr="00805B1A">
        <w:rPr>
          <w:rFonts w:asciiTheme="minorHAnsi" w:hAnsiTheme="minorHAnsi" w:cstheme="minorHAnsi"/>
          <w:b/>
          <w:bCs/>
          <w:color w:val="000000"/>
        </w:rPr>
        <w:t xml:space="preserve"> 2024</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805B1A" w:rsidRDefault="00805B1A" w:rsidP="00805B1A">
      <w:pPr>
        <w:numPr>
          <w:ilvl w:val="0"/>
          <w:numId w:val="7"/>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Delirio</w:t>
      </w:r>
      <w:r w:rsidRPr="00805B1A">
        <w:rPr>
          <w:rFonts w:asciiTheme="minorHAnsi" w:hAnsiTheme="minorHAnsi" w:cstheme="minorHAnsi"/>
          <w:color w:val="000000"/>
        </w:rPr>
        <w:t> obtuvo el </w:t>
      </w:r>
      <w:r w:rsidRPr="00805B1A">
        <w:rPr>
          <w:rFonts w:asciiTheme="minorHAnsi" w:hAnsiTheme="minorHAnsi" w:cstheme="minorHAnsi"/>
          <w:b/>
          <w:bCs/>
          <w:color w:val="000000"/>
        </w:rPr>
        <w:t>Premio Alfaguara 2004</w:t>
      </w:r>
      <w:r w:rsidRPr="00805B1A">
        <w:rPr>
          <w:rFonts w:asciiTheme="minorHAnsi" w:hAnsiTheme="minorHAnsi" w:cstheme="minorHAnsi"/>
          <w:color w:val="000000"/>
        </w:rPr>
        <w:t>. </w:t>
      </w:r>
      <w:r w:rsidR="00F116B6" w:rsidRPr="000649D2">
        <w:rPr>
          <w:rFonts w:asciiTheme="minorHAnsi" w:hAnsiTheme="minorHAnsi" w:cstheme="minorHAnsi"/>
          <w:color w:val="000000"/>
        </w:rPr>
        <w:t xml:space="preserve"> </w:t>
      </w:r>
    </w:p>
    <w:p w:rsidR="00805B1A" w:rsidRPr="000649D2" w:rsidRDefault="00805B1A" w:rsidP="00805B1A">
      <w:pPr>
        <w:numPr>
          <w:ilvl w:val="0"/>
          <w:numId w:val="7"/>
        </w:numPr>
        <w:spacing w:before="100" w:beforeAutospacing="1" w:after="100" w:afterAutospacing="1" w:line="300" w:lineRule="atLeast"/>
        <w:rPr>
          <w:rFonts w:asciiTheme="minorHAnsi" w:hAnsiTheme="minorHAnsi" w:cstheme="minorHAnsi"/>
          <w:color w:val="000000"/>
        </w:rPr>
      </w:pPr>
      <w:r w:rsidRPr="00805B1A">
        <w:rPr>
          <w:rFonts w:asciiTheme="minorHAnsi" w:hAnsiTheme="minorHAnsi" w:cstheme="minorHAnsi"/>
          <w:i/>
          <w:iCs/>
          <w:color w:val="000000"/>
        </w:rPr>
        <w:t>Betty</w:t>
      </w:r>
      <w:r w:rsidRPr="00805B1A">
        <w:rPr>
          <w:rFonts w:asciiTheme="minorHAnsi" w:hAnsiTheme="minorHAnsi" w:cstheme="minorHAnsi"/>
          <w:color w:val="000000"/>
        </w:rPr>
        <w:t> se convirtió en un </w:t>
      </w:r>
      <w:proofErr w:type="spellStart"/>
      <w:r w:rsidRPr="00805B1A">
        <w:rPr>
          <w:rFonts w:asciiTheme="minorHAnsi" w:hAnsiTheme="minorHAnsi" w:cstheme="minorHAnsi"/>
          <w:b/>
          <w:bCs/>
          <w:color w:val="000000"/>
        </w:rPr>
        <w:t>bestseller</w:t>
      </w:r>
      <w:proofErr w:type="spellEnd"/>
      <w:r w:rsidRPr="00805B1A">
        <w:rPr>
          <w:rFonts w:asciiTheme="minorHAnsi" w:hAnsiTheme="minorHAnsi" w:cstheme="minorHAnsi"/>
          <w:b/>
          <w:bCs/>
          <w:color w:val="000000"/>
        </w:rPr>
        <w:t xml:space="preserve"> internacional</w:t>
      </w:r>
      <w:r w:rsidRPr="00805B1A">
        <w:rPr>
          <w:rFonts w:asciiTheme="minorHAnsi" w:hAnsiTheme="minorHAnsi" w:cstheme="minorHAnsi"/>
          <w:color w:val="000000"/>
        </w:rPr>
        <w:t> con múltiples premios.</w:t>
      </w:r>
    </w:p>
    <w:p w:rsidR="00F116B6" w:rsidRPr="000649D2" w:rsidRDefault="00F116B6" w:rsidP="00805B1A">
      <w:pPr>
        <w:numPr>
          <w:ilvl w:val="0"/>
          <w:numId w:val="7"/>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i/>
          <w:iCs/>
          <w:color w:val="000000"/>
        </w:rPr>
        <w:t xml:space="preserve">El lugar </w:t>
      </w:r>
      <w:r w:rsidRPr="000649D2">
        <w:rPr>
          <w:rFonts w:asciiTheme="minorHAnsi" w:hAnsiTheme="minorHAnsi" w:cstheme="minorHAnsi"/>
          <w:color w:val="000000"/>
        </w:rPr>
        <w:t xml:space="preserve">recibió el Premio </w:t>
      </w:r>
      <w:proofErr w:type="spellStart"/>
      <w:r w:rsidRPr="000649D2">
        <w:rPr>
          <w:rFonts w:asciiTheme="minorHAnsi" w:hAnsiTheme="minorHAnsi" w:cstheme="minorHAnsi"/>
          <w:color w:val="000000"/>
        </w:rPr>
        <w:t>Renaudot</w:t>
      </w:r>
      <w:proofErr w:type="spellEnd"/>
      <w:r w:rsidRPr="000649D2">
        <w:rPr>
          <w:rFonts w:asciiTheme="minorHAnsi" w:hAnsiTheme="minorHAnsi" w:cstheme="minorHAnsi"/>
          <w:color w:val="000000"/>
        </w:rPr>
        <w:t xml:space="preserve"> en 1984 cuando se publicó la obra original. </w:t>
      </w:r>
    </w:p>
    <w:p w:rsidR="00F116B6" w:rsidRPr="000649D2" w:rsidRDefault="00F116B6" w:rsidP="00805B1A">
      <w:pPr>
        <w:numPr>
          <w:ilvl w:val="0"/>
          <w:numId w:val="7"/>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i/>
          <w:iCs/>
          <w:color w:val="000000"/>
        </w:rPr>
        <w:t xml:space="preserve">El gran cuaderno </w:t>
      </w:r>
      <w:r w:rsidRPr="000649D2">
        <w:rPr>
          <w:rFonts w:asciiTheme="minorHAnsi" w:hAnsiTheme="minorHAnsi" w:cstheme="minorHAnsi"/>
          <w:color w:val="000000"/>
        </w:rPr>
        <w:t xml:space="preserve">recibió el Prix </w:t>
      </w:r>
      <w:proofErr w:type="spellStart"/>
      <w:r w:rsidRPr="000649D2">
        <w:rPr>
          <w:rFonts w:asciiTheme="minorHAnsi" w:hAnsiTheme="minorHAnsi" w:cstheme="minorHAnsi"/>
          <w:color w:val="000000"/>
        </w:rPr>
        <w:t>Litteraire</w:t>
      </w:r>
      <w:proofErr w:type="spellEnd"/>
      <w:r w:rsidRPr="000649D2">
        <w:rPr>
          <w:rFonts w:asciiTheme="minorHAnsi" w:hAnsiTheme="minorHAnsi" w:cstheme="minorHAnsi"/>
          <w:color w:val="000000"/>
        </w:rPr>
        <w:t xml:space="preserve"> </w:t>
      </w:r>
      <w:proofErr w:type="spellStart"/>
      <w:r w:rsidRPr="000649D2">
        <w:rPr>
          <w:rFonts w:asciiTheme="minorHAnsi" w:hAnsiTheme="minorHAnsi" w:cstheme="minorHAnsi"/>
          <w:color w:val="000000"/>
        </w:rPr>
        <w:t>Europe</w:t>
      </w:r>
      <w:proofErr w:type="spellEnd"/>
      <w:r w:rsidRPr="000649D2">
        <w:rPr>
          <w:rFonts w:asciiTheme="minorHAnsi" w:hAnsiTheme="minorHAnsi" w:cstheme="minorHAnsi"/>
          <w:color w:val="000000"/>
        </w:rPr>
        <w:t xml:space="preserve"> en 1986.</w:t>
      </w:r>
    </w:p>
    <w:p w:rsidR="00F116B6" w:rsidRPr="000649D2" w:rsidRDefault="00F116B6" w:rsidP="00F116B6">
      <w:pPr>
        <w:numPr>
          <w:ilvl w:val="0"/>
          <w:numId w:val="7"/>
        </w:numPr>
        <w:spacing w:before="100" w:beforeAutospacing="1" w:after="100" w:afterAutospacing="1" w:line="300" w:lineRule="atLeast"/>
        <w:rPr>
          <w:rFonts w:asciiTheme="minorHAnsi" w:hAnsiTheme="minorHAnsi" w:cstheme="minorHAnsi"/>
          <w:color w:val="000000"/>
        </w:rPr>
      </w:pPr>
      <w:r w:rsidRPr="000649D2">
        <w:rPr>
          <w:rFonts w:asciiTheme="minorHAnsi" w:hAnsiTheme="minorHAnsi" w:cstheme="minorHAnsi"/>
          <w:i/>
          <w:iCs/>
          <w:color w:val="000000"/>
        </w:rPr>
        <w:t xml:space="preserve">La península de las casas vacías </w:t>
      </w:r>
      <w:r w:rsidRPr="000649D2">
        <w:rPr>
          <w:rFonts w:asciiTheme="minorHAnsi" w:hAnsiTheme="minorHAnsi" w:cstheme="minorHAnsi"/>
          <w:color w:val="000000"/>
        </w:rPr>
        <w:t xml:space="preserve">lleva nueve premios literarios acumulados desde que se publicó en 2024. </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idea </w:t>
      </w:r>
      <w:r w:rsidR="00445736" w:rsidRPr="000649D2">
        <w:rPr>
          <w:rFonts w:asciiTheme="minorHAnsi" w:hAnsiTheme="minorHAnsi" w:cstheme="minorHAnsi"/>
          <w:color w:val="000000"/>
        </w:rPr>
        <w:t xml:space="preserve">principal de este documento, en realidad, </w:t>
      </w:r>
      <w:r w:rsidRPr="00F116B6">
        <w:rPr>
          <w:rFonts w:asciiTheme="minorHAnsi" w:hAnsiTheme="minorHAnsi" w:cstheme="minorHAnsi"/>
          <w:color w:val="000000"/>
        </w:rPr>
        <w:t>es mostrar </w:t>
      </w:r>
      <w:r w:rsidRPr="00F116B6">
        <w:rPr>
          <w:rFonts w:asciiTheme="minorHAnsi" w:hAnsiTheme="minorHAnsi" w:cstheme="minorHAnsi"/>
          <w:b/>
          <w:bCs/>
          <w:color w:val="000000"/>
        </w:rPr>
        <w:t xml:space="preserve">qué </w:t>
      </w:r>
      <w:r w:rsidR="00445736" w:rsidRPr="000649D2">
        <w:rPr>
          <w:rFonts w:asciiTheme="minorHAnsi" w:hAnsiTheme="minorHAnsi" w:cstheme="minorHAnsi"/>
          <w:b/>
          <w:bCs/>
          <w:color w:val="000000"/>
        </w:rPr>
        <w:t xml:space="preserve">nos han </w:t>
      </w:r>
      <w:r w:rsidRPr="00F116B6">
        <w:rPr>
          <w:rFonts w:asciiTheme="minorHAnsi" w:hAnsiTheme="minorHAnsi" w:cstheme="minorHAnsi"/>
          <w:b/>
          <w:bCs/>
          <w:color w:val="000000"/>
        </w:rPr>
        <w:t>enseña</w:t>
      </w:r>
      <w:r w:rsidR="00445736" w:rsidRPr="000649D2">
        <w:rPr>
          <w:rFonts w:asciiTheme="minorHAnsi" w:hAnsiTheme="minorHAnsi" w:cstheme="minorHAnsi"/>
          <w:b/>
          <w:bCs/>
          <w:color w:val="000000"/>
        </w:rPr>
        <w:t>do</w:t>
      </w:r>
      <w:r w:rsidRPr="00F116B6">
        <w:rPr>
          <w:rFonts w:asciiTheme="minorHAnsi" w:hAnsiTheme="minorHAnsi" w:cstheme="minorHAnsi"/>
          <w:b/>
          <w:bCs/>
          <w:color w:val="000000"/>
        </w:rPr>
        <w:t xml:space="preserve"> en conjunto</w:t>
      </w:r>
      <w:r w:rsidR="00015B5E">
        <w:rPr>
          <w:rFonts w:asciiTheme="minorHAnsi" w:hAnsiTheme="minorHAnsi" w:cstheme="minorHAnsi"/>
          <w:color w:val="000000"/>
        </w:rPr>
        <w:t xml:space="preserve">: </w:t>
      </w:r>
      <w:r w:rsidRPr="00F116B6">
        <w:rPr>
          <w:rFonts w:asciiTheme="minorHAnsi" w:hAnsiTheme="minorHAnsi" w:cstheme="minorHAnsi"/>
          <w:color w:val="000000"/>
        </w:rPr>
        <w:t>cómo dialogan entre sí y qué reflexiones despiertan sobre el mundo, la memoria, la identidad y la condición humana.</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1. La historia personal siempre está atravesada por la historia política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Libros como </w:t>
      </w:r>
      <w:r w:rsidRPr="00F116B6">
        <w:rPr>
          <w:rFonts w:asciiTheme="minorHAnsi" w:hAnsiTheme="minorHAnsi" w:cstheme="minorHAnsi"/>
          <w:i/>
          <w:iCs/>
          <w:color w:val="000000"/>
        </w:rPr>
        <w:t>Libre</w:t>
      </w:r>
      <w:r w:rsidRPr="00F116B6">
        <w:rPr>
          <w:rFonts w:asciiTheme="minorHAnsi" w:hAnsiTheme="minorHAnsi" w:cstheme="minorHAnsi"/>
          <w:color w:val="000000"/>
        </w:rPr>
        <w:t>, </w:t>
      </w:r>
      <w:r w:rsidRPr="00F116B6">
        <w:rPr>
          <w:rFonts w:asciiTheme="minorHAnsi" w:hAnsiTheme="minorHAnsi" w:cstheme="minorHAnsi"/>
          <w:i/>
          <w:iCs/>
          <w:color w:val="000000"/>
        </w:rPr>
        <w:t>El lugar</w:t>
      </w:r>
      <w:r w:rsidRPr="00F116B6">
        <w:rPr>
          <w:rFonts w:asciiTheme="minorHAnsi" w:hAnsiTheme="minorHAnsi" w:cstheme="minorHAnsi"/>
          <w:color w:val="000000"/>
        </w:rPr>
        <w:t>,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o </w:t>
      </w:r>
      <w:r w:rsidRPr="00F116B6">
        <w:rPr>
          <w:rFonts w:asciiTheme="minorHAnsi" w:hAnsiTheme="minorHAnsi" w:cstheme="minorHAnsi"/>
          <w:i/>
          <w:iCs/>
          <w:color w:val="000000"/>
        </w:rPr>
        <w:t>Delirio</w:t>
      </w:r>
      <w:r w:rsidRPr="00F116B6">
        <w:rPr>
          <w:rFonts w:asciiTheme="minorHAnsi" w:hAnsiTheme="minorHAnsi" w:cstheme="minorHAnsi"/>
          <w:color w:val="000000"/>
        </w:rPr>
        <w:t> muestran que </w:t>
      </w:r>
      <w:r w:rsidRPr="00F116B6">
        <w:rPr>
          <w:rFonts w:asciiTheme="minorHAnsi" w:hAnsiTheme="minorHAnsi" w:cstheme="minorHAnsi"/>
          <w:b/>
          <w:bCs/>
          <w:color w:val="000000"/>
        </w:rPr>
        <w:t>la vida íntima nunca es ajena a los grandes procesos sociales</w:t>
      </w:r>
      <w:r w:rsidRPr="00F116B6">
        <w:rPr>
          <w:rFonts w:asciiTheme="minorHAnsi" w:hAnsiTheme="minorHAnsi" w:cstheme="minorHAnsi"/>
          <w:color w:val="000000"/>
        </w:rPr>
        <w:t>: la guerra, las dictaduras, la violencia del Estado, el narcotráfico o las transformaciones políticas.</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 clave: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identidad de una persona —sus creencias, miedos, traumas, aspiraciones— se forma dentro de un marco histórico que la condiciona incluso cuando no lo percibe.</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2. La violencia (bélica, política o doméstica) deja huellas profundas y multigeneracionales</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guerra aparece como una fuerza devastadora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y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La violencia política y criminal marca </w:t>
      </w:r>
      <w:r w:rsidRPr="00F116B6">
        <w:rPr>
          <w:rFonts w:asciiTheme="minorHAnsi" w:hAnsiTheme="minorHAnsi" w:cstheme="minorHAnsi"/>
          <w:i/>
          <w:iCs/>
          <w:color w:val="000000"/>
        </w:rPr>
        <w:t>Delirio</w:t>
      </w:r>
      <w:r w:rsidRPr="00F116B6">
        <w:rPr>
          <w:rFonts w:asciiTheme="minorHAnsi" w:hAnsiTheme="minorHAnsi" w:cstheme="minorHAnsi"/>
          <w:color w:val="000000"/>
        </w:rPr>
        <w:t>. La violencia familiar y estructural atraviesa </w:t>
      </w:r>
      <w:r w:rsidRPr="00F116B6">
        <w:rPr>
          <w:rFonts w:asciiTheme="minorHAnsi" w:hAnsiTheme="minorHAnsi" w:cstheme="minorHAnsi"/>
          <w:i/>
          <w:iCs/>
          <w:color w:val="000000"/>
        </w:rPr>
        <w:t>Betty</w:t>
      </w:r>
      <w:r w:rsidRPr="00F116B6">
        <w:rPr>
          <w:rFonts w:asciiTheme="minorHAnsi" w:hAnsiTheme="minorHAnsi" w:cstheme="minorHAnsi"/>
          <w:color w:val="000000"/>
        </w:rPr>
        <w:t>. La violencia del Estado contra las mujeres es central en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lastRenderedPageBreak/>
        <w:t>Reflexión importante: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violencia no solo destruye cuerpos y territorios, también moldea emociones, silencios, formas de amar, maneras de criar y modos de estar en el mundo.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3. La memoria es un acto político y un acto de supervivencia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En muchas de estas obras, escribir es una forma de </w:t>
      </w:r>
      <w:r w:rsidRPr="00F116B6">
        <w:rPr>
          <w:rFonts w:asciiTheme="minorHAnsi" w:hAnsiTheme="minorHAnsi" w:cstheme="minorHAnsi"/>
          <w:b/>
          <w:bCs/>
          <w:color w:val="000000"/>
        </w:rPr>
        <w:t>recordar para no repetir</w:t>
      </w:r>
      <w:r w:rsidRPr="00F116B6">
        <w:rPr>
          <w:rFonts w:asciiTheme="minorHAnsi" w:hAnsiTheme="minorHAnsi" w:cstheme="minorHAnsi"/>
          <w:color w:val="000000"/>
        </w:rPr>
        <w:t> y </w:t>
      </w:r>
      <w:r w:rsidRPr="00F116B6">
        <w:rPr>
          <w:rFonts w:asciiTheme="minorHAnsi" w:hAnsiTheme="minorHAnsi" w:cstheme="minorHAnsi"/>
          <w:b/>
          <w:bCs/>
          <w:color w:val="000000"/>
        </w:rPr>
        <w:t>recordar para comprender</w:t>
      </w:r>
      <w:r w:rsidRPr="00F116B6">
        <w:rPr>
          <w:rFonts w:asciiTheme="minorHAnsi" w:hAnsiTheme="minorHAnsi" w:cstheme="minorHAnsi"/>
          <w:color w:val="000000"/>
        </w:rPr>
        <w:t>.</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Ernaux</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El lugar</w:t>
      </w:r>
      <w:r w:rsidRPr="00F116B6">
        <w:rPr>
          <w:rFonts w:asciiTheme="minorHAnsi" w:hAnsiTheme="minorHAnsi" w:cstheme="minorHAnsi"/>
          <w:color w:val="000000"/>
        </w:rPr>
        <w:t>: memoria como espejo social.</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Ypi</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Libre</w:t>
      </w:r>
      <w:r w:rsidRPr="00F116B6">
        <w:rPr>
          <w:rFonts w:asciiTheme="minorHAnsi" w:hAnsiTheme="minorHAnsi" w:cstheme="minorHAnsi"/>
          <w:color w:val="000000"/>
        </w:rPr>
        <w:t>: memoria como reconstrucción del pasado político oculto.</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Boira en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 memoria feminista recuperada del silencio.</w:t>
      </w:r>
    </w:p>
    <w:p w:rsidR="00F116B6" w:rsidRPr="00F116B6" w:rsidRDefault="00F116B6" w:rsidP="00F116B6">
      <w:pPr>
        <w:numPr>
          <w:ilvl w:val="0"/>
          <w:numId w:val="8"/>
        </w:numPr>
        <w:spacing w:before="100" w:beforeAutospacing="1" w:after="100" w:afterAutospacing="1" w:line="300" w:lineRule="atLeast"/>
        <w:rPr>
          <w:rFonts w:asciiTheme="minorHAnsi" w:hAnsiTheme="minorHAnsi" w:cstheme="minorHAnsi"/>
          <w:color w:val="000000"/>
        </w:rPr>
      </w:pPr>
      <w:proofErr w:type="spellStart"/>
      <w:r w:rsidRPr="00F116B6">
        <w:rPr>
          <w:rFonts w:asciiTheme="minorHAnsi" w:hAnsiTheme="minorHAnsi" w:cstheme="minorHAnsi"/>
          <w:color w:val="000000"/>
        </w:rPr>
        <w:t>Kristof</w:t>
      </w:r>
      <w:proofErr w:type="spellEnd"/>
      <w:r w:rsidRPr="00F116B6">
        <w:rPr>
          <w:rFonts w:asciiTheme="minorHAnsi" w:hAnsiTheme="minorHAnsi" w:cstheme="minorHAnsi"/>
          <w:color w:val="000000"/>
        </w:rPr>
        <w:t xml:space="preserve">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 memoria como reconstrucción desesperada de lo vivido.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 clave: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memoria no es solo un archivo: es una responsabilidad ética y un motor de cambio.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4. Las voces femeninas revelan resistencias, heridas y luchas invisibles</w:t>
      </w:r>
    </w:p>
    <w:p w:rsidR="00F116B6" w:rsidRPr="00F116B6" w:rsidRDefault="00445736" w:rsidP="00F116B6">
      <w:pPr>
        <w:spacing w:before="100" w:beforeAutospacing="1" w:after="100" w:afterAutospacing="1" w:line="300" w:lineRule="atLeast"/>
        <w:rPr>
          <w:rFonts w:asciiTheme="minorHAnsi" w:hAnsiTheme="minorHAnsi" w:cstheme="minorHAnsi"/>
          <w:color w:val="000000"/>
        </w:rPr>
      </w:pPr>
      <w:r>
        <w:rPr>
          <w:rFonts w:cstheme="minorHAnsi"/>
          <w:color w:val="000000"/>
        </w:rPr>
        <w:t>La mayoría de</w:t>
      </w:r>
      <w:r w:rsidR="00F116B6" w:rsidRPr="00F116B6">
        <w:rPr>
          <w:rFonts w:asciiTheme="minorHAnsi" w:hAnsiTheme="minorHAnsi" w:cstheme="minorHAnsi"/>
          <w:color w:val="000000"/>
        </w:rPr>
        <w:t xml:space="preserve"> obras están escritas por mujeres y se centran en experiencias femeninas silenciadas:</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maternidad violenta o precarizada (</w:t>
      </w:r>
      <w:r w:rsidRPr="00F116B6">
        <w:rPr>
          <w:rFonts w:asciiTheme="minorHAnsi" w:hAnsiTheme="minorHAnsi" w:cstheme="minorHAnsi"/>
          <w:i/>
          <w:iCs/>
          <w:color w:val="000000"/>
        </w:rPr>
        <w:t>Betty</w:t>
      </w:r>
      <w:r w:rsidRPr="00F116B6">
        <w:rPr>
          <w:rFonts w:asciiTheme="minorHAnsi" w:hAnsiTheme="minorHAnsi" w:cstheme="minorHAnsi"/>
          <w:color w:val="000000"/>
        </w:rPr>
        <w:t>,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desigualdad de clase (</w:t>
      </w:r>
      <w:r w:rsidRPr="00F116B6">
        <w:rPr>
          <w:rFonts w:asciiTheme="minorHAnsi" w:hAnsiTheme="minorHAnsi" w:cstheme="minorHAnsi"/>
          <w:i/>
          <w:iCs/>
          <w:color w:val="000000"/>
        </w:rPr>
        <w:t>El lugar</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prohibiciones legales sobre el cuerpo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numPr>
          <w:ilvl w:val="0"/>
          <w:numId w:val="9"/>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presión social y mental bajo </w:t>
      </w:r>
      <w:proofErr w:type="spellStart"/>
      <w:r w:rsidRPr="00F116B6">
        <w:rPr>
          <w:rFonts w:asciiTheme="minorHAnsi" w:hAnsiTheme="minorHAnsi" w:cstheme="minorHAnsi"/>
          <w:color w:val="000000"/>
        </w:rPr>
        <w:t>opresión</w:t>
      </w:r>
      <w:proofErr w:type="spellEnd"/>
      <w:r w:rsidRPr="00F116B6">
        <w:rPr>
          <w:rFonts w:asciiTheme="minorHAnsi" w:hAnsiTheme="minorHAnsi" w:cstheme="minorHAnsi"/>
          <w:color w:val="000000"/>
        </w:rPr>
        <w:t xml:space="preserve"> política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Las mujeres no solo sobreviven, sino que reconstruyen la historia desde lugares donde nadie estaba mirando.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5. La identidad es una construcción frágil, múltiple y en proceso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Las obras muestran identidades fragmentadas:</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indígena y mestiza en </w:t>
      </w:r>
      <w:r w:rsidRPr="00F116B6">
        <w:rPr>
          <w:rFonts w:asciiTheme="minorHAnsi" w:hAnsiTheme="minorHAnsi" w:cstheme="minorHAnsi"/>
          <w:i/>
          <w:iCs/>
          <w:color w:val="000000"/>
        </w:rPr>
        <w:t>Betty</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migrante en </w:t>
      </w:r>
      <w:r w:rsidRPr="00F116B6">
        <w:rPr>
          <w:rFonts w:asciiTheme="minorHAnsi" w:hAnsiTheme="minorHAnsi" w:cstheme="minorHAnsi"/>
          <w:i/>
          <w:iCs/>
          <w:color w:val="000000"/>
        </w:rPr>
        <w:t>Borracha menor</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en tránsito en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fracturada por la enfermedad mental en </w:t>
      </w:r>
      <w:r w:rsidRPr="00F116B6">
        <w:rPr>
          <w:rFonts w:asciiTheme="minorHAnsi" w:hAnsiTheme="minorHAnsi" w:cstheme="minorHAnsi"/>
          <w:i/>
          <w:iCs/>
          <w:color w:val="000000"/>
        </w:rPr>
        <w:t>Delirio</w:t>
      </w:r>
      <w:r w:rsidRPr="00F116B6">
        <w:rPr>
          <w:rFonts w:asciiTheme="minorHAnsi" w:hAnsiTheme="minorHAnsi" w:cstheme="minorHAnsi"/>
          <w:color w:val="000000"/>
        </w:rPr>
        <w:t>,</w:t>
      </w:r>
    </w:p>
    <w:p w:rsidR="00F116B6" w:rsidRPr="00F116B6" w:rsidRDefault="00F116B6" w:rsidP="00F116B6">
      <w:pPr>
        <w:numPr>
          <w:ilvl w:val="0"/>
          <w:numId w:val="10"/>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identidad destruida por la guerra en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lastRenderedPageBreak/>
        <w:t>Aprendizaje:</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identidad no es fija: se negocia diariamente con el entorno social, cultural y emocional.</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6. La perspectiva cambia la comprensión del mundo (y de uno mismo)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i/>
          <w:iCs/>
          <w:color w:val="000000"/>
        </w:rPr>
        <w:t>Orbital</w:t>
      </w:r>
      <w:r w:rsidRPr="00F116B6">
        <w:rPr>
          <w:rFonts w:asciiTheme="minorHAnsi" w:hAnsiTheme="minorHAnsi" w:cstheme="minorHAnsi"/>
          <w:color w:val="000000"/>
        </w:rPr>
        <w:t> introduce una mirada distinta: ver la Tierra desde el espacio, desde la distancia.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Reflexión:</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A veces solo entendemos la fragilidad de lo humano cuando tomamos distancia.</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La vida en comunidad, el cuidado del planeta y la cooperación internacional se ven con claridad cuando estamos “fuera” del caos cotidiano.</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7. El lenguaje puede ser un refugio o un arma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Cada obra tiene un estilo que no es decorativo, sino </w:t>
      </w:r>
      <w:r w:rsidRPr="00F116B6">
        <w:rPr>
          <w:rFonts w:asciiTheme="minorHAnsi" w:hAnsiTheme="minorHAnsi" w:cstheme="minorHAnsi"/>
          <w:b/>
          <w:bCs/>
          <w:color w:val="000000"/>
        </w:rPr>
        <w:t>parte del mensaje</w:t>
      </w:r>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prosa dura y minimalista de </w:t>
      </w:r>
      <w:proofErr w:type="spellStart"/>
      <w:r w:rsidRPr="00F116B6">
        <w:rPr>
          <w:rFonts w:asciiTheme="minorHAnsi" w:hAnsiTheme="minorHAnsi" w:cstheme="minorHAnsi"/>
          <w:color w:val="000000"/>
        </w:rPr>
        <w:t>Kristof</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precisión casi quirúrgica de </w:t>
      </w:r>
      <w:proofErr w:type="spellStart"/>
      <w:r w:rsidRPr="00F116B6">
        <w:rPr>
          <w:rFonts w:asciiTheme="minorHAnsi" w:hAnsiTheme="minorHAnsi" w:cstheme="minorHAnsi"/>
          <w:color w:val="000000"/>
        </w:rPr>
        <w:t>Ernaux</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lírica emocional de </w:t>
      </w:r>
      <w:proofErr w:type="spellStart"/>
      <w:r w:rsidRPr="00F116B6">
        <w:rPr>
          <w:rFonts w:asciiTheme="minorHAnsi" w:hAnsiTheme="minorHAnsi" w:cstheme="minorHAnsi"/>
          <w:color w:val="000000"/>
        </w:rPr>
        <w:t>McDaniel</w:t>
      </w:r>
      <w:proofErr w:type="spellEnd"/>
      <w:r w:rsidRPr="00F116B6">
        <w:rPr>
          <w:rFonts w:asciiTheme="minorHAnsi" w:hAnsiTheme="minorHAnsi" w:cstheme="minorHAnsi"/>
          <w:color w:val="000000"/>
        </w:rPr>
        <w:t>,</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exuberancia épica de Uclés,</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 xml:space="preserve">la </w:t>
      </w:r>
      <w:proofErr w:type="spellStart"/>
      <w:r w:rsidRPr="00F116B6">
        <w:rPr>
          <w:rFonts w:asciiTheme="minorHAnsi" w:hAnsiTheme="minorHAnsi" w:cstheme="minorHAnsi"/>
          <w:color w:val="000000"/>
        </w:rPr>
        <w:t>coralidad</w:t>
      </w:r>
      <w:proofErr w:type="spellEnd"/>
      <w:r w:rsidRPr="00F116B6">
        <w:rPr>
          <w:rFonts w:asciiTheme="minorHAnsi" w:hAnsiTheme="minorHAnsi" w:cstheme="minorHAnsi"/>
          <w:color w:val="000000"/>
        </w:rPr>
        <w:t xml:space="preserve"> filosófica de Harvey,</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urgencia confesional de Balbuena,</w:t>
      </w:r>
    </w:p>
    <w:p w:rsidR="00F116B6" w:rsidRPr="00F116B6" w:rsidRDefault="00F116B6" w:rsidP="00F116B6">
      <w:pPr>
        <w:numPr>
          <w:ilvl w:val="0"/>
          <w:numId w:val="11"/>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tensión psicológica de Restrepo.</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t>Aprendizaje:</w:t>
      </w:r>
      <w:r w:rsidRPr="00F116B6">
        <w:rPr>
          <w:rFonts w:asciiTheme="minorHAnsi" w:hAnsiTheme="minorHAnsi" w:cstheme="minorHAnsi"/>
          <w:color w:val="000000"/>
        </w:rPr>
        <w:t xml:space="preserve"> Cómo se cuenta una historia es tan transformador como lo que se cuenta.</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8. La opresión se combate de muchas formas: con memoria, comunidad, arte, resistencia íntima</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En conjunto, las obras muestran:</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política (</w:t>
      </w:r>
      <w:r w:rsidRPr="00F116B6">
        <w:rPr>
          <w:rFonts w:asciiTheme="minorHAnsi" w:hAnsiTheme="minorHAnsi" w:cstheme="minorHAnsi"/>
          <w:i/>
          <w:iCs/>
          <w:color w:val="000000"/>
        </w:rPr>
        <w:t>Libre</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colectiva (</w:t>
      </w:r>
      <w:r w:rsidRPr="00F116B6">
        <w:rPr>
          <w:rFonts w:asciiTheme="minorHAnsi" w:hAnsiTheme="minorHAnsi" w:cstheme="minorHAnsi"/>
          <w:i/>
          <w:iCs/>
          <w:color w:val="000000"/>
        </w:rPr>
        <w:t>Un aborto, 8000 pesetas</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psicológica (</w:t>
      </w:r>
      <w:r w:rsidRPr="00F116B6">
        <w:rPr>
          <w:rFonts w:asciiTheme="minorHAnsi" w:hAnsiTheme="minorHAnsi" w:cstheme="minorHAnsi"/>
          <w:i/>
          <w:iCs/>
          <w:color w:val="000000"/>
        </w:rPr>
        <w:t>Delirio</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espiritual y cultural (</w:t>
      </w:r>
      <w:r w:rsidRPr="00F116B6">
        <w:rPr>
          <w:rFonts w:asciiTheme="minorHAnsi" w:hAnsiTheme="minorHAnsi" w:cstheme="minorHAnsi"/>
          <w:i/>
          <w:iCs/>
          <w:color w:val="000000"/>
        </w:rPr>
        <w:t>Betty</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física y emocional (</w:t>
      </w:r>
      <w:r w:rsidRPr="00F116B6">
        <w:rPr>
          <w:rFonts w:asciiTheme="minorHAnsi" w:hAnsiTheme="minorHAnsi" w:cstheme="minorHAnsi"/>
          <w:i/>
          <w:iCs/>
          <w:color w:val="000000"/>
        </w:rPr>
        <w:t>El gran cuaderno</w:t>
      </w:r>
      <w:r w:rsidRPr="00F116B6">
        <w:rPr>
          <w:rFonts w:asciiTheme="minorHAnsi" w:hAnsiTheme="minorHAnsi" w:cstheme="minorHAnsi"/>
          <w:color w:val="000000"/>
        </w:rPr>
        <w:t>),</w:t>
      </w:r>
    </w:p>
    <w:p w:rsidR="00F116B6" w:rsidRPr="00F116B6" w:rsidRDefault="00F116B6" w:rsidP="00F116B6">
      <w:pPr>
        <w:numPr>
          <w:ilvl w:val="0"/>
          <w:numId w:val="12"/>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resistencia creativa y estética (</w:t>
      </w:r>
      <w:r w:rsidRPr="00F116B6">
        <w:rPr>
          <w:rFonts w:asciiTheme="minorHAnsi" w:hAnsiTheme="minorHAnsi" w:cstheme="minorHAnsi"/>
          <w:i/>
          <w:iCs/>
          <w:color w:val="000000"/>
        </w:rPr>
        <w:t>La península de las casas vacías</w:t>
      </w:r>
      <w:r w:rsidRPr="00F116B6">
        <w:rPr>
          <w:rFonts w:asciiTheme="minorHAnsi" w:hAnsiTheme="minorHAnsi" w:cstheme="minorHAnsi"/>
          <w:color w:val="000000"/>
        </w:rPr>
        <w:t>, </w:t>
      </w:r>
      <w:r w:rsidRPr="00F116B6">
        <w:rPr>
          <w:rFonts w:asciiTheme="minorHAnsi" w:hAnsiTheme="minorHAnsi" w:cstheme="minorHAnsi"/>
          <w:i/>
          <w:iCs/>
          <w:color w:val="000000"/>
        </w:rPr>
        <w:t>Orbital</w:t>
      </w:r>
      <w:r w:rsidRPr="00F116B6">
        <w:rPr>
          <w:rFonts w:asciiTheme="minorHAnsi" w:hAnsiTheme="minorHAnsi" w:cstheme="minorHAnsi"/>
          <w:color w:val="000000"/>
        </w:rPr>
        <w:t>).</w:t>
      </w:r>
    </w:p>
    <w:p w:rsidR="00F116B6" w:rsidRPr="00F116B6" w:rsidRDefault="00F116B6" w:rsidP="00F116B6">
      <w:p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b/>
          <w:bCs/>
          <w:color w:val="000000"/>
        </w:rPr>
        <w:lastRenderedPageBreak/>
        <w:t>Reflexión global:</w:t>
      </w:r>
      <w:r w:rsidRPr="00F116B6">
        <w:rPr>
          <w:rFonts w:asciiTheme="minorHAnsi" w:hAnsiTheme="minorHAnsi" w:cstheme="minorHAnsi"/>
          <w:color w:val="000000"/>
        </w:rPr>
        <w:br/>
      </w:r>
      <w:r w:rsidRPr="00F116B6">
        <w:rPr>
          <w:rFonts w:ascii="Apple Color Emoji" w:hAnsi="Apple Color Emoji" w:cs="Apple Color Emoji"/>
          <w:color w:val="000000"/>
        </w:rPr>
        <w:t>➡️</w:t>
      </w:r>
      <w:r w:rsidRPr="00F116B6">
        <w:rPr>
          <w:rFonts w:asciiTheme="minorHAnsi" w:hAnsiTheme="minorHAnsi" w:cstheme="minorHAnsi"/>
          <w:color w:val="000000"/>
        </w:rPr>
        <w:t xml:space="preserve"> Resistir no siempre significa luchar con armas; a veces significa cuidar, recordar, escribir, amar o simplemente sobrevivir.</w:t>
      </w:r>
    </w:p>
    <w:p w:rsidR="00F116B6" w:rsidRPr="00F116B6" w:rsidRDefault="00F116B6" w:rsidP="00F116B6">
      <w:pPr>
        <w:spacing w:before="100" w:beforeAutospacing="1" w:after="100" w:afterAutospacing="1" w:line="300" w:lineRule="atLeast"/>
        <w:outlineLvl w:val="0"/>
        <w:rPr>
          <w:rFonts w:asciiTheme="minorHAnsi" w:hAnsiTheme="minorHAnsi" w:cstheme="minorHAnsi"/>
          <w:b/>
          <w:bCs/>
          <w:color w:val="000000"/>
          <w:kern w:val="36"/>
          <w:sz w:val="48"/>
          <w:szCs w:val="48"/>
        </w:rPr>
      </w:pPr>
      <w:r w:rsidRPr="00F116B6">
        <w:rPr>
          <w:rFonts w:ascii="Apple Color Emoji" w:hAnsi="Apple Color Emoji" w:cs="Apple Color Emoji"/>
          <w:b/>
          <w:bCs/>
          <w:color w:val="000000"/>
          <w:kern w:val="36"/>
          <w:sz w:val="48"/>
          <w:szCs w:val="48"/>
        </w:rPr>
        <w:t>🌟</w:t>
      </w:r>
      <w:r w:rsidRPr="00F116B6">
        <w:rPr>
          <w:rFonts w:asciiTheme="minorHAnsi" w:hAnsiTheme="minorHAnsi" w:cstheme="minorHAnsi"/>
          <w:b/>
          <w:bCs/>
          <w:color w:val="000000"/>
          <w:kern w:val="36"/>
          <w:sz w:val="48"/>
          <w:szCs w:val="48"/>
        </w:rPr>
        <w:t> 9. Conjunto de aprendizajes finales</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literatura es un espacio donde lo íntimo se convierte en político.</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Comprender la historia personal requiere mirar la historia colectiva.</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Las voces silenciadas —mujeres, niñas, indígenas, migrantes, pobres, exiliados— revelan nuevas verdades.</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memoria es un puente entre el trauma y la comprensión.</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identidad es un territorio en movimiento, nunca terminado.</w:t>
      </w:r>
    </w:p>
    <w:p w:rsidR="00F116B6" w:rsidRPr="00F116B6" w:rsidRDefault="00F116B6" w:rsidP="00F116B6">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La belleza puede surgir incluso en los lugares más oscuros.</w:t>
      </w:r>
    </w:p>
    <w:p w:rsidR="000649D2" w:rsidRDefault="00F116B6" w:rsidP="000649D2">
      <w:pPr>
        <w:numPr>
          <w:ilvl w:val="0"/>
          <w:numId w:val="13"/>
        </w:numPr>
        <w:spacing w:before="100" w:beforeAutospacing="1" w:after="100" w:afterAutospacing="1" w:line="300" w:lineRule="atLeast"/>
        <w:rPr>
          <w:rFonts w:asciiTheme="minorHAnsi" w:hAnsiTheme="minorHAnsi" w:cstheme="minorHAnsi"/>
          <w:color w:val="000000"/>
        </w:rPr>
      </w:pPr>
      <w:r w:rsidRPr="00F116B6">
        <w:rPr>
          <w:rFonts w:asciiTheme="minorHAnsi" w:hAnsiTheme="minorHAnsi" w:cstheme="minorHAnsi"/>
          <w:color w:val="000000"/>
        </w:rPr>
        <w:t>Todas estas historias, aunque duras, contienen semillas de humanidad y esperanza.</w:t>
      </w:r>
    </w:p>
    <w:p w:rsidR="000649D2" w:rsidRPr="000649D2" w:rsidRDefault="000649D2" w:rsidP="000649D2">
      <w:pPr>
        <w:spacing w:before="100" w:beforeAutospacing="1" w:after="100" w:afterAutospacing="1" w:line="300" w:lineRule="atLeast"/>
        <w:ind w:left="720"/>
        <w:rPr>
          <w:rFonts w:asciiTheme="minorHAnsi" w:hAnsiTheme="minorHAnsi" w:cstheme="minorHAnsi"/>
          <w:color w:val="000000"/>
        </w:rPr>
      </w:pPr>
    </w:p>
    <w:p w:rsidR="00F116B6" w:rsidRPr="00805B1A" w:rsidRDefault="000649D2" w:rsidP="000649D2">
      <w:pPr>
        <w:spacing w:before="100" w:beforeAutospacing="1" w:after="100" w:afterAutospacing="1" w:line="300" w:lineRule="atLeast"/>
        <w:jc w:val="center"/>
        <w:rPr>
          <w:rFonts w:asciiTheme="minorHAnsi" w:hAnsiTheme="minorHAnsi" w:cstheme="minorHAnsi"/>
          <w:color w:val="000000"/>
          <w:sz w:val="32"/>
          <w:szCs w:val="32"/>
        </w:rPr>
      </w:pPr>
      <w:r w:rsidRPr="000649D2">
        <w:rPr>
          <w:rFonts w:asciiTheme="minorHAnsi" w:hAnsiTheme="minorHAnsi" w:cstheme="minorHAnsi"/>
          <w:color w:val="000000"/>
          <w:sz w:val="32"/>
          <w:szCs w:val="32"/>
        </w:rPr>
        <w:t>Con todo ello, allá vamos…</w:t>
      </w:r>
    </w:p>
    <w:p w:rsidR="000649D2" w:rsidRDefault="00445736" w:rsidP="00445736">
      <w:pPr>
        <w:spacing w:line="300" w:lineRule="atLeast"/>
        <w:jc w:val="center"/>
        <w:rPr>
          <w:rFonts w:ascii="Segoe UI" w:hAnsi="Segoe UI" w:cs="Segoe UI"/>
          <w:color w:val="000000"/>
          <w:sz w:val="48"/>
          <w:szCs w:val="48"/>
        </w:rPr>
      </w:pPr>
      <w:r w:rsidRPr="00445736">
        <w:rPr>
          <w:rFonts w:ascii="Apple Color Emoji" w:hAnsi="Apple Color Emoji" w:cs="Apple Color Emoji"/>
          <w:color w:val="000000"/>
          <w:sz w:val="48"/>
          <w:szCs w:val="48"/>
        </w:rPr>
        <w:t>👉📚✨</w:t>
      </w:r>
      <w:r w:rsidRPr="00445736">
        <w:rPr>
          <w:rFonts w:ascii="Segoe UI" w:hAnsi="Segoe UI" w:cs="Segoe UI"/>
          <w:color w:val="000000"/>
          <w:sz w:val="48"/>
          <w:szCs w:val="48"/>
        </w:rPr>
        <w:t xml:space="preserve"> </w:t>
      </w:r>
      <w:r w:rsidRPr="00445736">
        <w:rPr>
          <w:rFonts w:ascii="Segoe UI" w:hAnsi="Segoe UI" w:cs="Segoe UI"/>
          <w:color w:val="000000"/>
          <w:sz w:val="48"/>
          <w:szCs w:val="48"/>
        </w:rPr>
        <w:t xml:space="preserve">Rumbo al Próximo Ciclo de </w:t>
      </w:r>
    </w:p>
    <w:p w:rsidR="00445736" w:rsidRPr="00445736" w:rsidRDefault="00445736" w:rsidP="00445736">
      <w:pPr>
        <w:spacing w:line="300" w:lineRule="atLeast"/>
        <w:jc w:val="center"/>
        <w:rPr>
          <w:rFonts w:ascii="Segoe UI" w:hAnsi="Segoe UI" w:cs="Segoe UI"/>
          <w:color w:val="000000"/>
          <w:sz w:val="48"/>
          <w:szCs w:val="48"/>
        </w:rPr>
      </w:pPr>
      <w:r w:rsidRPr="00445736">
        <w:rPr>
          <w:rFonts w:ascii="Segoe UI" w:hAnsi="Segoe UI" w:cs="Segoe UI"/>
          <w:color w:val="000000"/>
          <w:sz w:val="48"/>
          <w:szCs w:val="48"/>
        </w:rPr>
        <w:t xml:space="preserve">Lecturas </w:t>
      </w:r>
      <w:r>
        <w:rPr>
          <w:rFonts w:ascii="Segoe UI" w:hAnsi="Segoe UI" w:cs="Segoe UI"/>
          <w:color w:val="000000"/>
          <w:sz w:val="48"/>
          <w:szCs w:val="48"/>
        </w:rPr>
        <w:t xml:space="preserve">y Conversaciones </w:t>
      </w:r>
      <w:r w:rsidRPr="00445736">
        <w:rPr>
          <w:rFonts w:ascii="Apple Color Emoji" w:hAnsi="Apple Color Emoji" w:cs="Apple Color Emoji"/>
          <w:color w:val="000000"/>
          <w:sz w:val="48"/>
          <w:szCs w:val="48"/>
        </w:rPr>
        <w:t>👉📚✨</w:t>
      </w:r>
    </w:p>
    <w:p w:rsidR="00445736" w:rsidRDefault="00445736" w:rsidP="00445736">
      <w:pPr>
        <w:spacing w:line="300" w:lineRule="atLeast"/>
        <w:rPr>
          <w:rFonts w:ascii="Segoe UI" w:hAnsi="Segoe UI" w:cs="Segoe UI"/>
          <w:color w:val="000000"/>
          <w:sz w:val="21"/>
          <w:szCs w:val="21"/>
        </w:rPr>
      </w:pPr>
    </w:p>
    <w:p w:rsidR="00805B1A" w:rsidRPr="00F116B6" w:rsidRDefault="00805B1A">
      <w:pPr>
        <w:spacing w:line="276" w:lineRule="auto"/>
        <w:rPr>
          <w:rFonts w:asciiTheme="minorHAnsi" w:hAnsiTheme="minorHAnsi" w:cstheme="minorHAnsi"/>
        </w:rPr>
      </w:pPr>
    </w:p>
    <w:sectPr w:rsidR="00805B1A" w:rsidRPr="00F116B6" w:rsidSect="004A62D4">
      <w:pgSz w:w="11900" w:h="16840"/>
      <w:pgMar w:top="1134" w:right="1077" w:bottom="113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145C" w:rsidRDefault="00DB145C" w:rsidP="00C35572">
      <w:r>
        <w:separator/>
      </w:r>
    </w:p>
  </w:endnote>
  <w:endnote w:type="continuationSeparator" w:id="0">
    <w:p w:rsidR="00DB145C" w:rsidRDefault="00DB145C" w:rsidP="00C35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145C" w:rsidRDefault="00DB145C" w:rsidP="00C35572">
      <w:r>
        <w:separator/>
      </w:r>
    </w:p>
  </w:footnote>
  <w:footnote w:type="continuationSeparator" w:id="0">
    <w:p w:rsidR="00DB145C" w:rsidRDefault="00DB145C" w:rsidP="00C35572">
      <w:r>
        <w:continuationSeparator/>
      </w:r>
    </w:p>
  </w:footnote>
  <w:footnote w:id="1">
    <w:p w:rsidR="00C35572" w:rsidRDefault="00C35572">
      <w:pPr>
        <w:pStyle w:val="Textonotapie"/>
      </w:pPr>
      <w:r>
        <w:rPr>
          <w:rStyle w:val="Refdenotaalpie"/>
        </w:rPr>
        <w:footnoteRef/>
      </w:r>
      <w:r>
        <w:t xml:space="preserve"> Generación silenciosa </w:t>
      </w:r>
      <w:r>
        <w:t>(1928-1945)</w:t>
      </w:r>
    </w:p>
  </w:footnote>
  <w:footnote w:id="2">
    <w:p w:rsidR="00C35572" w:rsidRDefault="00C35572">
      <w:pPr>
        <w:pStyle w:val="Textonotapie"/>
      </w:pPr>
      <w:r>
        <w:rPr>
          <w:rStyle w:val="Refdenotaalpie"/>
        </w:rPr>
        <w:footnoteRef/>
      </w:r>
      <w:r>
        <w:t xml:space="preserve"> </w:t>
      </w:r>
      <w:r>
        <w:t xml:space="preserve">“Baby </w:t>
      </w:r>
      <w:proofErr w:type="spellStart"/>
      <w:r>
        <w:t>Boomer</w:t>
      </w:r>
      <w:proofErr w:type="spellEnd"/>
      <w:r>
        <w:t>” (1946-1964)</w:t>
      </w:r>
    </w:p>
  </w:footnote>
  <w:footnote w:id="3">
    <w:p w:rsidR="00C35572" w:rsidRDefault="00C35572">
      <w:pPr>
        <w:pStyle w:val="Textonotapie"/>
      </w:pPr>
      <w:r>
        <w:rPr>
          <w:rStyle w:val="Refdenotaalpie"/>
        </w:rPr>
        <w:footnoteRef/>
      </w:r>
      <w:r>
        <w:t xml:space="preserve"> </w:t>
      </w:r>
      <w:r>
        <w:t>“Generación X”</w:t>
      </w:r>
      <w:r>
        <w:t xml:space="preserve"> (1965-1980)</w:t>
      </w:r>
    </w:p>
  </w:footnote>
  <w:footnote w:id="4">
    <w:p w:rsidR="00287E95" w:rsidRDefault="00287E95">
      <w:pPr>
        <w:pStyle w:val="Textonotapie"/>
      </w:pPr>
      <w:r>
        <w:rPr>
          <w:rStyle w:val="Refdenotaalpie"/>
        </w:rPr>
        <w:footnoteRef/>
      </w:r>
      <w:r>
        <w:t xml:space="preserve"> “</w:t>
      </w:r>
      <w:proofErr w:type="spellStart"/>
      <w:r>
        <w:t>Millenials</w:t>
      </w:r>
      <w:proofErr w:type="spellEnd"/>
      <w:r>
        <w:t xml:space="preserve"> o Generación Y” (1981-1996)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46238"/>
    <w:multiLevelType w:val="multilevel"/>
    <w:tmpl w:val="B47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1A8D"/>
    <w:multiLevelType w:val="multilevel"/>
    <w:tmpl w:val="8458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16A6E"/>
    <w:multiLevelType w:val="multilevel"/>
    <w:tmpl w:val="7D2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49A9"/>
    <w:multiLevelType w:val="multilevel"/>
    <w:tmpl w:val="171C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41B8A"/>
    <w:multiLevelType w:val="multilevel"/>
    <w:tmpl w:val="813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73D2E"/>
    <w:multiLevelType w:val="multilevel"/>
    <w:tmpl w:val="829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B23B8"/>
    <w:multiLevelType w:val="multilevel"/>
    <w:tmpl w:val="04F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3007C"/>
    <w:multiLevelType w:val="multilevel"/>
    <w:tmpl w:val="6E2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161C0"/>
    <w:multiLevelType w:val="multilevel"/>
    <w:tmpl w:val="A3B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645BD"/>
    <w:multiLevelType w:val="multilevel"/>
    <w:tmpl w:val="3204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05971"/>
    <w:multiLevelType w:val="multilevel"/>
    <w:tmpl w:val="02B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D7A8E"/>
    <w:multiLevelType w:val="multilevel"/>
    <w:tmpl w:val="C5E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A309B"/>
    <w:multiLevelType w:val="multilevel"/>
    <w:tmpl w:val="EEE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19644">
    <w:abstractNumId w:val="4"/>
  </w:num>
  <w:num w:numId="2" w16cid:durableId="1971277946">
    <w:abstractNumId w:val="7"/>
  </w:num>
  <w:num w:numId="3" w16cid:durableId="246155336">
    <w:abstractNumId w:val="0"/>
  </w:num>
  <w:num w:numId="4" w16cid:durableId="180701229">
    <w:abstractNumId w:val="9"/>
  </w:num>
  <w:num w:numId="5" w16cid:durableId="1150900296">
    <w:abstractNumId w:val="5"/>
  </w:num>
  <w:num w:numId="6" w16cid:durableId="921062659">
    <w:abstractNumId w:val="12"/>
  </w:num>
  <w:num w:numId="7" w16cid:durableId="304626330">
    <w:abstractNumId w:val="3"/>
  </w:num>
  <w:num w:numId="8" w16cid:durableId="40325434">
    <w:abstractNumId w:val="2"/>
  </w:num>
  <w:num w:numId="9" w16cid:durableId="547840077">
    <w:abstractNumId w:val="10"/>
  </w:num>
  <w:num w:numId="10" w16cid:durableId="1680233751">
    <w:abstractNumId w:val="6"/>
  </w:num>
  <w:num w:numId="11" w16cid:durableId="1241478984">
    <w:abstractNumId w:val="1"/>
  </w:num>
  <w:num w:numId="12" w16cid:durableId="197619695">
    <w:abstractNumId w:val="8"/>
  </w:num>
  <w:num w:numId="13" w16cid:durableId="11301275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95"/>
    <w:rsid w:val="00013018"/>
    <w:rsid w:val="00015B5E"/>
    <w:rsid w:val="000649D2"/>
    <w:rsid w:val="001A544A"/>
    <w:rsid w:val="00287E95"/>
    <w:rsid w:val="002D0956"/>
    <w:rsid w:val="003968F5"/>
    <w:rsid w:val="00445736"/>
    <w:rsid w:val="004A62D4"/>
    <w:rsid w:val="005D6091"/>
    <w:rsid w:val="00805B1A"/>
    <w:rsid w:val="00831E02"/>
    <w:rsid w:val="008B4A9B"/>
    <w:rsid w:val="00901D66"/>
    <w:rsid w:val="00AA7A88"/>
    <w:rsid w:val="00BA34C1"/>
    <w:rsid w:val="00C35572"/>
    <w:rsid w:val="00C86C95"/>
    <w:rsid w:val="00DB145C"/>
    <w:rsid w:val="00EF1B32"/>
    <w:rsid w:val="00F116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BCBA"/>
  <w15:chartTrackingRefBased/>
  <w15:docId w15:val="{01C1664A-AE0C-9042-9975-498F44B6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36"/>
    <w:rPr>
      <w:rFonts w:ascii="Times New Roman" w:eastAsia="Times New Roman" w:hAnsi="Times New Roman" w:cs="Times New Roman"/>
      <w:kern w:val="0"/>
      <w:lang w:eastAsia="es-ES_tradnl"/>
      <w14:ligatures w14:val="none"/>
    </w:rPr>
  </w:style>
  <w:style w:type="paragraph" w:styleId="Ttulo1">
    <w:name w:val="heading 1"/>
    <w:basedOn w:val="Normal"/>
    <w:link w:val="Ttulo1Car"/>
    <w:uiPriority w:val="9"/>
    <w:qFormat/>
    <w:rsid w:val="00805B1A"/>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805B1A"/>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C35572"/>
    <w:rPr>
      <w:rFonts w:asciiTheme="minorHAnsi" w:eastAsiaTheme="minorHAnsi" w:hAnsiTheme="minorHAnsi" w:cstheme="minorBidi"/>
      <w:kern w:val="2"/>
      <w:sz w:val="20"/>
      <w:szCs w:val="20"/>
      <w:lang w:eastAsia="en-US"/>
      <w14:ligatures w14:val="standardContextual"/>
    </w:rPr>
  </w:style>
  <w:style w:type="character" w:customStyle="1" w:styleId="TextonotapieCar">
    <w:name w:val="Texto nota pie Car"/>
    <w:basedOn w:val="Fuentedeprrafopredeter"/>
    <w:link w:val="Textonotapie"/>
    <w:uiPriority w:val="99"/>
    <w:semiHidden/>
    <w:rsid w:val="00C35572"/>
    <w:rPr>
      <w:sz w:val="20"/>
      <w:szCs w:val="20"/>
    </w:rPr>
  </w:style>
  <w:style w:type="character" w:styleId="Refdenotaalpie">
    <w:name w:val="footnote reference"/>
    <w:basedOn w:val="Fuentedeprrafopredeter"/>
    <w:uiPriority w:val="99"/>
    <w:semiHidden/>
    <w:unhideWhenUsed/>
    <w:rsid w:val="00C35572"/>
    <w:rPr>
      <w:vertAlign w:val="superscript"/>
    </w:rPr>
  </w:style>
  <w:style w:type="character" w:styleId="Textoennegrita">
    <w:name w:val="Strong"/>
    <w:basedOn w:val="Fuentedeprrafopredeter"/>
    <w:uiPriority w:val="22"/>
    <w:qFormat/>
    <w:rsid w:val="00EF1B32"/>
    <w:rPr>
      <w:b/>
      <w:bCs/>
    </w:rPr>
  </w:style>
  <w:style w:type="character" w:customStyle="1" w:styleId="apple-converted-space">
    <w:name w:val="apple-converted-space"/>
    <w:basedOn w:val="Fuentedeprrafopredeter"/>
    <w:rsid w:val="00EF1B32"/>
  </w:style>
  <w:style w:type="character" w:customStyle="1" w:styleId="Ttulo1Car">
    <w:name w:val="Título 1 Car"/>
    <w:basedOn w:val="Fuentedeprrafopredeter"/>
    <w:link w:val="Ttulo1"/>
    <w:uiPriority w:val="9"/>
    <w:rsid w:val="00805B1A"/>
    <w:rPr>
      <w:rFonts w:ascii="Times New Roman" w:eastAsia="Times New Roman" w:hAnsi="Times New Roman" w:cs="Times New Roman"/>
      <w:b/>
      <w:bCs/>
      <w:kern w:val="36"/>
      <w:sz w:val="48"/>
      <w:szCs w:val="48"/>
      <w:lang w:eastAsia="es-ES_tradnl"/>
      <w14:ligatures w14:val="none"/>
    </w:rPr>
  </w:style>
  <w:style w:type="character" w:customStyle="1" w:styleId="Ttulo2Car">
    <w:name w:val="Título 2 Car"/>
    <w:basedOn w:val="Fuentedeprrafopredeter"/>
    <w:link w:val="Ttulo2"/>
    <w:uiPriority w:val="9"/>
    <w:rsid w:val="00805B1A"/>
    <w:rPr>
      <w:rFonts w:ascii="Times New Roman" w:eastAsia="Times New Roman" w:hAnsi="Times New Roman" w:cs="Times New Roman"/>
      <w:b/>
      <w:bCs/>
      <w:kern w:val="0"/>
      <w:sz w:val="36"/>
      <w:szCs w:val="36"/>
      <w:lang w:eastAsia="es-ES_tradnl"/>
      <w14:ligatures w14:val="none"/>
    </w:rPr>
  </w:style>
  <w:style w:type="paragraph" w:styleId="NormalWeb">
    <w:name w:val="Normal (Web)"/>
    <w:basedOn w:val="Normal"/>
    <w:uiPriority w:val="99"/>
    <w:semiHidden/>
    <w:unhideWhenUsed/>
    <w:rsid w:val="00805B1A"/>
    <w:pPr>
      <w:spacing w:before="100" w:beforeAutospacing="1" w:after="100" w:afterAutospacing="1"/>
    </w:pPr>
  </w:style>
  <w:style w:type="character" w:styleId="nfasis">
    <w:name w:val="Emphasis"/>
    <w:basedOn w:val="Fuentedeprrafopredeter"/>
    <w:uiPriority w:val="20"/>
    <w:qFormat/>
    <w:rsid w:val="00805B1A"/>
    <w:rPr>
      <w:i/>
      <w:iCs/>
    </w:rPr>
  </w:style>
  <w:style w:type="character" w:styleId="Hipervnculo">
    <w:name w:val="Hyperlink"/>
    <w:basedOn w:val="Fuentedeprrafopredeter"/>
    <w:uiPriority w:val="99"/>
    <w:semiHidden/>
    <w:unhideWhenUsed/>
    <w:rsid w:val="00805B1A"/>
    <w:rPr>
      <w:color w:val="0000FF"/>
      <w:u w:val="single"/>
    </w:rPr>
  </w:style>
  <w:style w:type="paragraph" w:styleId="Prrafodelista">
    <w:name w:val="List Paragraph"/>
    <w:basedOn w:val="Normal"/>
    <w:uiPriority w:val="34"/>
    <w:qFormat/>
    <w:rsid w:val="005D6091"/>
    <w:pPr>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2658">
      <w:bodyDiv w:val="1"/>
      <w:marLeft w:val="0"/>
      <w:marRight w:val="0"/>
      <w:marTop w:val="0"/>
      <w:marBottom w:val="0"/>
      <w:divBdr>
        <w:top w:val="none" w:sz="0" w:space="0" w:color="auto"/>
        <w:left w:val="none" w:sz="0" w:space="0" w:color="auto"/>
        <w:bottom w:val="none" w:sz="0" w:space="0" w:color="auto"/>
        <w:right w:val="none" w:sz="0" w:space="0" w:color="auto"/>
      </w:divBdr>
      <w:divsChild>
        <w:div w:id="1789541067">
          <w:marLeft w:val="0"/>
          <w:marRight w:val="0"/>
          <w:marTop w:val="0"/>
          <w:marBottom w:val="0"/>
          <w:divBdr>
            <w:top w:val="none" w:sz="0" w:space="0" w:color="auto"/>
            <w:left w:val="none" w:sz="0" w:space="0" w:color="auto"/>
            <w:bottom w:val="none" w:sz="0" w:space="0" w:color="auto"/>
            <w:right w:val="none" w:sz="0" w:space="0" w:color="auto"/>
          </w:divBdr>
        </w:div>
      </w:divsChild>
    </w:div>
    <w:div w:id="182013579">
      <w:bodyDiv w:val="1"/>
      <w:marLeft w:val="0"/>
      <w:marRight w:val="0"/>
      <w:marTop w:val="0"/>
      <w:marBottom w:val="0"/>
      <w:divBdr>
        <w:top w:val="none" w:sz="0" w:space="0" w:color="auto"/>
        <w:left w:val="none" w:sz="0" w:space="0" w:color="auto"/>
        <w:bottom w:val="none" w:sz="0" w:space="0" w:color="auto"/>
        <w:right w:val="none" w:sz="0" w:space="0" w:color="auto"/>
      </w:divBdr>
      <w:divsChild>
        <w:div w:id="507793067">
          <w:marLeft w:val="0"/>
          <w:marRight w:val="0"/>
          <w:marTop w:val="0"/>
          <w:marBottom w:val="0"/>
          <w:divBdr>
            <w:top w:val="none" w:sz="0" w:space="0" w:color="auto"/>
            <w:left w:val="none" w:sz="0" w:space="0" w:color="auto"/>
            <w:bottom w:val="none" w:sz="0" w:space="0" w:color="auto"/>
            <w:right w:val="none" w:sz="0" w:space="0" w:color="auto"/>
          </w:divBdr>
        </w:div>
      </w:divsChild>
    </w:div>
    <w:div w:id="292443033">
      <w:bodyDiv w:val="1"/>
      <w:marLeft w:val="0"/>
      <w:marRight w:val="0"/>
      <w:marTop w:val="0"/>
      <w:marBottom w:val="0"/>
      <w:divBdr>
        <w:top w:val="none" w:sz="0" w:space="0" w:color="auto"/>
        <w:left w:val="none" w:sz="0" w:space="0" w:color="auto"/>
        <w:bottom w:val="none" w:sz="0" w:space="0" w:color="auto"/>
        <w:right w:val="none" w:sz="0" w:space="0" w:color="auto"/>
      </w:divBdr>
      <w:divsChild>
        <w:div w:id="1175725636">
          <w:marLeft w:val="0"/>
          <w:marRight w:val="0"/>
          <w:marTop w:val="0"/>
          <w:marBottom w:val="0"/>
          <w:divBdr>
            <w:top w:val="none" w:sz="0" w:space="0" w:color="auto"/>
            <w:left w:val="none" w:sz="0" w:space="0" w:color="auto"/>
            <w:bottom w:val="none" w:sz="0" w:space="0" w:color="auto"/>
            <w:right w:val="none" w:sz="0" w:space="0" w:color="auto"/>
          </w:divBdr>
        </w:div>
      </w:divsChild>
    </w:div>
    <w:div w:id="747505222">
      <w:bodyDiv w:val="1"/>
      <w:marLeft w:val="0"/>
      <w:marRight w:val="0"/>
      <w:marTop w:val="0"/>
      <w:marBottom w:val="0"/>
      <w:divBdr>
        <w:top w:val="none" w:sz="0" w:space="0" w:color="auto"/>
        <w:left w:val="none" w:sz="0" w:space="0" w:color="auto"/>
        <w:bottom w:val="none" w:sz="0" w:space="0" w:color="auto"/>
        <w:right w:val="none" w:sz="0" w:space="0" w:color="auto"/>
      </w:divBdr>
      <w:divsChild>
        <w:div w:id="12998570">
          <w:marLeft w:val="0"/>
          <w:marRight w:val="0"/>
          <w:marTop w:val="0"/>
          <w:marBottom w:val="0"/>
          <w:divBdr>
            <w:top w:val="none" w:sz="0" w:space="0" w:color="auto"/>
            <w:left w:val="none" w:sz="0" w:space="0" w:color="auto"/>
            <w:bottom w:val="none" w:sz="0" w:space="0" w:color="auto"/>
            <w:right w:val="none" w:sz="0" w:space="0" w:color="auto"/>
          </w:divBdr>
        </w:div>
      </w:divsChild>
    </w:div>
    <w:div w:id="1195925529">
      <w:bodyDiv w:val="1"/>
      <w:marLeft w:val="0"/>
      <w:marRight w:val="0"/>
      <w:marTop w:val="0"/>
      <w:marBottom w:val="0"/>
      <w:divBdr>
        <w:top w:val="none" w:sz="0" w:space="0" w:color="auto"/>
        <w:left w:val="none" w:sz="0" w:space="0" w:color="auto"/>
        <w:bottom w:val="none" w:sz="0" w:space="0" w:color="auto"/>
        <w:right w:val="none" w:sz="0" w:space="0" w:color="auto"/>
      </w:divBdr>
      <w:divsChild>
        <w:div w:id="1918250843">
          <w:marLeft w:val="0"/>
          <w:marRight w:val="0"/>
          <w:marTop w:val="0"/>
          <w:marBottom w:val="0"/>
          <w:divBdr>
            <w:top w:val="none" w:sz="0" w:space="0" w:color="auto"/>
            <w:left w:val="none" w:sz="0" w:space="0" w:color="auto"/>
            <w:bottom w:val="none" w:sz="0" w:space="0" w:color="auto"/>
            <w:right w:val="none" w:sz="0" w:space="0" w:color="auto"/>
          </w:divBdr>
        </w:div>
      </w:divsChild>
    </w:div>
    <w:div w:id="1758748061">
      <w:bodyDiv w:val="1"/>
      <w:marLeft w:val="0"/>
      <w:marRight w:val="0"/>
      <w:marTop w:val="0"/>
      <w:marBottom w:val="0"/>
      <w:divBdr>
        <w:top w:val="none" w:sz="0" w:space="0" w:color="auto"/>
        <w:left w:val="none" w:sz="0" w:space="0" w:color="auto"/>
        <w:bottom w:val="none" w:sz="0" w:space="0" w:color="auto"/>
        <w:right w:val="none" w:sz="0" w:space="0" w:color="auto"/>
      </w:divBdr>
      <w:divsChild>
        <w:div w:id="688604161">
          <w:marLeft w:val="0"/>
          <w:marRight w:val="0"/>
          <w:marTop w:val="0"/>
          <w:marBottom w:val="0"/>
          <w:divBdr>
            <w:top w:val="none" w:sz="0" w:space="0" w:color="auto"/>
            <w:left w:val="none" w:sz="0" w:space="0" w:color="auto"/>
            <w:bottom w:val="none" w:sz="0" w:space="0" w:color="auto"/>
            <w:right w:val="none" w:sz="0" w:space="0" w:color="auto"/>
          </w:divBdr>
        </w:div>
      </w:divsChild>
    </w:div>
    <w:div w:id="1985505337">
      <w:bodyDiv w:val="1"/>
      <w:marLeft w:val="0"/>
      <w:marRight w:val="0"/>
      <w:marTop w:val="0"/>
      <w:marBottom w:val="0"/>
      <w:divBdr>
        <w:top w:val="none" w:sz="0" w:space="0" w:color="auto"/>
        <w:left w:val="none" w:sz="0" w:space="0" w:color="auto"/>
        <w:bottom w:val="none" w:sz="0" w:space="0" w:color="auto"/>
        <w:right w:val="none" w:sz="0" w:space="0" w:color="auto"/>
      </w:divBdr>
      <w:divsChild>
        <w:div w:id="435372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1C5CD-32E1-AF44-B517-B21CD5602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2093</Words>
  <Characters>11516</Characters>
  <Application>Microsoft Office Word</Application>
  <DocSecurity>0</DocSecurity>
  <Lines>95</Lines>
  <Paragraphs>27</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balaguer</dc:creator>
  <cp:keywords/>
  <dc:description/>
  <cp:lastModifiedBy>anna balaguer</cp:lastModifiedBy>
  <cp:revision>21</cp:revision>
  <dcterms:created xsi:type="dcterms:W3CDTF">2026-01-28T13:33:00Z</dcterms:created>
  <dcterms:modified xsi:type="dcterms:W3CDTF">2026-01-28T18:00:00Z</dcterms:modified>
</cp:coreProperties>
</file>