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Calibri" w:cs="Calibri" w:eastAsia="Calibri" w:hAnsi="Calibri"/>
          <w:b/>
          <w:bCs/>
          <w:sz w:val="56"/>
          <w:szCs w:val="56"/>
        </w:rPr>
        <w:t xml:space="preserve">From Zero to a Working Website</w:t>
      </w:r>
    </w:p>
    <w:p>
      <w:pPr>
        <w:spacing w:after="100"/>
      </w:pPr>
      <w:r>
        <w:rPr>
          <w:rFonts w:ascii="Calibri" w:cs="Calibri" w:eastAsia="Calibri" w:hAnsi="Calibri"/>
          <w:color w:val="555555"/>
          <w:sz w:val="30"/>
          <w:szCs w:val="30"/>
        </w:rPr>
        <w:t xml:space="preserve">A CSS &amp; JavaScript Study Guide</w:t>
      </w:r>
    </w:p>
    <w:p>
      <w:pPr>
        <w:spacing w:after="1600"/>
      </w:pPr>
      <w:r>
        <w:rPr>
          <w:rFonts w:ascii="Calibri" w:cs="Calibri" w:eastAsia="Calibri" w:hAnsi="Calibri"/>
          <w:i/>
          <w:iCs/>
          <w:color w:val="666666"/>
          <w:sz w:val="22"/>
          <w:szCs w:val="22"/>
        </w:rPr>
        <w:t xml:space="preserve">Everything covered while building a developer portfolio site — navbar, hero, about, skills, projects, contact form, and interactivity — with the reasoning behind every line, not just the code.</w:t>
      </w:r>
    </w:p>
    <w:p>
      <w:r>
        <w:rPr>
          <w:rFonts w:ascii="Calibri" w:cs="Calibri" w:eastAsia="Calibri" w:hAnsi="Calibri"/>
          <w:b/>
          <w:bCs/>
          <w:sz w:val="22"/>
          <w:szCs w:val="22"/>
        </w:rPr>
        <w:t xml:space="preserve">How to use this document: </w:t>
      </w:r>
      <w:r>
        <w:rPr>
          <w:rFonts w:ascii="Calibri" w:cs="Calibri" w:eastAsia="Calibri" w:hAnsi="Calibri"/>
          <w:sz w:val="22"/>
          <w:szCs w:val="22"/>
        </w:rPr>
        <w:t xml:space="preserve">Read a section, then immediately go rebuild that piece in a real project without looking. If you get stuck, come back and re-read just that section. Repetition plus hands-on practice is what moves this from "read it once" into long-term memory.</w:t>
      </w:r>
    </w:p>
    <w:p>
      <w:r>
        <w:br w:type="page"/>
      </w:r>
    </w:p>
    <w:p>
      <w:pPr>
        <w:pStyle w:val="Heading1"/>
        <w:spacing w:after="200" w:before="400"/>
      </w:pPr>
      <w:r>
        <w:t xml:space="preserve">Part 1 — HTML Foundations</w:t>
      </w:r>
    </w:p>
    <w:p>
      <w:pPr>
        <w:pStyle w:val="Heading2"/>
        <w:spacing w:after="150" w:before="300"/>
      </w:pPr>
      <w:r>
        <w:t xml:space="preserve">1.1 Semantic structure</w:t>
      </w:r>
    </w:p>
    <w:p>
      <w:pPr>
        <w:spacing w:after="160"/>
      </w:pPr>
      <w:r>
        <w:rPr>
          <w:rFonts w:ascii="Calibri" w:cs="Calibri" w:eastAsia="Calibri" w:hAnsi="Calibri"/>
          <w:sz w:val="22"/>
          <w:szCs w:val="22"/>
        </w:rPr>
        <w:t xml:space="preserve">Use tags that describe what a section IS, not just generic &lt;div&gt;s. This gives you free styling hooks and tells the browser (and screen readers) what each part means.</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&lt;header&gt;...&lt;/header&gt;</w:t>
            </w:r>
          </w:p>
          <w:p>
            <w:pPr>
              <w:spacing w:after="20"/>
            </w:pPr>
            <w:r>
              <w:rPr>
                <w:rFonts w:ascii="Consolas" w:cs="Consolas" w:eastAsia="Consolas" w:hAnsi="Consolas"/>
                <w:color w:val="E4E6EB"/>
                <w:sz w:val="19"/>
                <w:szCs w:val="19"/>
              </w:rPr>
              <w:t xml:space="preserve">&lt;section id="hero"&gt;...&lt;/section&gt;</w:t>
            </w:r>
          </w:p>
          <w:p>
            <w:pPr>
              <w:spacing w:after="20"/>
            </w:pPr>
            <w:r>
              <w:rPr>
                <w:rFonts w:ascii="Consolas" w:cs="Consolas" w:eastAsia="Consolas" w:hAnsi="Consolas"/>
                <w:color w:val="E4E6EB"/>
                <w:sz w:val="19"/>
                <w:szCs w:val="19"/>
              </w:rPr>
              <w:t xml:space="preserve">&lt;section id="about"&gt;...&lt;/section&gt;</w:t>
            </w:r>
          </w:p>
          <w:p>
            <w:pPr>
              <w:spacing w:after="20"/>
            </w:pPr>
            <w:r>
              <w:rPr>
                <w:rFonts w:ascii="Consolas" w:cs="Consolas" w:eastAsia="Consolas" w:hAnsi="Consolas"/>
                <w:color w:val="E4E6EB"/>
                <w:sz w:val="19"/>
                <w:szCs w:val="19"/>
              </w:rPr>
              <w:t xml:space="preserve">&lt;footer&gt;...&lt;/footer&gt;</w:t>
            </w:r>
          </w:p>
        </w:tc>
      </w:tr>
    </w:tbl>
    <w:p>
      <w:pPr>
        <w:pStyle w:val="Heading2"/>
        <w:spacing w:after="150" w:before="300"/>
      </w:pPr>
      <w:r>
        <w:t xml:space="preserve">1.2 Class vs ID</w:t>
      </w:r>
    </w:p>
    <w:p>
      <w:pPr>
        <w:pStyle w:val="ListParagraph"/>
        <w:numPr>
          <w:ilvl w:val="0"/>
          <w:numId w:val="2"/>
        </w:numPr>
        <w:spacing w:after="80"/>
      </w:pPr>
      <w:r>
        <w:rPr>
          <w:rFonts w:ascii="Calibri" w:cs="Calibri" w:eastAsia="Calibri" w:hAnsi="Calibri"/>
          <w:sz w:val="22"/>
          <w:szCs w:val="22"/>
        </w:rPr>
        <w:t xml:space="preserve">class — use for anything you'll style. Reusable, doesn't fight with CSS specificity.</w:t>
      </w:r>
    </w:p>
    <w:p>
      <w:pPr>
        <w:pStyle w:val="ListParagraph"/>
        <w:numPr>
          <w:ilvl w:val="0"/>
          <w:numId w:val="2"/>
        </w:numPr>
        <w:spacing w:after="80"/>
      </w:pPr>
      <w:r>
        <w:rPr>
          <w:rFonts w:ascii="Calibri" w:cs="Calibri" w:eastAsia="Calibri" w:hAnsi="Calibri"/>
          <w:sz w:val="22"/>
          <w:szCs w:val="22"/>
        </w:rPr>
        <w:t xml:space="preserve">id — reserve for anchor links (#contact) or JavaScript hooks. Avoid styling an id directly.</w:t>
      </w:r>
    </w:p>
    <w:p>
      <w:pPr>
        <w:pStyle w:val="Heading2"/>
        <w:spacing w:after="150" w:before="300"/>
      </w:pPr>
      <w:r>
        <w:t xml:space="preserve">1.3 The container pattern</w:t>
      </w:r>
    </w:p>
    <w:p>
      <w:pPr>
        <w:spacing w:after="160"/>
      </w:pPr>
      <w:r>
        <w:rPr>
          <w:rFonts w:ascii="Calibri" w:cs="Calibri" w:eastAsia="Calibri" w:hAnsi="Calibri"/>
          <w:sz w:val="22"/>
          <w:szCs w:val="22"/>
        </w:rPr>
        <w:t xml:space="preserve">This is the single biggest reason a layout looks consistent instead of chaotic: every section gets a full-width background, but the inner content stays centered and the same max width.</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&lt;section class="services"&gt;</w:t>
            </w:r>
          </w:p>
          <w:p>
            <w:pPr>
              <w:spacing w:after="20"/>
            </w:pPr>
            <w:r>
              <w:rPr>
                <w:rFonts w:ascii="Consolas" w:cs="Consolas" w:eastAsia="Consolas" w:hAnsi="Consolas"/>
                <w:color w:val="E4E6EB"/>
                <w:sz w:val="19"/>
                <w:szCs w:val="19"/>
              </w:rPr>
              <w:t xml:space="preserve">  &lt;div class="container"&gt;</w:t>
            </w:r>
          </w:p>
          <w:p>
            <w:pPr>
              <w:spacing w:after="20"/>
            </w:pPr>
            <w:r>
              <w:rPr>
                <w:rFonts w:ascii="Consolas" w:cs="Consolas" w:eastAsia="Consolas" w:hAnsi="Consolas"/>
                <w:color w:val="E4E6EB"/>
                <w:sz w:val="19"/>
                <w:szCs w:val="19"/>
              </w:rPr>
              <w:t xml:space="preserve">    &lt;h2&gt;Services&lt;/h2&gt;</w:t>
            </w:r>
          </w:p>
          <w:p>
            <w:pPr>
              <w:spacing w:after="20"/>
            </w:pPr>
            <w:r>
              <w:rPr>
                <w:rFonts w:ascii="Consolas" w:cs="Consolas" w:eastAsia="Consolas" w:hAnsi="Consolas"/>
                <w:color w:val="E4E6EB"/>
                <w:sz w:val="19"/>
                <w:szCs w:val="19"/>
              </w:rPr>
              <w:t xml:space="preserve">    &lt;div class="service-grid"&gt;...&lt;/div&gt;</w:t>
            </w:r>
          </w:p>
          <w:p>
            <w:pPr>
              <w:spacing w:after="20"/>
            </w:pPr>
            <w:r>
              <w:rPr>
                <w:rFonts w:ascii="Consolas" w:cs="Consolas" w:eastAsia="Consolas" w:hAnsi="Consolas"/>
                <w:color w:val="E4E6EB"/>
                <w:sz w:val="19"/>
                <w:szCs w:val="19"/>
              </w:rPr>
              <w:t xml:space="preserve">  &lt;/div&gt;</w:t>
            </w:r>
          </w:p>
          <w:p>
            <w:pPr>
              <w:spacing w:after="20"/>
            </w:pPr>
            <w:r>
              <w:rPr>
                <w:rFonts w:ascii="Consolas" w:cs="Consolas" w:eastAsia="Consolas" w:hAnsi="Consolas"/>
                <w:color w:val="E4E6EB"/>
                <w:sz w:val="19"/>
                <w:szCs w:val="19"/>
              </w:rPr>
              <w:t xml:space="preserve">&lt;/section&gt;</w:t>
            </w:r>
          </w:p>
        </w:tc>
      </w:tr>
    </w:tbl>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.container {</w:t>
            </w:r>
          </w:p>
          <w:p>
            <w:pPr>
              <w:spacing w:after="20"/>
            </w:pPr>
            <w:r>
              <w:rPr>
                <w:rFonts w:ascii="Consolas" w:cs="Consolas" w:eastAsia="Consolas" w:hAnsi="Consolas"/>
                <w:color w:val="E4E6EB"/>
                <w:sz w:val="19"/>
                <w:szCs w:val="19"/>
              </w:rPr>
              <w:t xml:space="preserve">  max-width: 1200px;</w:t>
            </w:r>
          </w:p>
          <w:p>
            <w:pPr>
              <w:spacing w:after="20"/>
            </w:pPr>
            <w:r>
              <w:rPr>
                <w:rFonts w:ascii="Consolas" w:cs="Consolas" w:eastAsia="Consolas" w:hAnsi="Consolas"/>
                <w:color w:val="E4E6EB"/>
                <w:sz w:val="19"/>
                <w:szCs w:val="19"/>
              </w:rPr>
              <w:t xml:space="preserve">  margin: 0 auto;   /* centers it horizontally */</w:t>
            </w:r>
          </w:p>
          <w:p>
            <w:pPr>
              <w:spacing w:after="20"/>
            </w:pPr>
            <w:r>
              <w:rPr>
                <w:rFonts w:ascii="Consolas" w:cs="Consolas" w:eastAsia="Consolas" w:hAnsi="Consolas"/>
                <w:color w:val="E4E6EB"/>
                <w:sz w:val="19"/>
                <w:szCs w:val="19"/>
              </w:rPr>
              <w:t xml:space="preserve">  padding: 0 32px;  /* breathing room on small screens */</w:t>
            </w:r>
          </w:p>
          <w:p>
            <w:pPr>
              <w:spacing w:after="20"/>
            </w:pPr>
            <w:r>
              <w:rPr>
                <w:rFonts w:ascii="Consolas" w:cs="Consolas" w:eastAsia="Consolas" w:hAnsi="Consolas"/>
                <w:color w:val="E4E6EB"/>
                <w:sz w:val="19"/>
                <w:szCs w:val="19"/>
              </w:rPr>
              <w:t xml:space="preserve">}</w:t>
            </w:r>
          </w:p>
        </w:tc>
      </w:tr>
    </w:tbl>
    <w:p>
      <w:pPr>
        <w:pStyle w:val="Heading2"/>
        <w:spacing w:after="150" w:before="300"/>
      </w:pPr>
      <w:r>
        <w:t xml:space="preserve">1.4 Naming convention</w:t>
      </w:r>
    </w:p>
    <w:p>
      <w:pPr>
        <w:spacing w:after="160"/>
      </w:pPr>
      <w:r>
        <w:rPr>
          <w:rFonts w:ascii="Calibri" w:cs="Calibri" w:eastAsia="Calibri" w:hAnsi="Calibri"/>
          <w:sz w:val="22"/>
          <w:szCs w:val="22"/>
        </w:rPr>
        <w:t xml:space="preserve">Name classes by what something IS, not how it currently looks.</w:t>
      </w:r>
    </w:p>
    <w:p>
      <w:pPr>
        <w:pStyle w:val="ListParagraph"/>
        <w:numPr>
          <w:ilvl w:val="0"/>
          <w:numId w:val="2"/>
        </w:numPr>
        <w:spacing w:after="80"/>
      </w:pPr>
      <w:r>
        <w:rPr>
          <w:rFonts w:ascii="Calibri" w:cs="Calibri" w:eastAsia="Calibri" w:hAnsi="Calibri"/>
          <w:sz w:val="22"/>
          <w:szCs w:val="22"/>
        </w:rPr>
        <w:t xml:space="preserve">Confusing later:  .blue-box-left</w:t>
      </w:r>
    </w:p>
    <w:p>
      <w:pPr>
        <w:pStyle w:val="ListParagraph"/>
        <w:numPr>
          <w:ilvl w:val="0"/>
          <w:numId w:val="2"/>
        </w:numPr>
        <w:spacing w:after="80"/>
      </w:pPr>
      <w:r>
        <w:rPr>
          <w:rFonts w:ascii="Calibri" w:cs="Calibri" w:eastAsia="Calibri" w:hAnsi="Calibri"/>
          <w:sz w:val="22"/>
          <w:szCs w:val="22"/>
        </w:rPr>
        <w:t xml:space="preserve">Clear:  .testimonial-card</w:t>
      </w:r>
    </w:p>
    <w:p>
      <w:pPr>
        <w:spacing w:after="160"/>
      </w:pPr>
      <w:r>
        <w:rPr>
          <w:rFonts w:ascii="Calibri" w:cs="Calibri" w:eastAsia="Calibri" w:hAnsi="Calibri"/>
          <w:sz w:val="22"/>
          <w:szCs w:val="22"/>
        </w:rPr>
        <w:t xml:space="preserve">A simple block-part pattern (.hero-title, .card-image, .nav-link) keeps things predictable as the file grows.</w:t>
      </w:r>
    </w:p>
    <w:p>
      <w:r>
        <w:br w:type="page"/>
      </w:r>
    </w:p>
    <w:p>
      <w:pPr>
        <w:pStyle w:val="Heading1"/>
        <w:spacing w:after="200" w:before="400"/>
      </w:pPr>
      <w:r>
        <w:t xml:space="preserve">Part 2 — CSS Foundations</w:t>
      </w:r>
    </w:p>
    <w:p>
      <w:pPr>
        <w:pStyle w:val="Heading2"/>
        <w:spacing w:after="150" w:before="300"/>
      </w:pPr>
      <w:r>
        <w:t xml:space="preserve">2.1 The reset</w:t>
      </w:r>
    </w:p>
    <w:p>
      <w:pPr>
        <w:spacing w:after="160"/>
      </w:pPr>
      <w:r>
        <w:rPr>
          <w:rFonts w:ascii="Calibri" w:cs="Calibri" w:eastAsia="Calibri" w:hAnsi="Calibri"/>
          <w:sz w:val="22"/>
          <w:szCs w:val="22"/>
        </w:rPr>
        <w:t xml:space="preserve">Browsers add default margin/padding to elements. This removes it so your own spacing is the only spacing, and makes width math predictable.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margin: 0;</w:t>
            </w:r>
          </w:p>
          <w:p>
            <w:pPr>
              <w:spacing w:after="20"/>
            </w:pPr>
            <w:r>
              <w:rPr>
                <w:rFonts w:ascii="Consolas" w:cs="Consolas" w:eastAsia="Consolas" w:hAnsi="Consolas"/>
                <w:color w:val="E4E6EB"/>
                <w:sz w:val="19"/>
                <w:szCs w:val="19"/>
              </w:rPr>
              <w:t xml:space="preserve">  padding: 0;</w:t>
            </w:r>
          </w:p>
          <w:p>
            <w:pPr>
              <w:spacing w:after="20"/>
            </w:pPr>
            <w:r>
              <w:rPr>
                <w:rFonts w:ascii="Consolas" w:cs="Consolas" w:eastAsia="Consolas" w:hAnsi="Consolas"/>
                <w:color w:val="E4E6EB"/>
                <w:sz w:val="19"/>
                <w:szCs w:val="19"/>
              </w:rPr>
              <w:t xml:space="preserve">  box-sizing: border-box; /* padding/border no longer add to width */</w:t>
            </w:r>
          </w:p>
          <w:p>
            <w:pPr>
              <w:spacing w:after="20"/>
            </w:pPr>
            <w:r>
              <w:rPr>
                <w:rFonts w:ascii="Consolas" w:cs="Consolas" w:eastAsia="Consolas" w:hAnsi="Consolas"/>
                <w:color w:val="E4E6EB"/>
                <w:sz w:val="19"/>
                <w:szCs w:val="19"/>
              </w:rPr>
              <w:t xml:space="preserve">}</w:t>
            </w:r>
          </w:p>
        </w:tc>
      </w:tr>
    </w:tbl>
    <w:p>
      <w:pPr>
        <w:pStyle w:val="Heading2"/>
        <w:spacing w:after="150" w:before="300"/>
      </w:pPr>
      <w:r>
        <w:t xml:space="preserve">2.2 Flexbox — for rows and simple alignment</w:t>
      </w:r>
    </w:p>
    <w:p>
      <w:pPr>
        <w:spacing w:after="160"/>
      </w:pPr>
      <w:r>
        <w:rPr>
          <w:rFonts w:ascii="Calibri" w:cs="Calibri" w:eastAsia="Calibri" w:hAnsi="Calibri"/>
          <w:sz w:val="22"/>
          <w:szCs w:val="22"/>
        </w:rPr>
        <w:t xml:space="preserve">Use flex when you want items in a single row or column, with control over spacing and alignment.</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.navbar {</w:t>
            </w:r>
          </w:p>
          <w:p>
            <w:pPr>
              <w:spacing w:after="20"/>
            </w:pPr>
            <w:r>
              <w:rPr>
                <w:rFonts w:ascii="Consolas" w:cs="Consolas" w:eastAsia="Consolas" w:hAnsi="Consolas"/>
                <w:color w:val="E4E6EB"/>
                <w:sz w:val="19"/>
                <w:szCs w:val="19"/>
              </w:rPr>
              <w:t xml:space="preserve">  display: flex;</w:t>
            </w:r>
          </w:p>
          <w:p>
            <w:pPr>
              <w:spacing w:after="20"/>
            </w:pPr>
            <w:r>
              <w:rPr>
                <w:rFonts w:ascii="Consolas" w:cs="Consolas" w:eastAsia="Consolas" w:hAnsi="Consolas"/>
                <w:color w:val="E4E6EB"/>
                <w:sz w:val="19"/>
                <w:szCs w:val="19"/>
              </w:rPr>
              <w:t xml:space="preserve">  justify-content: space-between; /* pushes items to opposite ends */</w:t>
            </w:r>
          </w:p>
          <w:p>
            <w:pPr>
              <w:spacing w:after="20"/>
            </w:pPr>
            <w:r>
              <w:rPr>
                <w:rFonts w:ascii="Consolas" w:cs="Consolas" w:eastAsia="Consolas" w:hAnsi="Consolas"/>
                <w:color w:val="E4E6EB"/>
                <w:sz w:val="19"/>
                <w:szCs w:val="19"/>
              </w:rPr>
              <w:t xml:space="preserve">  align-items: center;            /* vertically centers everything */</w:t>
            </w:r>
          </w:p>
          <w:p>
            <w:pPr>
              <w:spacing w:after="20"/>
            </w:pPr>
            <w:r>
              <w:rPr>
                <w:rFonts w:ascii="Consolas" w:cs="Consolas" w:eastAsia="Consolas" w:hAnsi="Consolas"/>
                <w:color w:val="E4E6EB"/>
                <w:sz w:val="19"/>
                <w:szCs w:val="19"/>
              </w:rPr>
              <w:t xml:space="preserve">}</w:t>
            </w:r>
          </w:p>
        </w:tc>
      </w:tr>
    </w:tbl>
    <w:p>
      <w:pPr>
        <w:pStyle w:val="Heading2"/>
        <w:spacing w:after="150" w:before="300"/>
      </w:pPr>
      <w:r>
        <w:t xml:space="preserve">2.3 Grid — for two-dimensional layouts</w:t>
      </w:r>
    </w:p>
    <w:p>
      <w:pPr>
        <w:spacing w:after="160"/>
      </w:pPr>
      <w:r>
        <w:rPr>
          <w:rFonts w:ascii="Calibri" w:cs="Calibri" w:eastAsia="Calibri" w:hAnsi="Calibri"/>
          <w:sz w:val="22"/>
          <w:szCs w:val="22"/>
        </w:rPr>
        <w:t xml:space="preserve">Use grid when you're arranging things in rows AND columns — hero layouts, card grids, form rows.</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.hero-grid {</w:t>
            </w:r>
          </w:p>
          <w:p>
            <w:pPr>
              <w:spacing w:after="20"/>
            </w:pPr>
            <w:r>
              <w:rPr>
                <w:rFonts w:ascii="Consolas" w:cs="Consolas" w:eastAsia="Consolas" w:hAnsi="Consolas"/>
                <w:color w:val="E4E6EB"/>
                <w:sz w:val="19"/>
                <w:szCs w:val="19"/>
              </w:rPr>
              <w:t xml:space="preserve">  display: grid;</w:t>
            </w:r>
          </w:p>
          <w:p>
            <w:pPr>
              <w:spacing w:after="20"/>
            </w:pPr>
            <w:r>
              <w:rPr>
                <w:rFonts w:ascii="Consolas" w:cs="Consolas" w:eastAsia="Consolas" w:hAnsi="Consolas"/>
                <w:color w:val="E4E6EB"/>
                <w:sz w:val="19"/>
                <w:szCs w:val="19"/>
              </w:rPr>
              <w:t xml:space="preserve">  grid-template-columns: 1.1fr 0.9fr; /* two columns, proportionally sized */</w:t>
            </w:r>
          </w:p>
          <w:p>
            <w:pPr>
              <w:spacing w:after="20"/>
            </w:pPr>
            <w:r>
              <w:rPr>
                <w:rFonts w:ascii="Consolas" w:cs="Consolas" w:eastAsia="Consolas" w:hAnsi="Consolas"/>
                <w:color w:val="E4E6EB"/>
                <w:sz w:val="19"/>
                <w:szCs w:val="19"/>
              </w:rPr>
              <w:t xml:space="preserve">  gap: 40px;</w:t>
            </w:r>
          </w:p>
          <w:p>
            <w:pPr>
              <w:spacing w:after="20"/>
            </w:pPr>
            <w:r>
              <w:rPr>
                <w:rFonts w:ascii="Consolas" w:cs="Consolas" w:eastAsia="Consolas" w:hAnsi="Consolas"/>
                <w:color w:val="E4E6EB"/>
                <w:sz w:val="19"/>
                <w:szCs w:val="19"/>
              </w:rPr>
              <w:t xml:space="preserve">  align-items: center;</w:t>
            </w:r>
          </w:p>
          <w:p>
            <w:pPr>
              <w:spacing w:after="20"/>
            </w:pPr>
            <w:r>
              <w:rPr>
                <w:rFonts w:ascii="Consolas" w:cs="Consolas" w:eastAsia="Consolas" w:hAnsi="Consolas"/>
                <w:color w:val="E4E6EB"/>
                <w:sz w:val="19"/>
                <w:szCs w:val="19"/>
              </w:rPr>
              <w:t xml:space="preserve">}</w:t>
            </w:r>
          </w:p>
        </w:tc>
      </w:tr>
    </w:tbl>
    <w:p>
      <w:pPr>
        <w:pStyle w:val="Heading3"/>
        <w:spacing w:after="100" w:before="200"/>
      </w:pPr>
      <w:r>
        <w:t xml:space="preserve">The auto-fit + minmax trick (responsive grid with zero media queries)</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.skills-grid {</w:t>
            </w:r>
          </w:p>
          <w:p>
            <w:pPr>
              <w:spacing w:after="20"/>
            </w:pPr>
            <w:r>
              <w:rPr>
                <w:rFonts w:ascii="Consolas" w:cs="Consolas" w:eastAsia="Consolas" w:hAnsi="Consolas"/>
                <w:color w:val="E4E6EB"/>
                <w:sz w:val="19"/>
                <w:szCs w:val="19"/>
              </w:rPr>
              <w:t xml:space="preserve">  display: grid;</w:t>
            </w:r>
          </w:p>
          <w:p>
            <w:pPr>
              <w:spacing w:after="20"/>
            </w:pPr>
            <w:r>
              <w:rPr>
                <w:rFonts w:ascii="Consolas" w:cs="Consolas" w:eastAsia="Consolas" w:hAnsi="Consolas"/>
                <w:color w:val="E4E6EB"/>
                <w:sz w:val="19"/>
                <w:szCs w:val="19"/>
              </w:rPr>
              <w:t xml:space="preserve">  grid-template-columns: repeat(auto-fit, minmax(220px, 1fr));</w:t>
            </w:r>
          </w:p>
          <w:p>
            <w:pPr>
              <w:spacing w:after="20"/>
            </w:pPr>
            <w:r>
              <w:rPr>
                <w:rFonts w:ascii="Consolas" w:cs="Consolas" w:eastAsia="Consolas" w:hAnsi="Consolas"/>
                <w:color w:val="E4E6EB"/>
                <w:sz w:val="19"/>
                <w:szCs w:val="19"/>
              </w:rPr>
              <w:t xml:space="preserve">  gap: 24px;</w:t>
            </w:r>
          </w:p>
          <w:p>
            <w:pPr>
              <w:spacing w:after="20"/>
            </w:pPr>
            <w:r>
              <w:rPr>
                <w:rFonts w:ascii="Consolas" w:cs="Consolas" w:eastAsia="Consolas" w:hAnsi="Consolas"/>
                <w:color w:val="E4E6EB"/>
                <w:sz w:val="19"/>
                <w:szCs w:val="19"/>
              </w:rPr>
              <w:t xml:space="preserve">}</w:t>
            </w:r>
          </w:p>
        </w:tc>
      </w:tr>
    </w:tbl>
    <w:p>
      <w:pPr>
        <w:spacing w:after="160"/>
      </w:pPr>
      <w:r>
        <w:rPr>
          <w:rFonts w:ascii="Calibri" w:cs="Calibri" w:eastAsia="Calibri" w:hAnsi="Calibri"/>
          <w:sz w:val="22"/>
          <w:szCs w:val="22"/>
        </w:rPr>
        <w:t xml:space="preserve">minmax(220px, 1fr) — each card is at least 220px, but stretches to fill space. auto-fit — the browser calculates how many cards fit per row on its own. Wide screen = 4 cards, tablet = 2, phone = 1, automatically.</w:t>
      </w:r>
    </w:p>
    <w:p>
      <w:pPr>
        <w:pStyle w:val="Heading2"/>
        <w:spacing w:after="150" w:before="300"/>
      </w:pPr>
      <w:r>
        <w:t xml:space="preserve">2.4 Making layouts responsive</w:t>
      </w:r>
    </w:p>
    <w:p>
      <w:pPr>
        <w:spacing w:after="160"/>
      </w:pPr>
      <w:r>
        <w:rPr>
          <w:rFonts w:ascii="Calibri" w:cs="Calibri" w:eastAsia="Calibri" w:hAnsi="Calibri"/>
          <w:sz w:val="22"/>
          <w:szCs w:val="22"/>
        </w:rPr>
        <w:t xml:space="preserve">Two habits fix most responsiveness problems on their own:</w:t>
      </w:r>
    </w:p>
    <w:p>
      <w:pPr>
        <w:pStyle w:val="ListParagraph"/>
        <w:numPr>
          <w:ilvl w:val="0"/>
          <w:numId w:val="2"/>
        </w:numPr>
        <w:spacing w:after="80"/>
      </w:pPr>
      <w:r>
        <w:rPr>
          <w:rFonts w:ascii="Calibri" w:cs="Calibri" w:eastAsia="Calibri" w:hAnsi="Calibri"/>
          <w:sz w:val="22"/>
          <w:szCs w:val="22"/>
        </w:rPr>
        <w:t xml:space="preserve">Use max-width: 100% on images instead of a fixed width</w:t>
      </w:r>
    </w:p>
    <w:p>
      <w:pPr>
        <w:pStyle w:val="ListParagraph"/>
        <w:numPr>
          <w:ilvl w:val="0"/>
          <w:numId w:val="2"/>
        </w:numPr>
        <w:spacing w:after="80"/>
      </w:pPr>
      <w:r>
        <w:rPr>
          <w:rFonts w:ascii="Calibri" w:cs="Calibri" w:eastAsia="Calibri" w:hAnsi="Calibri"/>
          <w:sz w:val="22"/>
          <w:szCs w:val="22"/>
        </w:rPr>
        <w:t xml:space="preserve">Use %, fr, rem, or clamp() instead of hardcoded px for layout sizing</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@media (max-width: 900px) {</w:t>
            </w:r>
          </w:p>
          <w:p>
            <w:pPr>
              <w:spacing w:after="20"/>
            </w:pPr>
            <w:r>
              <w:rPr>
                <w:rFonts w:ascii="Consolas" w:cs="Consolas" w:eastAsia="Consolas" w:hAnsi="Consolas"/>
                <w:color w:val="E4E6EB"/>
                <w:sz w:val="19"/>
                <w:szCs w:val="19"/>
              </w:rPr>
              <w:t xml:space="preserve">  .hero-grid {</w:t>
            </w:r>
          </w:p>
          <w:p>
            <w:pPr>
              <w:spacing w:after="20"/>
            </w:pPr>
            <w:r>
              <w:rPr>
                <w:rFonts w:ascii="Consolas" w:cs="Consolas" w:eastAsia="Consolas" w:hAnsi="Consolas"/>
                <w:color w:val="E4E6EB"/>
                <w:sz w:val="19"/>
                <w:szCs w:val="19"/>
              </w:rPr>
              <w:t xml:space="preserve">    grid-template-columns: 1fr; /* stack into one column */</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.nav-links {</w:t>
            </w:r>
          </w:p>
          <w:p>
            <w:pPr>
              <w:spacing w:after="20"/>
            </w:pPr>
            <w:r>
              <w:rPr>
                <w:rFonts w:ascii="Consolas" w:cs="Consolas" w:eastAsia="Consolas" w:hAnsi="Consolas"/>
                <w:color w:val="E4E6EB"/>
                <w:sz w:val="19"/>
                <w:szCs w:val="19"/>
              </w:rPr>
              <w:t xml:space="preserve">    display: none; /* hidden until a hamburger menu opens it */</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w:t>
            </w:r>
          </w:p>
        </w:tc>
      </w:tr>
    </w:tbl>
    <w:tbl>
      <w:tblPr>
        <w:tblW w:type="pct" w:w="100%"/>
        <w:tblBorders>
          <w:top w:val="single" w:color="C9A227" w:sz="4"/>
          <w:left w:val="single" w:color="C9A227" w:sz="16"/>
          <w:bottom w:val="single" w:color="C9A227" w:sz="4"/>
          <w:right w:val="single" w:color="C9A227" w:sz="4"/>
          <w:insideH w:val="single" w:color="auto" w:sz="4"/>
          <w:insideV w:val="single" w:color="auto" w:sz="4"/>
        </w:tblBorders>
      </w:tblPr>
      <w:tblGrid>
        <w:gridCol w:w="9350"/>
      </w:tblGrid>
      <w:tr>
        <w:tc>
          <w:tcPr>
            <w:tcW w:type="dxa" w:w="9350"/>
            <w:shd w:fill="FBF6E7" w:val="clear"/>
            <w:tcMar>
              <w:top w:type="dxa" w:w="160"/>
              <w:left w:type="dxa" w:w="220"/>
              <w:bottom w:type="dxa" w:w="160"/>
              <w:right w:type="dxa" w:w="220"/>
            </w:tcMar>
          </w:tcPr>
          <w:p>
            <w:pPr>
              <w:spacing w:after="60"/>
            </w:pPr>
            <w:r>
              <w:rPr>
                <w:rFonts w:ascii="Calibri" w:cs="Calibri" w:eastAsia="Calibri" w:hAnsi="Calibri"/>
                <w:b/>
                <w:bCs/>
                <w:color w:val="8B6B18"/>
                <w:sz w:val="21"/>
                <w:szCs w:val="21"/>
              </w:rPr>
              <w:t xml:space="preserve">Remember:</w:t>
            </w:r>
          </w:p>
          <w:p>
            <w:r>
              <w:rPr>
                <w:rFonts w:ascii="Calibri" w:cs="Calibri" w:eastAsia="Calibri" w:hAnsi="Calibri"/>
                <w:color w:val="3A2F0B"/>
                <w:sz w:val="21"/>
                <w:szCs w:val="21"/>
              </w:rPr>
              <w:t xml:space="preserve">clamp(36px, 5vw, 56px) on a heading lets font size scale automatically with screen width — no separate media query needed just for text size.</w:t>
            </w:r>
          </w:p>
        </w:tc>
      </w:tr>
    </w:tbl>
    <w:p>
      <w:pPr>
        <w:pStyle w:val="Heading2"/>
        <w:spacing w:after="150" w:before="300"/>
      </w:pPr>
      <w:r>
        <w:t xml:space="preserve">2.5 Reordering elements on mobile without touching HTML</w:t>
      </w:r>
    </w:p>
    <w:p>
      <w:pPr>
        <w:spacing w:after="160"/>
      </w:pPr>
      <w:r>
        <w:rPr>
          <w:rFonts w:ascii="Calibri" w:cs="Calibri" w:eastAsia="Calibri" w:hAnsi="Calibri"/>
          <w:sz w:val="22"/>
          <w:szCs w:val="22"/>
        </w:rPr>
        <w:t xml:space="preserve">The order property lets you visually reorder flex/grid items per breakpoint, without changing your markup.</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@media (max-width: 900px) {</w:t>
            </w:r>
          </w:p>
          <w:p>
            <w:pPr>
              <w:spacing w:after="20"/>
            </w:pPr>
            <w:r>
              <w:rPr>
                <w:rFonts w:ascii="Consolas" w:cs="Consolas" w:eastAsia="Consolas" w:hAnsi="Consolas"/>
                <w:color w:val="E4E6EB"/>
                <w:sz w:val="19"/>
                <w:szCs w:val="19"/>
              </w:rPr>
              <w:t xml:space="preserve">  .profile-wrap {</w:t>
            </w:r>
          </w:p>
          <w:p>
            <w:pPr>
              <w:spacing w:after="20"/>
            </w:pPr>
            <w:r>
              <w:rPr>
                <w:rFonts w:ascii="Consolas" w:cs="Consolas" w:eastAsia="Consolas" w:hAnsi="Consolas"/>
                <w:color w:val="E4E6EB"/>
                <w:sz w:val="19"/>
                <w:szCs w:val="19"/>
              </w:rPr>
              <w:t xml:space="preserve">    order: -1; /* moves this before its siblings, mobile only */</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w:t>
            </w:r>
          </w:p>
        </w:tc>
      </w:tr>
    </w:tbl>
    <w:p>
      <w:r>
        <w:br w:type="page"/>
      </w:r>
    </w:p>
    <w:p>
      <w:pPr>
        <w:pStyle w:val="Heading1"/>
        <w:spacing w:after="200" w:before="400"/>
      </w:pPr>
      <w:r>
        <w:t xml:space="preserve">Part 3 — Visual Techniques You Used</w:t>
      </w:r>
    </w:p>
    <w:p>
      <w:pPr>
        <w:pStyle w:val="Heading2"/>
        <w:spacing w:after="150" w:before="300"/>
      </w:pPr>
      <w:r>
        <w:t xml:space="preserve">3.1 Profile picture, cropped correctly</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.profile-pic {</w:t>
            </w:r>
          </w:p>
          <w:p>
            <w:pPr>
              <w:spacing w:after="20"/>
            </w:pPr>
            <w:r>
              <w:rPr>
                <w:rFonts w:ascii="Consolas" w:cs="Consolas" w:eastAsia="Consolas" w:hAnsi="Consolas"/>
                <w:color w:val="E4E6EB"/>
                <w:sz w:val="19"/>
                <w:szCs w:val="19"/>
              </w:rPr>
              <w:t xml:space="preserve">  width: 180px;</w:t>
            </w:r>
          </w:p>
          <w:p>
            <w:pPr>
              <w:spacing w:after="20"/>
            </w:pPr>
            <w:r>
              <w:rPr>
                <w:rFonts w:ascii="Consolas" w:cs="Consolas" w:eastAsia="Consolas" w:hAnsi="Consolas"/>
                <w:color w:val="E4E6EB"/>
                <w:sz w:val="19"/>
                <w:szCs w:val="19"/>
              </w:rPr>
              <w:t xml:space="preserve">  height: 180px;</w:t>
            </w:r>
          </w:p>
          <w:p>
            <w:pPr>
              <w:spacing w:after="20"/>
            </w:pPr>
            <w:r>
              <w:rPr>
                <w:rFonts w:ascii="Consolas" w:cs="Consolas" w:eastAsia="Consolas" w:hAnsi="Consolas"/>
                <w:color w:val="E4E6EB"/>
                <w:sz w:val="19"/>
                <w:szCs w:val="19"/>
              </w:rPr>
              <w:t xml:space="preserve">  border-radius: 50%;</w:t>
            </w:r>
          </w:p>
          <w:p>
            <w:pPr>
              <w:spacing w:after="20"/>
            </w:pPr>
            <w:r>
              <w:rPr>
                <w:rFonts w:ascii="Consolas" w:cs="Consolas" w:eastAsia="Consolas" w:hAnsi="Consolas"/>
                <w:color w:val="E4E6EB"/>
                <w:sz w:val="19"/>
                <w:szCs w:val="19"/>
              </w:rPr>
              <w:t xml:space="preserve">  object-fit: cover; /* crops to fill without stretching */</w:t>
            </w:r>
          </w:p>
          <w:p>
            <w:pPr>
              <w:spacing w:after="20"/>
            </w:pPr>
            <w:r>
              <w:rPr>
                <w:rFonts w:ascii="Consolas" w:cs="Consolas" w:eastAsia="Consolas" w:hAnsi="Consolas"/>
                <w:color w:val="E4E6EB"/>
                <w:sz w:val="19"/>
                <w:szCs w:val="19"/>
              </w:rPr>
              <w:t xml:space="preserve">}</w:t>
            </w:r>
          </w:p>
        </w:tc>
      </w:tr>
    </w:tbl>
    <w:p>
      <w:pPr>
        <w:pStyle w:val="Heading2"/>
        <w:spacing w:after="150" w:before="300"/>
      </w:pPr>
      <w:r>
        <w:t xml:space="preserve">3.2 Glowing ring around a photo</w:t>
      </w:r>
    </w:p>
    <w:p>
      <w:pPr>
        <w:spacing w:after="160"/>
      </w:pPr>
      <w:r>
        <w:rPr>
          <w:rFonts w:ascii="Calibri" w:cs="Calibri" w:eastAsia="Calibri" w:hAnsi="Calibri"/>
          <w:sz w:val="22"/>
          <w:szCs w:val="22"/>
        </w:rPr>
        <w:t xml:space="preserve">An outer wrapper holds a gradient background plus a soft box-shadow glow. The padding on the wrapper becomes the visible ring thickness.</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.profile-ring {</w:t>
            </w:r>
          </w:p>
          <w:p>
            <w:pPr>
              <w:spacing w:after="20"/>
            </w:pPr>
            <w:r>
              <w:rPr>
                <w:rFonts w:ascii="Consolas" w:cs="Consolas" w:eastAsia="Consolas" w:hAnsi="Consolas"/>
                <w:color w:val="E4E6EB"/>
                <w:sz w:val="19"/>
                <w:szCs w:val="19"/>
              </w:rPr>
              <w:t xml:space="preserve">  width: 320px; height: 320px;</w:t>
            </w:r>
          </w:p>
          <w:p>
            <w:pPr>
              <w:spacing w:after="20"/>
            </w:pPr>
            <w:r>
              <w:rPr>
                <w:rFonts w:ascii="Consolas" w:cs="Consolas" w:eastAsia="Consolas" w:hAnsi="Consolas"/>
                <w:color w:val="E4E6EB"/>
                <w:sz w:val="19"/>
                <w:szCs w:val="19"/>
              </w:rPr>
              <w:t xml:space="preserve">  border-radius: 50%;</w:t>
            </w:r>
          </w:p>
          <w:p>
            <w:pPr>
              <w:spacing w:after="20"/>
            </w:pPr>
            <w:r>
              <w:rPr>
                <w:rFonts w:ascii="Consolas" w:cs="Consolas" w:eastAsia="Consolas" w:hAnsi="Consolas"/>
                <w:color w:val="E4E6EB"/>
                <w:sz w:val="19"/>
                <w:szCs w:val="19"/>
              </w:rPr>
              <w:t xml:space="preserve">  padding: 6px;</w:t>
            </w:r>
          </w:p>
          <w:p>
            <w:pPr>
              <w:spacing w:after="20"/>
            </w:pPr>
            <w:r>
              <w:rPr>
                <w:rFonts w:ascii="Consolas" w:cs="Consolas" w:eastAsia="Consolas" w:hAnsi="Consolas"/>
                <w:color w:val="E4E6EB"/>
                <w:sz w:val="19"/>
                <w:szCs w:val="19"/>
              </w:rPr>
              <w:t xml:space="preserve">  background: linear-gradient(135deg, #7C3AED, #3B82F6);</w:t>
            </w:r>
          </w:p>
          <w:p>
            <w:pPr>
              <w:spacing w:after="20"/>
            </w:pPr>
            <w:r>
              <w:rPr>
                <w:rFonts w:ascii="Consolas" w:cs="Consolas" w:eastAsia="Consolas" w:hAnsi="Consolas"/>
                <w:color w:val="E4E6EB"/>
                <w:sz w:val="19"/>
                <w:szCs w:val="19"/>
              </w:rPr>
              <w:t xml:space="preserve">  box-shadow: 0 0 70px rgba(124, 58, 237, 0.45); /* the glow */</w:t>
            </w:r>
          </w:p>
          <w:p>
            <w:pPr>
              <w:spacing w:after="20"/>
            </w:pPr>
            <w:r>
              <w:rPr>
                <w:rFonts w:ascii="Consolas" w:cs="Consolas" w:eastAsia="Consolas" w:hAnsi="Consolas"/>
                <w:color w:val="E4E6EB"/>
                <w:sz w:val="19"/>
                <w:szCs w:val="19"/>
              </w:rPr>
              <w:t xml:space="preserve">}</w:t>
            </w:r>
          </w:p>
          <w:p>
            <w:pPr>
              <w:spacing w:after="20"/>
            </w:pPr>
            <w:r>
              <w:rPr>
                <w:rFonts w:ascii="Consolas" w:cs="Consolas" w:eastAsia="Consolas" w:hAnsi="Consolas"/>
                <w:color w:val="E4E6EB"/>
                <w:sz w:val="19"/>
                <w:szCs w:val="19"/>
              </w:rPr>
              <w:t xml:space="preserve">.profile-pic {</w:t>
            </w:r>
          </w:p>
          <w:p>
            <w:pPr>
              <w:spacing w:after="20"/>
            </w:pPr>
            <w:r>
              <w:rPr>
                <w:rFonts w:ascii="Consolas" w:cs="Consolas" w:eastAsia="Consolas" w:hAnsi="Consolas"/>
                <w:color w:val="E4E6EB"/>
                <w:sz w:val="19"/>
                <w:szCs w:val="19"/>
              </w:rPr>
              <w:t xml:space="preserve">  border: 5px solid #0B0F1A; /* matches page bg, creates a gap from the ring */</w:t>
            </w:r>
          </w:p>
          <w:p>
            <w:pPr>
              <w:spacing w:after="20"/>
            </w:pPr>
            <w:r>
              <w:rPr>
                <w:rFonts w:ascii="Consolas" w:cs="Consolas" w:eastAsia="Consolas" w:hAnsi="Consolas"/>
                <w:color w:val="E4E6EB"/>
                <w:sz w:val="19"/>
                <w:szCs w:val="19"/>
              </w:rPr>
              <w:t xml:space="preserve">}</w:t>
            </w:r>
          </w:p>
        </w:tc>
      </w:tr>
    </w:tbl>
    <w:p>
      <w:pPr>
        <w:pStyle w:val="Heading2"/>
        <w:spacing w:after="150" w:before="300"/>
      </w:pPr>
      <w:r>
        <w:t xml:space="preserve">3.3 Gradient text</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.highlight {</w:t>
            </w:r>
          </w:p>
          <w:p>
            <w:pPr>
              <w:spacing w:after="20"/>
            </w:pPr>
            <w:r>
              <w:rPr>
                <w:rFonts w:ascii="Consolas" w:cs="Consolas" w:eastAsia="Consolas" w:hAnsi="Consolas"/>
                <w:color w:val="E4E6EB"/>
                <w:sz w:val="19"/>
                <w:szCs w:val="19"/>
              </w:rPr>
              <w:t xml:space="preserve">  background: linear-gradient(90deg, #7C3AED, #3B82F6);</w:t>
            </w:r>
          </w:p>
          <w:p>
            <w:pPr>
              <w:spacing w:after="20"/>
            </w:pPr>
            <w:r>
              <w:rPr>
                <w:rFonts w:ascii="Consolas" w:cs="Consolas" w:eastAsia="Consolas" w:hAnsi="Consolas"/>
                <w:color w:val="E4E6EB"/>
                <w:sz w:val="19"/>
                <w:szCs w:val="19"/>
              </w:rPr>
              <w:t xml:space="preserve">  -webkit-background-clip: text;</w:t>
            </w:r>
          </w:p>
          <w:p>
            <w:pPr>
              <w:spacing w:after="20"/>
            </w:pPr>
            <w:r>
              <w:rPr>
                <w:rFonts w:ascii="Consolas" w:cs="Consolas" w:eastAsia="Consolas" w:hAnsi="Consolas"/>
                <w:color w:val="E4E6EB"/>
                <w:sz w:val="19"/>
                <w:szCs w:val="19"/>
              </w:rPr>
              <w:t xml:space="preserve">  background-clip: text;</w:t>
            </w:r>
          </w:p>
          <w:p>
            <w:pPr>
              <w:spacing w:after="20"/>
            </w:pPr>
            <w:r>
              <w:rPr>
                <w:rFonts w:ascii="Consolas" w:cs="Consolas" w:eastAsia="Consolas" w:hAnsi="Consolas"/>
                <w:color w:val="E4E6EB"/>
                <w:sz w:val="19"/>
                <w:szCs w:val="19"/>
              </w:rPr>
              <w:t xml:space="preserve">  -webkit-text-fill-color: transparent;</w:t>
            </w:r>
          </w:p>
          <w:p>
            <w:pPr>
              <w:spacing w:after="20"/>
            </w:pPr>
            <w:r>
              <w:rPr>
                <w:rFonts w:ascii="Consolas" w:cs="Consolas" w:eastAsia="Consolas" w:hAnsi="Consolas"/>
                <w:color w:val="E4E6EB"/>
                <w:sz w:val="19"/>
                <w:szCs w:val="19"/>
              </w:rPr>
              <w:t xml:space="preserve">}</w:t>
            </w:r>
          </w:p>
        </w:tc>
      </w:tr>
    </w:tbl>
    <w:p>
      <w:pPr>
        <w:pStyle w:val="Heading2"/>
        <w:spacing w:after="150" w:before="300"/>
      </w:pPr>
      <w:r>
        <w:t xml:space="preserve">3.4 Glow-on-hover buttons</w:t>
      </w:r>
    </w:p>
    <w:p>
      <w:pPr>
        <w:spacing w:after="160"/>
      </w:pPr>
      <w:r>
        <w:rPr>
          <w:rFonts w:ascii="Calibri" w:cs="Calibri" w:eastAsia="Calibri" w:hAnsi="Calibri"/>
          <w:sz w:val="22"/>
          <w:szCs w:val="22"/>
        </w:rPr>
        <w:t xml:space="preserve">box-shadow with no offset and a large blur reads as a glow instead of a drop shadow. Always pair with a transition so it fades in instead of snapping.</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.btn-primary {</w:t>
            </w:r>
          </w:p>
          <w:p>
            <w:pPr>
              <w:spacing w:after="20"/>
            </w:pPr>
            <w:r>
              <w:rPr>
                <w:rFonts w:ascii="Consolas" w:cs="Consolas" w:eastAsia="Consolas" w:hAnsi="Consolas"/>
                <w:color w:val="E4E6EB"/>
                <w:sz w:val="19"/>
                <w:szCs w:val="19"/>
              </w:rPr>
              <w:t xml:space="preserve">  transition: box-shadow 0.3s ease, transform 0.2s ease;</w:t>
            </w:r>
          </w:p>
          <w:p>
            <w:pPr>
              <w:spacing w:after="20"/>
            </w:pPr>
            <w:r>
              <w:rPr>
                <w:rFonts w:ascii="Consolas" w:cs="Consolas" w:eastAsia="Consolas" w:hAnsi="Consolas"/>
                <w:color w:val="E4E6EB"/>
                <w:sz w:val="19"/>
                <w:szCs w:val="19"/>
              </w:rPr>
              <w:t xml:space="preserve">}</w:t>
            </w:r>
          </w:p>
          <w:p>
            <w:pPr>
              <w:spacing w:after="20"/>
            </w:pPr>
            <w:r>
              <w:rPr>
                <w:rFonts w:ascii="Consolas" w:cs="Consolas" w:eastAsia="Consolas" w:hAnsi="Consolas"/>
                <w:color w:val="E4E6EB"/>
                <w:sz w:val="19"/>
                <w:szCs w:val="19"/>
              </w:rPr>
              <w:t xml:space="preserve">.btn-primary:hover {</w:t>
            </w:r>
          </w:p>
          <w:p>
            <w:pPr>
              <w:spacing w:after="20"/>
            </w:pPr>
            <w:r>
              <w:rPr>
                <w:rFonts w:ascii="Consolas" w:cs="Consolas" w:eastAsia="Consolas" w:hAnsi="Consolas"/>
                <w:color w:val="E4E6EB"/>
                <w:sz w:val="19"/>
                <w:szCs w:val="19"/>
              </w:rPr>
              <w:t xml:space="preserve">  box-shadow: 0 0 30px rgba(124, 58, 237, 0.6);</w:t>
            </w:r>
          </w:p>
          <w:p>
            <w:pPr>
              <w:spacing w:after="20"/>
            </w:pPr>
            <w:r>
              <w:rPr>
                <w:rFonts w:ascii="Consolas" w:cs="Consolas" w:eastAsia="Consolas" w:hAnsi="Consolas"/>
                <w:color w:val="E4E6EB"/>
                <w:sz w:val="19"/>
                <w:szCs w:val="19"/>
              </w:rPr>
              <w:t xml:space="preserve">  transform: translateY(-2px); /* slight lift */</w:t>
            </w:r>
          </w:p>
          <w:p>
            <w:pPr>
              <w:spacing w:after="20"/>
            </w:pPr>
            <w:r>
              <w:rPr>
                <w:rFonts w:ascii="Consolas" w:cs="Consolas" w:eastAsia="Consolas" w:hAnsi="Consolas"/>
                <w:color w:val="E4E6EB"/>
                <w:sz w:val="19"/>
                <w:szCs w:val="19"/>
              </w:rPr>
              <w:t xml:space="preserve">}</w:t>
            </w:r>
          </w:p>
        </w:tc>
      </w:tr>
    </w:tbl>
    <w:p>
      <w:pPr>
        <w:pStyle w:val="Heading2"/>
        <w:spacing w:after="150" w:before="300"/>
      </w:pPr>
      <w:r>
        <w:t xml:space="preserve">3.5 flex vs inline-flex on buttons</w:t>
      </w:r>
    </w:p>
    <w:p>
      <w:pPr>
        <w:spacing w:after="160"/>
      </w:pPr>
      <w:r>
        <w:rPr>
          <w:rFonts w:ascii="Calibri" w:cs="Calibri" w:eastAsia="Calibri" w:hAnsi="Calibri"/>
          <w:sz w:val="22"/>
          <w:szCs w:val="22"/>
        </w:rPr>
        <w:t xml:space="preserve">A button styled with display: flex only sizes correctly if its parent is also a flex container. If dropped into a non-flex parent, it stretches full width. inline-flex fixes this — it still centers icon + text inside, but always sizes to its own content regardless of parent.</w:t>
      </w:r>
    </w:p>
    <w:tbl>
      <w:tblPr>
        <w:tblW w:type="pct" w:w="100%"/>
        <w:tblBorders>
          <w:top w:val="single" w:color="C9A227" w:sz="4"/>
          <w:left w:val="single" w:color="C9A227" w:sz="16"/>
          <w:bottom w:val="single" w:color="C9A227" w:sz="4"/>
          <w:right w:val="single" w:color="C9A227" w:sz="4"/>
          <w:insideH w:val="single" w:color="auto" w:sz="4"/>
          <w:insideV w:val="single" w:color="auto" w:sz="4"/>
        </w:tblBorders>
      </w:tblPr>
      <w:tblGrid>
        <w:gridCol w:w="9350"/>
      </w:tblGrid>
      <w:tr>
        <w:tc>
          <w:tcPr>
            <w:tcW w:type="dxa" w:w="9350"/>
            <w:shd w:fill="FBF6E7" w:val="clear"/>
            <w:tcMar>
              <w:top w:type="dxa" w:w="160"/>
              <w:left w:type="dxa" w:w="220"/>
              <w:bottom w:type="dxa" w:w="160"/>
              <w:right w:type="dxa" w:w="220"/>
            </w:tcMar>
          </w:tcPr>
          <w:p>
            <w:pPr>
              <w:spacing w:after="60"/>
            </w:pPr>
            <w:r>
              <w:rPr>
                <w:rFonts w:ascii="Calibri" w:cs="Calibri" w:eastAsia="Calibri" w:hAnsi="Calibri"/>
                <w:b/>
                <w:bCs/>
                <w:color w:val="8B6B18"/>
                <w:sz w:val="21"/>
                <w:szCs w:val="21"/>
              </w:rPr>
              <w:t xml:space="preserve">Rule of thumb:</w:t>
            </w:r>
          </w:p>
          <w:p>
            <w:r>
              <w:rPr>
                <w:rFonts w:ascii="Calibri" w:cs="Calibri" w:eastAsia="Calibri" w:hAnsi="Calibri"/>
                <w:color w:val="3A2F0B"/>
                <w:sz w:val="21"/>
                <w:szCs w:val="21"/>
              </w:rPr>
              <w:t xml:space="preserve">use inline-flex for buttons and small UI pieces; save plain flex for actual layout containers like .navbar or .hero-buttons.</w:t>
            </w:r>
          </w:p>
        </w:tc>
      </w:tr>
    </w:tbl>
    <w:p>
      <w:pPr>
        <w:pStyle w:val="Heading2"/>
        <w:spacing w:after="150" w:before="300"/>
      </w:pPr>
      <w:r>
        <w:t xml:space="preserve">3.6 Images inside rounded cards</w:t>
      </w:r>
    </w:p>
    <w:p>
      <w:pPr>
        <w:spacing w:after="160"/>
      </w:pPr>
      <w:r>
        <w:rPr>
          <w:rFonts w:ascii="Calibri" w:cs="Calibri" w:eastAsia="Calibri" w:hAnsi="Calibri"/>
          <w:sz w:val="22"/>
          <w:szCs w:val="22"/>
        </w:rPr>
        <w:t xml:space="preserve">Without overflow: hidden on the card, a full-bleed image's sharp square corners poke out past the card's rounded corners.</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.project-card {</w:t>
            </w:r>
          </w:p>
          <w:p>
            <w:pPr>
              <w:spacing w:after="20"/>
            </w:pPr>
            <w:r>
              <w:rPr>
                <w:rFonts w:ascii="Consolas" w:cs="Consolas" w:eastAsia="Consolas" w:hAnsi="Consolas"/>
                <w:color w:val="E4E6EB"/>
                <w:sz w:val="19"/>
                <w:szCs w:val="19"/>
              </w:rPr>
              <w:t xml:space="preserve">  border-radius: 12px;</w:t>
            </w:r>
          </w:p>
          <w:p>
            <w:pPr>
              <w:spacing w:after="20"/>
            </w:pPr>
            <w:r>
              <w:rPr>
                <w:rFonts w:ascii="Consolas" w:cs="Consolas" w:eastAsia="Consolas" w:hAnsi="Consolas"/>
                <w:color w:val="E4E6EB"/>
                <w:sz w:val="19"/>
                <w:szCs w:val="19"/>
              </w:rPr>
              <w:t xml:space="preserve">  overflow: hidden; /* clips the image to the rounded shape */</w:t>
            </w:r>
          </w:p>
          <w:p>
            <w:pPr>
              <w:spacing w:after="20"/>
            </w:pPr>
            <w:r>
              <w:rPr>
                <w:rFonts w:ascii="Consolas" w:cs="Consolas" w:eastAsia="Consolas" w:hAnsi="Consolas"/>
                <w:color w:val="E4E6EB"/>
                <w:sz w:val="19"/>
                <w:szCs w:val="19"/>
              </w:rPr>
              <w:t xml:space="preserve">}</w:t>
            </w:r>
          </w:p>
          <w:p>
            <w:pPr>
              <w:spacing w:after="20"/>
            </w:pPr>
            <w:r>
              <w:rPr>
                <w:rFonts w:ascii="Consolas" w:cs="Consolas" w:eastAsia="Consolas" w:hAnsi="Consolas"/>
                <w:color w:val="E4E6EB"/>
                <w:sz w:val="19"/>
                <w:szCs w:val="19"/>
              </w:rPr>
              <w:t xml:space="preserve">.project-image {</w:t>
            </w:r>
          </w:p>
          <w:p>
            <w:pPr>
              <w:spacing w:after="20"/>
            </w:pPr>
            <w:r>
              <w:rPr>
                <w:rFonts w:ascii="Consolas" w:cs="Consolas" w:eastAsia="Consolas" w:hAnsi="Consolas"/>
                <w:color w:val="E4E6EB"/>
                <w:sz w:val="19"/>
                <w:szCs w:val="19"/>
              </w:rPr>
              <w:t xml:space="preserve">  width: 100%;</w:t>
            </w:r>
          </w:p>
          <w:p>
            <w:pPr>
              <w:spacing w:after="20"/>
            </w:pPr>
            <w:r>
              <w:rPr>
                <w:rFonts w:ascii="Consolas" w:cs="Consolas" w:eastAsia="Consolas" w:hAnsi="Consolas"/>
                <w:color w:val="E4E6EB"/>
                <w:sz w:val="19"/>
                <w:szCs w:val="19"/>
              </w:rPr>
              <w:t xml:space="preserve">  height: 180px;</w:t>
            </w:r>
          </w:p>
          <w:p>
            <w:pPr>
              <w:spacing w:after="20"/>
            </w:pPr>
            <w:r>
              <w:rPr>
                <w:rFonts w:ascii="Consolas" w:cs="Consolas" w:eastAsia="Consolas" w:hAnsi="Consolas"/>
                <w:color w:val="E4E6EB"/>
                <w:sz w:val="19"/>
                <w:szCs w:val="19"/>
              </w:rPr>
              <w:t xml:space="preserve">  object-fit: cover;</w:t>
            </w:r>
          </w:p>
          <w:p>
            <w:pPr>
              <w:spacing w:after="20"/>
            </w:pPr>
            <w:r>
              <w:rPr>
                <w:rFonts w:ascii="Consolas" w:cs="Consolas" w:eastAsia="Consolas" w:hAnsi="Consolas"/>
                <w:color w:val="E4E6EB"/>
                <w:sz w:val="19"/>
                <w:szCs w:val="19"/>
              </w:rPr>
              <w:t xml:space="preserve">}</w:t>
            </w:r>
          </w:p>
        </w:tc>
      </w:tr>
    </w:tbl>
    <w:p>
      <w:pPr>
        <w:pStyle w:val="Heading2"/>
        <w:spacing w:after="150" w:before="300"/>
      </w:pPr>
      <w:r>
        <w:t xml:space="preserve">3.7 Form field styling</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input:focus, textarea:focus {</w:t>
            </w:r>
          </w:p>
          <w:p>
            <w:pPr>
              <w:spacing w:after="20"/>
            </w:pPr>
            <w:r>
              <w:rPr>
                <w:rFonts w:ascii="Consolas" w:cs="Consolas" w:eastAsia="Consolas" w:hAnsi="Consolas"/>
                <w:color w:val="E4E6EB"/>
                <w:sz w:val="19"/>
                <w:szCs w:val="19"/>
              </w:rPr>
              <w:t xml:space="preserve">  outline: none;             /* removes default browser ring... */</w:t>
            </w:r>
          </w:p>
          <w:p>
            <w:pPr>
              <w:spacing w:after="20"/>
            </w:pPr>
            <w:r>
              <w:rPr>
                <w:rFonts w:ascii="Consolas" w:cs="Consolas" w:eastAsia="Consolas" w:hAnsi="Consolas"/>
                <w:color w:val="E4E6EB"/>
                <w:sz w:val="19"/>
                <w:szCs w:val="19"/>
              </w:rPr>
              <w:t xml:space="preserve">  border-color: #7C3AED;     /* ...replace with your own, never remove with nothing */</w:t>
            </w:r>
          </w:p>
          <w:p>
            <w:pPr>
              <w:spacing w:after="20"/>
            </w:pPr>
            <w:r>
              <w:rPr>
                <w:rFonts w:ascii="Consolas" w:cs="Consolas" w:eastAsia="Consolas" w:hAnsi="Consolas"/>
                <w:color w:val="E4E6EB"/>
                <w:sz w:val="19"/>
                <w:szCs w:val="19"/>
              </w:rPr>
              <w:t xml:space="preserve">}</w:t>
            </w:r>
          </w:p>
          <w:p>
            <w:pPr>
              <w:spacing w:after="20"/>
            </w:pPr>
            <w:r>
              <w:rPr>
                <w:rFonts w:ascii="Consolas" w:cs="Consolas" w:eastAsia="Consolas" w:hAnsi="Consolas"/>
                <w:color w:val="E4E6EB"/>
                <w:sz w:val="19"/>
                <w:szCs w:val="19"/>
              </w:rPr>
              <w:t xml:space="preserve">textarea { resize: vertical; } /* stop users resizing width, only height */</w:t>
            </w:r>
          </w:p>
        </w:tc>
      </w:tr>
    </w:tbl>
    <w:p>
      <w:r>
        <w:br w:type="page"/>
      </w:r>
    </w:p>
    <w:p>
      <w:pPr>
        <w:pStyle w:val="Heading1"/>
        <w:spacing w:after="200" w:before="400"/>
      </w:pPr>
      <w:r>
        <w:t xml:space="preserve">Part 4 — JavaScript Foundations</w:t>
      </w:r>
    </w:p>
    <w:p>
      <w:pPr>
        <w:pStyle w:val="Heading2"/>
        <w:spacing w:after="150" w:before="300"/>
      </w:pPr>
      <w:r>
        <w:t xml:space="preserve">4.1 Connecting your script</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&lt;script src="script.js"&gt;&lt;/script&gt;  &lt;!-- right before &lt;/body&gt; --&gt;</w:t>
            </w:r>
          </w:p>
        </w:tc>
      </w:tr>
    </w:tbl>
    <w:p>
      <w:pPr>
        <w:spacing w:after="160"/>
      </w:pPr>
      <w:r>
        <w:rPr>
          <w:rFonts w:ascii="Calibri" w:cs="Calibri" w:eastAsia="Calibri" w:hAnsi="Calibri"/>
          <w:sz w:val="22"/>
          <w:szCs w:val="22"/>
        </w:rPr>
        <w:t xml:space="preserve">Placed at the bottom so the browser has already read all the HTML before your script tries to grab any of it.</w:t>
      </w:r>
    </w:p>
    <w:p>
      <w:pPr>
        <w:pStyle w:val="Heading2"/>
        <w:spacing w:after="150" w:before="300"/>
      </w:pPr>
      <w:r>
        <w:t xml:space="preserve">4.2 console.log and the console</w:t>
      </w:r>
    </w:p>
    <w:p>
      <w:pPr>
        <w:spacing w:after="160"/>
      </w:pPr>
      <w:r>
        <w:rPr>
          <w:rFonts w:ascii="Calibri" w:cs="Calibri" w:eastAsia="Calibri" w:hAnsi="Calibri"/>
          <w:sz w:val="22"/>
          <w:szCs w:val="22"/>
        </w:rPr>
        <w:t xml:space="preserve">Right-click a page → Inspect → Console tab. This is where errors show up (in red) and where console.log() lets you peek inside your code while it runs. First stop for debugging, always.</w:t>
      </w:r>
    </w:p>
    <w:p>
      <w:pPr>
        <w:pStyle w:val="Heading2"/>
        <w:spacing w:after="150" w:before="300"/>
      </w:pPr>
      <w:r>
        <w:t xml:space="preserve">4.3 Selecting elements</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const logo = document.querySelector(".logo");   // first match only</w:t>
            </w:r>
          </w:p>
          <w:p>
            <w:pPr>
              <w:spacing w:after="20"/>
            </w:pPr>
            <w:r>
              <w:rPr>
                <w:rFonts w:ascii="Consolas" w:cs="Consolas" w:eastAsia="Consolas" w:hAnsi="Consolas"/>
                <w:color w:val="E4E6EB"/>
                <w:sz w:val="19"/>
                <w:szCs w:val="19"/>
              </w:rPr>
              <w:t xml:space="preserve">const cards = document.querySelectorAll(".skill-card"); // ALL matches, as a list</w:t>
            </w:r>
          </w:p>
        </w:tc>
      </w:tr>
    </w:tbl>
    <w:p>
      <w:pPr>
        <w:spacing w:after="160"/>
      </w:pPr>
      <w:r>
        <w:rPr>
          <w:rFonts w:ascii="Calibri" w:cs="Calibri" w:eastAsia="Calibri" w:hAnsi="Calibri"/>
          <w:sz w:val="22"/>
          <w:szCs w:val="22"/>
        </w:rPr>
        <w:t xml:space="preserve">The string inside querySelector is the exact same kind of selector you already write in CSS.</w:t>
      </w:r>
    </w:p>
    <w:p>
      <w:pPr>
        <w:pStyle w:val="Heading2"/>
        <w:spacing w:after="150" w:before="300"/>
      </w:pPr>
      <w:r>
        <w:t xml:space="preserve">4.4 Variables: const vs let</w:t>
      </w:r>
    </w:p>
    <w:p>
      <w:pPr>
        <w:pStyle w:val="ListParagraph"/>
        <w:numPr>
          <w:ilvl w:val="0"/>
          <w:numId w:val="2"/>
        </w:numPr>
        <w:spacing w:after="80"/>
      </w:pPr>
      <w:r>
        <w:rPr>
          <w:rFonts w:ascii="Calibri" w:cs="Calibri" w:eastAsia="Calibri" w:hAnsi="Calibri"/>
          <w:sz w:val="22"/>
          <w:szCs w:val="22"/>
        </w:rPr>
        <w:t xml:space="preserve">const — value never gets reassigned after being set</w:t>
      </w:r>
    </w:p>
    <w:p>
      <w:pPr>
        <w:pStyle w:val="ListParagraph"/>
        <w:numPr>
          <w:ilvl w:val="0"/>
          <w:numId w:val="2"/>
        </w:numPr>
        <w:spacing w:after="80"/>
      </w:pPr>
      <w:r>
        <w:rPr>
          <w:rFonts w:ascii="Calibri" w:cs="Calibri" w:eastAsia="Calibri" w:hAnsi="Calibri"/>
          <w:sz w:val="22"/>
          <w:szCs w:val="22"/>
        </w:rPr>
        <w:t xml:space="preserve">let — value is expected to change over time (e.g. a running flag like isValid)</w:t>
      </w:r>
    </w:p>
    <w:p>
      <w:pPr>
        <w:pStyle w:val="Heading2"/>
        <w:spacing w:after="150" w:before="300"/>
      </w:pPr>
      <w:r>
        <w:t xml:space="preserve">4.5 Events</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themeBtn.addEventListener("click", function() {</w:t>
            </w:r>
          </w:p>
          <w:p>
            <w:pPr>
              <w:spacing w:after="20"/>
            </w:pPr>
            <w:r>
              <w:rPr>
                <w:rFonts w:ascii="Consolas" w:cs="Consolas" w:eastAsia="Consolas" w:hAnsi="Consolas"/>
                <w:color w:val="E4E6EB"/>
                <w:sz w:val="19"/>
                <w:szCs w:val="19"/>
              </w:rPr>
              <w:t xml:space="preserve">  console.log("Button was clicked!");</w:t>
            </w:r>
          </w:p>
          <w:p>
            <w:pPr>
              <w:spacing w:after="20"/>
            </w:pPr>
            <w:r>
              <w:rPr>
                <w:rFonts w:ascii="Consolas" w:cs="Consolas" w:eastAsia="Consolas" w:hAnsi="Consolas"/>
                <w:color w:val="E4E6EB"/>
                <w:sz w:val="19"/>
                <w:szCs w:val="19"/>
              </w:rPr>
              <w:t xml:space="preserve">});</w:t>
            </w:r>
          </w:p>
        </w:tc>
      </w:tr>
    </w:tbl>
    <w:p>
      <w:pPr>
        <w:spacing w:after="160"/>
      </w:pPr>
      <w:r>
        <w:rPr>
          <w:rFonts w:ascii="Calibri" w:cs="Calibri" w:eastAsia="Calibri" w:hAnsi="Calibri"/>
          <w:sz w:val="22"/>
          <w:szCs w:val="22"/>
        </w:rPr>
        <w:t xml:space="preserve">The function passed in is a callback — it doesn't run immediately on page load, only later, whenever that click actually happens.</w:t>
      </w:r>
    </w:p>
    <w:p>
      <w:pPr>
        <w:pStyle w:val="Heading2"/>
        <w:spacing w:after="150" w:before="300"/>
      </w:pPr>
      <w:r>
        <w:t xml:space="preserve">4.6 Changing content with JS</w:t>
      </w:r>
    </w:p>
    <w:p>
      <w:pPr>
        <w:pStyle w:val="ListParagraph"/>
        <w:numPr>
          <w:ilvl w:val="0"/>
          <w:numId w:val="2"/>
        </w:numPr>
        <w:spacing w:after="80"/>
      </w:pPr>
      <w:r>
        <w:rPr>
          <w:rFonts w:ascii="Calibri" w:cs="Calibri" w:eastAsia="Calibri" w:hAnsi="Calibri"/>
          <w:sz w:val="22"/>
          <w:szCs w:val="22"/>
        </w:rPr>
        <w:t xml:space="preserve">.textContent — sets plain text only</w:t>
      </w:r>
    </w:p>
    <w:p>
      <w:pPr>
        <w:pStyle w:val="ListParagraph"/>
        <w:numPr>
          <w:ilvl w:val="0"/>
          <w:numId w:val="2"/>
        </w:numPr>
        <w:spacing w:after="80"/>
      </w:pPr>
      <w:r>
        <w:rPr>
          <w:rFonts w:ascii="Calibri" w:cs="Calibri" w:eastAsia="Calibri" w:hAnsi="Calibri"/>
          <w:sz w:val="22"/>
          <w:szCs w:val="22"/>
        </w:rPr>
        <w:t xml:space="preserve">.innerHTML — can insert real HTML tags (e.g. swapping one icon &lt;i&gt; tag for another)</w:t>
      </w:r>
    </w:p>
    <w:p>
      <w:pPr>
        <w:pStyle w:val="ListParagraph"/>
        <w:numPr>
          <w:ilvl w:val="0"/>
          <w:numId w:val="2"/>
        </w:numPr>
        <w:spacing w:after="80"/>
      </w:pPr>
      <w:r>
        <w:rPr>
          <w:rFonts w:ascii="Calibri" w:cs="Calibri" w:eastAsia="Calibri" w:hAnsi="Calibri"/>
          <w:sz w:val="22"/>
          <w:szCs w:val="22"/>
        </w:rPr>
        <w:t xml:space="preserve">.value — reads/sets what a user typed into an input or textarea</w:t>
      </w:r>
    </w:p>
    <w:tbl>
      <w:tblPr>
        <w:tblW w:type="pct" w:w="100%"/>
        <w:tblBorders>
          <w:top w:val="single" w:color="C9A227" w:sz="4"/>
          <w:left w:val="single" w:color="C9A227" w:sz="16"/>
          <w:bottom w:val="single" w:color="C9A227" w:sz="4"/>
          <w:right w:val="single" w:color="C9A227" w:sz="4"/>
          <w:insideH w:val="single" w:color="auto" w:sz="4"/>
          <w:insideV w:val="single" w:color="auto" w:sz="4"/>
        </w:tblBorders>
      </w:tblPr>
      <w:tblGrid>
        <w:gridCol w:w="9350"/>
      </w:tblGrid>
      <w:tr>
        <w:tc>
          <w:tcPr>
            <w:tcW w:type="dxa" w:w="9350"/>
            <w:shd w:fill="FBF6E7" w:val="clear"/>
            <w:tcMar>
              <w:top w:type="dxa" w:w="160"/>
              <w:left w:type="dxa" w:w="220"/>
              <w:bottom w:type="dxa" w:w="160"/>
              <w:right w:type="dxa" w:w="220"/>
            </w:tcMar>
          </w:tcPr>
          <w:p>
            <w:pPr>
              <w:spacing w:after="60"/>
            </w:pPr>
            <w:r>
              <w:rPr>
                <w:rFonts w:ascii="Calibri" w:cs="Calibri" w:eastAsia="Calibri" w:hAnsi="Calibri"/>
                <w:b/>
                <w:bCs/>
                <w:color w:val="8B6B18"/>
                <w:sz w:val="21"/>
                <w:szCs w:val="21"/>
              </w:rPr>
              <w:t xml:space="preserve">Quote-nesting trick:</w:t>
            </w:r>
          </w:p>
          <w:p>
            <w:r>
              <w:rPr>
                <w:rFonts w:ascii="Calibri" w:cs="Calibri" w:eastAsia="Calibri" w:hAnsi="Calibri"/>
                <w:color w:val="3A2F0B"/>
                <w:sz w:val="21"/>
                <w:szCs w:val="21"/>
              </w:rPr>
              <w:t xml:space="preserve">when building an HTML string in JS, wrap the whole thing in double quotes and use single quotes inside it, e.g. "&lt;i class='fa-solid fa-xmark'&gt;&lt;/i&gt;" — otherwise the string ends early and breaks.</w:t>
            </w:r>
          </w:p>
        </w:tc>
      </w:tr>
    </w:tbl>
    <w:p>
      <w:pPr>
        <w:pStyle w:val="Heading2"/>
        <w:spacing w:after="150" w:before="300"/>
      </w:pPr>
      <w:r>
        <w:t xml:space="preserve">4.7 classList — the most common DOM trick</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element.classList.add("active");</w:t>
            </w:r>
          </w:p>
          <w:p>
            <w:pPr>
              <w:spacing w:after="20"/>
            </w:pPr>
            <w:r>
              <w:rPr>
                <w:rFonts w:ascii="Consolas" w:cs="Consolas" w:eastAsia="Consolas" w:hAnsi="Consolas"/>
                <w:color w:val="E4E6EB"/>
                <w:sz w:val="19"/>
                <w:szCs w:val="19"/>
              </w:rPr>
              <w:t xml:space="preserve">element.classList.remove("active");</w:t>
            </w:r>
          </w:p>
          <w:p>
            <w:pPr>
              <w:spacing w:after="20"/>
            </w:pPr>
            <w:r>
              <w:rPr>
                <w:rFonts w:ascii="Consolas" w:cs="Consolas" w:eastAsia="Consolas" w:hAnsi="Consolas"/>
                <w:color w:val="E4E6EB"/>
                <w:sz w:val="19"/>
                <w:szCs w:val="19"/>
              </w:rPr>
              <w:t xml:space="preserve">element.classList.toggle("active");   // adds if missing, removes if present</w:t>
            </w:r>
          </w:p>
          <w:p>
            <w:pPr>
              <w:spacing w:after="20"/>
            </w:pPr>
            <w:r>
              <w:rPr>
                <w:rFonts w:ascii="Consolas" w:cs="Consolas" w:eastAsia="Consolas" w:hAnsi="Consolas"/>
                <w:color w:val="E4E6EB"/>
                <w:sz w:val="19"/>
                <w:szCs w:val="19"/>
              </w:rPr>
              <w:t xml:space="preserve">element.classList.contains("active"); // returns true or false</w:t>
            </w:r>
          </w:p>
        </w:tc>
      </w:tr>
    </w:tbl>
    <w:p>
      <w:pPr>
        <w:pStyle w:val="Heading2"/>
        <w:spacing w:after="150" w:before="300"/>
      </w:pPr>
      <w:r>
        <w:t xml:space="preserve">4.8 Conditionals</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if (nameInput.value === "") {</w:t>
            </w:r>
          </w:p>
          <w:p>
            <w:pPr>
              <w:spacing w:after="20"/>
            </w:pPr>
            <w:r>
              <w:rPr>
                <w:rFonts w:ascii="Consolas" w:cs="Consolas" w:eastAsia="Consolas" w:hAnsi="Consolas"/>
                <w:color w:val="E4E6EB"/>
                <w:sz w:val="19"/>
                <w:szCs w:val="19"/>
              </w:rPr>
              <w:t xml:space="preserve">  // do something</w:t>
            </w:r>
          </w:p>
          <w:p>
            <w:pPr>
              <w:spacing w:after="20"/>
            </w:pPr>
            <w:r>
              <w:rPr>
                <w:rFonts w:ascii="Consolas" w:cs="Consolas" w:eastAsia="Consolas" w:hAnsi="Consolas"/>
                <w:color w:val="E4E6EB"/>
                <w:sz w:val="19"/>
                <w:szCs w:val="19"/>
              </w:rPr>
              <w:t xml:space="preserve">} else {</w:t>
            </w:r>
          </w:p>
          <w:p>
            <w:pPr>
              <w:spacing w:after="20"/>
            </w:pPr>
            <w:r>
              <w:rPr>
                <w:rFonts w:ascii="Consolas" w:cs="Consolas" w:eastAsia="Consolas" w:hAnsi="Consolas"/>
                <w:color w:val="E4E6EB"/>
                <w:sz w:val="19"/>
                <w:szCs w:val="19"/>
              </w:rPr>
              <w:t xml:space="preserve">  // do something else</w:t>
            </w:r>
          </w:p>
          <w:p>
            <w:pPr>
              <w:spacing w:after="20"/>
            </w:pPr>
            <w:r>
              <w:rPr>
                <w:rFonts w:ascii="Consolas" w:cs="Consolas" w:eastAsia="Consolas" w:hAnsi="Consolas"/>
                <w:color w:val="E4E6EB"/>
                <w:sz w:val="19"/>
                <w:szCs w:val="19"/>
              </w:rPr>
              <w:t xml:space="preserve">}</w:t>
            </w:r>
          </w:p>
        </w:tc>
      </w:tr>
    </w:tbl>
    <w:p>
      <w:pPr>
        <w:pStyle w:val="ListParagraph"/>
        <w:numPr>
          <w:ilvl w:val="0"/>
          <w:numId w:val="2"/>
        </w:numPr>
        <w:spacing w:after="80"/>
      </w:pPr>
      <w:r>
        <w:rPr>
          <w:rFonts w:ascii="Calibri" w:cs="Calibri" w:eastAsia="Calibri" w:hAnsi="Calibri"/>
          <w:sz w:val="22"/>
          <w:szCs w:val="22"/>
        </w:rPr>
        <w:t xml:space="preserve">||  means OR   (this is empty OR that is empty)</w:t>
      </w:r>
    </w:p>
    <w:p>
      <w:pPr>
        <w:pStyle w:val="ListParagraph"/>
        <w:numPr>
          <w:ilvl w:val="0"/>
          <w:numId w:val="2"/>
        </w:numPr>
        <w:spacing w:after="80"/>
      </w:pPr>
      <w:r>
        <w:rPr>
          <w:rFonts w:ascii="Calibri" w:cs="Calibri" w:eastAsia="Calibri" w:hAnsi="Calibri"/>
          <w:sz w:val="22"/>
          <w:szCs w:val="22"/>
        </w:rPr>
        <w:t xml:space="preserve">!   means NOT  (if (!isValid) reads as "if NOT valid")</w:t>
      </w:r>
    </w:p>
    <w:p>
      <w:pPr>
        <w:pStyle w:val="ListParagraph"/>
        <w:numPr>
          <w:ilvl w:val="0"/>
          <w:numId w:val="2"/>
        </w:numPr>
        <w:spacing w:after="80"/>
      </w:pPr>
      <w:r>
        <w:rPr>
          <w:rFonts w:ascii="Calibri" w:cs="Calibri" w:eastAsia="Calibri" w:hAnsi="Calibri"/>
          <w:sz w:val="22"/>
          <w:szCs w:val="22"/>
        </w:rPr>
        <w:t xml:space="preserve">===  strict equals — checks value AND type</w:t>
      </w:r>
    </w:p>
    <w:p>
      <w:pPr>
        <w:pStyle w:val="Heading2"/>
        <w:spacing w:after="150" w:before="300"/>
      </w:pPr>
      <w:r>
        <w:t xml:space="preserve">4.9 Looping through a list of elements</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sections.forEach(function(section) {</w:t>
            </w:r>
          </w:p>
          <w:p>
            <w:pPr>
              <w:spacing w:after="20"/>
            </w:pPr>
            <w:r>
              <w:rPr>
                <w:rFonts w:ascii="Consolas" w:cs="Consolas" w:eastAsia="Consolas" w:hAnsi="Consolas"/>
                <w:color w:val="E4E6EB"/>
                <w:sz w:val="19"/>
                <w:szCs w:val="19"/>
              </w:rPr>
              <w:t xml:space="preserve">  // runs once per item in the list</w:t>
            </w:r>
          </w:p>
          <w:p>
            <w:pPr>
              <w:spacing w:after="20"/>
            </w:pPr>
            <w:r>
              <w:rPr>
                <w:rFonts w:ascii="Consolas" w:cs="Consolas" w:eastAsia="Consolas" w:hAnsi="Consolas"/>
                <w:color w:val="E4E6EB"/>
                <w:sz w:val="19"/>
                <w:szCs w:val="19"/>
              </w:rPr>
              <w:t xml:space="preserve">});</w:t>
            </w:r>
          </w:p>
        </w:tc>
      </w:tr>
    </w:tbl>
    <w:p>
      <w:r>
        <w:br w:type="page"/>
      </w:r>
    </w:p>
    <w:p>
      <w:pPr>
        <w:pStyle w:val="Heading1"/>
        <w:spacing w:after="200" w:before="400"/>
      </w:pPr>
      <w:r>
        <w:t xml:space="preserve">Part 5 — Real Features You Built</w:t>
      </w:r>
    </w:p>
    <w:p>
      <w:pPr>
        <w:pStyle w:val="Heading2"/>
        <w:spacing w:after="150" w:before="300"/>
      </w:pPr>
      <w:r>
        <w:t xml:space="preserve">5.1 Dark / light mode toggle, with memory</w:t>
      </w:r>
    </w:p>
    <w:p>
      <w:pPr>
        <w:spacing w:after="160"/>
      </w:pPr>
      <w:r>
        <w:rPr>
          <w:rFonts w:ascii="Calibri" w:cs="Calibri" w:eastAsia="Calibri" w:hAnsi="Calibri"/>
          <w:sz w:val="22"/>
          <w:szCs w:val="22"/>
        </w:rPr>
        <w:t xml:space="preserve">JS never touches colors directly — it just toggles one class on &lt;body&gt;, and CSS handles the actual color swap. localStorage remembers the choice across page reloads.</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 On page load — check for a saved preference</w:t>
            </w:r>
          </w:p>
          <w:p>
            <w:pPr>
              <w:spacing w:after="20"/>
            </w:pPr>
            <w:r>
              <w:rPr>
                <w:rFonts w:ascii="Consolas" w:cs="Consolas" w:eastAsia="Consolas" w:hAnsi="Consolas"/>
                <w:color w:val="E4E6EB"/>
                <w:sz w:val="19"/>
                <w:szCs w:val="19"/>
              </w:rPr>
              <w:t xml:space="preserve">if (localStorage.getItem("theme") === "light") {</w:t>
            </w:r>
          </w:p>
          <w:p>
            <w:pPr>
              <w:spacing w:after="20"/>
            </w:pPr>
            <w:r>
              <w:rPr>
                <w:rFonts w:ascii="Consolas" w:cs="Consolas" w:eastAsia="Consolas" w:hAnsi="Consolas"/>
                <w:color w:val="E4E6EB"/>
                <w:sz w:val="19"/>
                <w:szCs w:val="19"/>
              </w:rPr>
              <w:t xml:space="preserve">  document.body.classList.add("light-mode");</w:t>
            </w:r>
          </w:p>
          <w:p>
            <w:pPr>
              <w:spacing w:after="20"/>
            </w:pPr>
            <w:r>
              <w:rPr>
                <w:rFonts w:ascii="Consolas" w:cs="Consolas" w:eastAsia="Consolas" w:hAnsi="Consolas"/>
                <w:color w:val="E4E6EB"/>
                <w:sz w:val="19"/>
                <w:szCs w:val="19"/>
              </w:rPr>
              <w:t xml:space="preserve">  themeBtn.textContent = "☀️";</w:t>
            </w:r>
          </w:p>
          <w:p>
            <w:pPr>
              <w:spacing w:after="20"/>
            </w:pPr>
            <w:r>
              <w:rPr>
                <w:rFonts w:ascii="Consolas" w:cs="Consolas" w:eastAsia="Consolas" w:hAnsi="Consolas"/>
                <w:color w:val="E4E6EB"/>
                <w:sz w:val="19"/>
                <w:szCs w:val="19"/>
              </w:rPr>
              <w:t xml:space="preserve">}</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On click — toggle AND save the new preference</w:t>
            </w:r>
          </w:p>
          <w:p>
            <w:pPr>
              <w:spacing w:after="20"/>
            </w:pPr>
            <w:r>
              <w:rPr>
                <w:rFonts w:ascii="Consolas" w:cs="Consolas" w:eastAsia="Consolas" w:hAnsi="Consolas"/>
                <w:color w:val="E4E6EB"/>
                <w:sz w:val="19"/>
                <w:szCs w:val="19"/>
              </w:rPr>
              <w:t xml:space="preserve">themeBtn.addEventListener("click", function() {</w:t>
            </w:r>
          </w:p>
          <w:p>
            <w:pPr>
              <w:spacing w:after="20"/>
            </w:pPr>
            <w:r>
              <w:rPr>
                <w:rFonts w:ascii="Consolas" w:cs="Consolas" w:eastAsia="Consolas" w:hAnsi="Consolas"/>
                <w:color w:val="E4E6EB"/>
                <w:sz w:val="19"/>
                <w:szCs w:val="19"/>
              </w:rPr>
              <w:t xml:space="preserve">  document.body.classList.toggle("light-mode");</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if (document.body.classList.contains("light-mode")) {</w:t>
            </w:r>
          </w:p>
          <w:p>
            <w:pPr>
              <w:spacing w:after="20"/>
            </w:pPr>
            <w:r>
              <w:rPr>
                <w:rFonts w:ascii="Consolas" w:cs="Consolas" w:eastAsia="Consolas" w:hAnsi="Consolas"/>
                <w:color w:val="E4E6EB"/>
                <w:sz w:val="19"/>
                <w:szCs w:val="19"/>
              </w:rPr>
              <w:t xml:space="preserve">    themeBtn.textContent = "☀️";</w:t>
            </w:r>
          </w:p>
          <w:p>
            <w:pPr>
              <w:spacing w:after="20"/>
            </w:pPr>
            <w:r>
              <w:rPr>
                <w:rFonts w:ascii="Consolas" w:cs="Consolas" w:eastAsia="Consolas" w:hAnsi="Consolas"/>
                <w:color w:val="E4E6EB"/>
                <w:sz w:val="19"/>
                <w:szCs w:val="19"/>
              </w:rPr>
              <w:t xml:space="preserve">    localStorage.setItem("theme", "light");</w:t>
            </w:r>
          </w:p>
          <w:p>
            <w:pPr>
              <w:spacing w:after="20"/>
            </w:pPr>
            <w:r>
              <w:rPr>
                <w:rFonts w:ascii="Consolas" w:cs="Consolas" w:eastAsia="Consolas" w:hAnsi="Consolas"/>
                <w:color w:val="E4E6EB"/>
                <w:sz w:val="19"/>
                <w:szCs w:val="19"/>
              </w:rPr>
              <w:t xml:space="preserve">  } else {</w:t>
            </w:r>
          </w:p>
          <w:p>
            <w:pPr>
              <w:spacing w:after="20"/>
            </w:pPr>
            <w:r>
              <w:rPr>
                <w:rFonts w:ascii="Consolas" w:cs="Consolas" w:eastAsia="Consolas" w:hAnsi="Consolas"/>
                <w:color w:val="E4E6EB"/>
                <w:sz w:val="19"/>
                <w:szCs w:val="19"/>
              </w:rPr>
              <w:t xml:space="preserve">    themeBtn.textContent = "🌙";</w:t>
            </w:r>
          </w:p>
          <w:p>
            <w:pPr>
              <w:spacing w:after="20"/>
            </w:pPr>
            <w:r>
              <w:rPr>
                <w:rFonts w:ascii="Consolas" w:cs="Consolas" w:eastAsia="Consolas" w:hAnsi="Consolas"/>
                <w:color w:val="E4E6EB"/>
                <w:sz w:val="19"/>
                <w:szCs w:val="19"/>
              </w:rPr>
              <w:t xml:space="preserve">    localStorage.setItem("theme", "dark");</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w:t>
            </w:r>
          </w:p>
        </w:tc>
      </w:tr>
    </w:tbl>
    <w:tbl>
      <w:tblPr>
        <w:tblW w:type="pct" w:w="100%"/>
        <w:tblBorders>
          <w:top w:val="single" w:color="C9A227" w:sz="4"/>
          <w:left w:val="single" w:color="C9A227" w:sz="16"/>
          <w:bottom w:val="single" w:color="C9A227" w:sz="4"/>
          <w:right w:val="single" w:color="C9A227" w:sz="4"/>
          <w:insideH w:val="single" w:color="auto" w:sz="4"/>
          <w:insideV w:val="single" w:color="auto" w:sz="4"/>
        </w:tblBorders>
      </w:tblPr>
      <w:tblGrid>
        <w:gridCol w:w="9350"/>
      </w:tblGrid>
      <w:tr>
        <w:tc>
          <w:tcPr>
            <w:tcW w:type="dxa" w:w="9350"/>
            <w:shd w:fill="FBF6E7" w:val="clear"/>
            <w:tcMar>
              <w:top w:type="dxa" w:w="160"/>
              <w:left w:type="dxa" w:w="220"/>
              <w:bottom w:type="dxa" w:w="160"/>
              <w:right w:type="dxa" w:w="220"/>
            </w:tcMar>
          </w:tcPr>
          <w:p>
            <w:pPr>
              <w:spacing w:after="60"/>
            </w:pPr>
            <w:r>
              <w:rPr>
                <w:rFonts w:ascii="Calibri" w:cs="Calibri" w:eastAsia="Calibri" w:hAnsi="Calibri"/>
                <w:b/>
                <w:bCs/>
                <w:color w:val="8B6B18"/>
                <w:sz w:val="21"/>
                <w:szCs w:val="21"/>
              </w:rPr>
              <w:t xml:space="preserve">localStorage in one line:</w:t>
            </w:r>
          </w:p>
          <w:p>
            <w:r>
              <w:rPr>
                <w:rFonts w:ascii="Calibri" w:cs="Calibri" w:eastAsia="Calibri" w:hAnsi="Calibri"/>
                <w:color w:val="3A2F0B"/>
                <w:sz w:val="21"/>
                <w:szCs w:val="21"/>
              </w:rPr>
              <w:t xml:space="preserve">setItem("key", "value") saves it, getItem("key") reads it back. Only stores text, and it persists even after the page is closed and reopened.</w:t>
            </w:r>
          </w:p>
        </w:tc>
      </w:tr>
    </w:tbl>
    <w:p>
      <w:pPr>
        <w:pStyle w:val="Heading2"/>
        <w:spacing w:after="150" w:before="300"/>
      </w:pPr>
      <w:r>
        <w:t xml:space="preserve">5.2 Mobile hamburger menu</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const hamburger = document.querySelector(".hamburger");</w:t>
            </w:r>
          </w:p>
          <w:p>
            <w:pPr>
              <w:spacing w:after="20"/>
            </w:pPr>
            <w:r>
              <w:rPr>
                <w:rFonts w:ascii="Consolas" w:cs="Consolas" w:eastAsia="Consolas" w:hAnsi="Consolas"/>
                <w:color w:val="E4E6EB"/>
                <w:sz w:val="19"/>
                <w:szCs w:val="19"/>
              </w:rPr>
              <w:t xml:space="preserve">const navLinks = document.querySelector(".nav-links");</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hamburger.addEventListener("click", function() {</w:t>
            </w:r>
          </w:p>
          <w:p>
            <w:pPr>
              <w:spacing w:after="20"/>
            </w:pPr>
            <w:r>
              <w:rPr>
                <w:rFonts w:ascii="Consolas" w:cs="Consolas" w:eastAsia="Consolas" w:hAnsi="Consolas"/>
                <w:color w:val="E4E6EB"/>
                <w:sz w:val="19"/>
                <w:szCs w:val="19"/>
              </w:rPr>
              <w:t xml:space="preserve">  navLinks.classList.toggle("active");</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if (navLinks.classList.contains("active")) {</w:t>
            </w:r>
          </w:p>
          <w:p>
            <w:pPr>
              <w:spacing w:after="20"/>
            </w:pPr>
            <w:r>
              <w:rPr>
                <w:rFonts w:ascii="Consolas" w:cs="Consolas" w:eastAsia="Consolas" w:hAnsi="Consolas"/>
                <w:color w:val="E4E6EB"/>
                <w:sz w:val="19"/>
                <w:szCs w:val="19"/>
              </w:rPr>
              <w:t xml:space="preserve">    hamburger.innerHTML = "&lt;i class='fa-solid fa-xmark'&gt;&lt;/i&gt;";</w:t>
            </w:r>
          </w:p>
          <w:p>
            <w:pPr>
              <w:spacing w:after="20"/>
            </w:pPr>
            <w:r>
              <w:rPr>
                <w:rFonts w:ascii="Consolas" w:cs="Consolas" w:eastAsia="Consolas" w:hAnsi="Consolas"/>
                <w:color w:val="E4E6EB"/>
                <w:sz w:val="19"/>
                <w:szCs w:val="19"/>
              </w:rPr>
              <w:t xml:space="preserve">  } else {</w:t>
            </w:r>
          </w:p>
          <w:p>
            <w:pPr>
              <w:spacing w:after="20"/>
            </w:pPr>
            <w:r>
              <w:rPr>
                <w:rFonts w:ascii="Consolas" w:cs="Consolas" w:eastAsia="Consolas" w:hAnsi="Consolas"/>
                <w:color w:val="E4E6EB"/>
                <w:sz w:val="19"/>
                <w:szCs w:val="19"/>
              </w:rPr>
              <w:t xml:space="preserve">    hamburger.innerHTML = "&lt;i class='fa-solid fa-bars'&gt;&lt;/i&gt;";</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w:t>
            </w:r>
          </w:p>
        </w:tc>
      </w:tr>
    </w:tbl>
    <w:p>
      <w:pPr>
        <w:spacing w:after="160"/>
      </w:pPr>
      <w:r>
        <w:rPr>
          <w:rFonts w:ascii="Calibri" w:cs="Calibri" w:eastAsia="Calibri" w:hAnsi="Calibri"/>
          <w:sz w:val="22"/>
          <w:szCs w:val="22"/>
        </w:rPr>
        <w:t xml:space="preserve">Paired with CSS: the button is hidden by default, shown only inside the mobile media query, and the dropdown menu uses position: absolute plus a z-index so it floats correctly above the content beneath it.</w:t>
      </w:r>
    </w:p>
    <w:p>
      <w:pPr>
        <w:pStyle w:val="Heading2"/>
        <w:spacing w:after="150" w:before="300"/>
      </w:pPr>
      <w:r>
        <w:t xml:space="preserve">5.3 Contact form validation</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contactForm.addEventListener("submit", function(event) {</w:t>
            </w:r>
          </w:p>
          <w:p>
            <w:pPr>
              <w:spacing w:after="20"/>
            </w:pPr>
            <w:r>
              <w:rPr>
                <w:rFonts w:ascii="Consolas" w:cs="Consolas" w:eastAsia="Consolas" w:hAnsi="Consolas"/>
                <w:color w:val="E4E6EB"/>
                <w:sz w:val="19"/>
                <w:szCs w:val="19"/>
              </w:rPr>
              <w:t xml:space="preserve">  event.preventDefault(); // stop the page reloading</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let isValid = true;</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if (nameInput.value === "") {</w:t>
            </w:r>
          </w:p>
          <w:p>
            <w:pPr>
              <w:spacing w:after="20"/>
            </w:pPr>
            <w:r>
              <w:rPr>
                <w:rFonts w:ascii="Consolas" w:cs="Consolas" w:eastAsia="Consolas" w:hAnsi="Consolas"/>
                <w:color w:val="E4E6EB"/>
                <w:sz w:val="19"/>
                <w:szCs w:val="19"/>
              </w:rPr>
              <w:t xml:space="preserve">    nameError.textContent = "Please enter your name";</w:t>
            </w:r>
          </w:p>
          <w:p>
            <w:pPr>
              <w:spacing w:after="20"/>
            </w:pPr>
            <w:r>
              <w:rPr>
                <w:rFonts w:ascii="Consolas" w:cs="Consolas" w:eastAsia="Consolas" w:hAnsi="Consolas"/>
                <w:color w:val="E4E6EB"/>
                <w:sz w:val="19"/>
                <w:szCs w:val="19"/>
              </w:rPr>
              <w:t xml:space="preserve">    nameInput.classList.add("input-error");</w:t>
            </w:r>
          </w:p>
          <w:p>
            <w:pPr>
              <w:spacing w:after="20"/>
            </w:pPr>
            <w:r>
              <w:rPr>
                <w:rFonts w:ascii="Consolas" w:cs="Consolas" w:eastAsia="Consolas" w:hAnsi="Consolas"/>
                <w:color w:val="E4E6EB"/>
                <w:sz w:val="19"/>
                <w:szCs w:val="19"/>
              </w:rPr>
              <w:t xml:space="preserve">    isValid = false;</w:t>
            </w:r>
          </w:p>
          <w:p>
            <w:pPr>
              <w:spacing w:after="20"/>
            </w:pPr>
            <w:r>
              <w:rPr>
                <w:rFonts w:ascii="Consolas" w:cs="Consolas" w:eastAsia="Consolas" w:hAnsi="Consolas"/>
                <w:color w:val="E4E6EB"/>
                <w:sz w:val="19"/>
                <w:szCs w:val="19"/>
              </w:rPr>
              <w:t xml:space="preserve">  } else {</w:t>
            </w:r>
          </w:p>
          <w:p>
            <w:pPr>
              <w:spacing w:after="20"/>
            </w:pPr>
            <w:r>
              <w:rPr>
                <w:rFonts w:ascii="Consolas" w:cs="Consolas" w:eastAsia="Consolas" w:hAnsi="Consolas"/>
                <w:color w:val="E4E6EB"/>
                <w:sz w:val="19"/>
                <w:szCs w:val="19"/>
              </w:rPr>
              <w:t xml:space="preserve">    nameError.textContent = "";</w:t>
            </w:r>
          </w:p>
          <w:p>
            <w:pPr>
              <w:spacing w:after="20"/>
            </w:pPr>
            <w:r>
              <w:rPr>
                <w:rFonts w:ascii="Consolas" w:cs="Consolas" w:eastAsia="Consolas" w:hAnsi="Consolas"/>
                <w:color w:val="E4E6EB"/>
                <w:sz w:val="19"/>
                <w:szCs w:val="19"/>
              </w:rPr>
              <w:t xml:space="preserve">    nameInput.classList.remove("input-error");</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if (!isValid) { return; }</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console.log("Form is valid, ready to send!");</w:t>
            </w:r>
          </w:p>
          <w:p>
            <w:pPr>
              <w:spacing w:after="20"/>
            </w:pPr>
            <w:r>
              <w:rPr>
                <w:rFonts w:ascii="Consolas" w:cs="Consolas" w:eastAsia="Consolas" w:hAnsi="Consolas"/>
                <w:color w:val="E4E6EB"/>
                <w:sz w:val="19"/>
                <w:szCs w:val="19"/>
              </w:rPr>
              <w:t xml:space="preserve">});</w:t>
            </w:r>
          </w:p>
        </w:tc>
      </w:tr>
    </w:tbl>
    <w:tbl>
      <w:tblPr>
        <w:tblW w:type="pct" w:w="100%"/>
        <w:tblBorders>
          <w:top w:val="single" w:color="C9A227" w:sz="4"/>
          <w:left w:val="single" w:color="C9A227" w:sz="16"/>
          <w:bottom w:val="single" w:color="C9A227" w:sz="4"/>
          <w:right w:val="single" w:color="C9A227" w:sz="4"/>
          <w:insideH w:val="single" w:color="auto" w:sz="4"/>
          <w:insideV w:val="single" w:color="auto" w:sz="4"/>
        </w:tblBorders>
      </w:tblPr>
      <w:tblGrid>
        <w:gridCol w:w="9350"/>
      </w:tblGrid>
      <w:tr>
        <w:tc>
          <w:tcPr>
            <w:tcW w:type="dxa" w:w="9350"/>
            <w:shd w:fill="FBF6E7" w:val="clear"/>
            <w:tcMar>
              <w:top w:type="dxa" w:w="160"/>
              <w:left w:type="dxa" w:w="220"/>
              <w:bottom w:type="dxa" w:w="160"/>
              <w:right w:type="dxa" w:w="220"/>
            </w:tcMar>
          </w:tcPr>
          <w:p>
            <w:pPr>
              <w:spacing w:after="60"/>
            </w:pPr>
            <w:r>
              <w:rPr>
                <w:rFonts w:ascii="Calibri" w:cs="Calibri" w:eastAsia="Calibri" w:hAnsi="Calibri"/>
                <w:b/>
                <w:bCs/>
                <w:color w:val="8B6B18"/>
                <w:sz w:val="21"/>
                <w:szCs w:val="21"/>
              </w:rPr>
              <w:t xml:space="preserve">Bug to remember:</w:t>
            </w:r>
          </w:p>
          <w:p>
            <w:r>
              <w:rPr>
                <w:rFonts w:ascii="Calibri" w:cs="Calibri" w:eastAsia="Calibri" w:hAnsi="Calibri"/>
                <w:color w:val="3A2F0B"/>
                <w:sz w:val="21"/>
                <w:szCs w:val="21"/>
              </w:rPr>
              <w:t xml:space="preserve">JavaScript is case-sensitive. isValid and isvalid are two completely different variables — this exact typo silently broke validation earlier. Always keep variable spelling identical everywhere it's used, and remove the HTML "required" attribute if you're building your own custom validation, or the browser's built-in popup will fire first.</w:t>
            </w:r>
          </w:p>
        </w:tc>
      </w:tr>
    </w:tbl>
    <w:p>
      <w:pPr>
        <w:pStyle w:val="Heading2"/>
        <w:spacing w:after="150" w:before="300"/>
      </w:pPr>
      <w:r>
        <w:t xml:space="preserve">5.4 Active nav link highlighting on scroll</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window.addEventListener("scroll", function() {</w:t>
            </w:r>
          </w:p>
          <w:p>
            <w:pPr>
              <w:spacing w:after="20"/>
            </w:pPr>
            <w:r>
              <w:rPr>
                <w:rFonts w:ascii="Consolas" w:cs="Consolas" w:eastAsia="Consolas" w:hAnsi="Consolas"/>
                <w:color w:val="E4E6EB"/>
                <w:sz w:val="19"/>
                <w:szCs w:val="19"/>
              </w:rPr>
              <w:t xml:space="preserve">  let current = "";</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sections.forEach(function(section) {</w:t>
            </w:r>
          </w:p>
          <w:p>
            <w:pPr>
              <w:spacing w:after="20"/>
            </w:pPr>
            <w:r>
              <w:rPr>
                <w:rFonts w:ascii="Consolas" w:cs="Consolas" w:eastAsia="Consolas" w:hAnsi="Consolas"/>
                <w:color w:val="E4E6EB"/>
                <w:sz w:val="19"/>
                <w:szCs w:val="19"/>
              </w:rPr>
              <w:t xml:space="preserve">    const sectionTop = section.offsetTop;</w:t>
            </w:r>
          </w:p>
          <w:p>
            <w:pPr>
              <w:spacing w:after="20"/>
            </w:pPr>
            <w:r>
              <w:rPr>
                <w:rFonts w:ascii="Consolas" w:cs="Consolas" w:eastAsia="Consolas" w:hAnsi="Consolas"/>
                <w:color w:val="E4E6EB"/>
                <w:sz w:val="19"/>
                <w:szCs w:val="19"/>
              </w:rPr>
              <w:t xml:space="preserve">    if (window.scrollY &gt;= sectionTop - 200) {</w:t>
            </w:r>
          </w:p>
          <w:p>
            <w:pPr>
              <w:spacing w:after="20"/>
            </w:pPr>
            <w:r>
              <w:rPr>
                <w:rFonts w:ascii="Consolas" w:cs="Consolas" w:eastAsia="Consolas" w:hAnsi="Consolas"/>
                <w:color w:val="E4E6EB"/>
                <w:sz w:val="19"/>
                <w:szCs w:val="19"/>
              </w:rPr>
              <w:t xml:space="preserve">      current = section.getAttribute("id");</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navLinksAll.forEach(function(link) {</w:t>
            </w:r>
          </w:p>
          <w:p>
            <w:pPr>
              <w:spacing w:after="20"/>
            </w:pPr>
            <w:r>
              <w:rPr>
                <w:rFonts w:ascii="Consolas" w:cs="Consolas" w:eastAsia="Consolas" w:hAnsi="Consolas"/>
                <w:color w:val="E4E6EB"/>
                <w:sz w:val="19"/>
                <w:szCs w:val="19"/>
              </w:rPr>
              <w:t xml:space="preserve">    link.classList.remove("active");</w:t>
            </w:r>
          </w:p>
          <w:p>
            <w:pPr>
              <w:spacing w:after="20"/>
            </w:pPr>
            <w:r>
              <w:rPr>
                <w:rFonts w:ascii="Consolas" w:cs="Consolas" w:eastAsia="Consolas" w:hAnsi="Consolas"/>
                <w:color w:val="E4E6EB"/>
                <w:sz w:val="19"/>
                <w:szCs w:val="19"/>
              </w:rPr>
              <w:t xml:space="preserve">    if (link.getAttribute("href") === "#" + current) {</w:t>
            </w:r>
          </w:p>
          <w:p>
            <w:pPr>
              <w:spacing w:after="20"/>
            </w:pPr>
            <w:r>
              <w:rPr>
                <w:rFonts w:ascii="Consolas" w:cs="Consolas" w:eastAsia="Consolas" w:hAnsi="Consolas"/>
                <w:color w:val="E4E6EB"/>
                <w:sz w:val="19"/>
                <w:szCs w:val="19"/>
              </w:rPr>
              <w:t xml:space="preserve">      link.classList.add("active");</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  });</w:t>
            </w:r>
          </w:p>
          <w:p>
            <w:pPr>
              <w:spacing w:after="20"/>
            </w:pPr>
            <w:r>
              <w:rPr>
                <w:rFonts w:ascii="Consolas" w:cs="Consolas" w:eastAsia="Consolas" w:hAnsi="Consolas"/>
                <w:color w:val="E4E6EB"/>
                <w:sz w:val="19"/>
                <w:szCs w:val="19"/>
              </w:rPr>
              <w:t xml:space="preserve">});</w:t>
            </w:r>
          </w:p>
        </w:tc>
      </w:tr>
    </w:tbl>
    <w:p>
      <w:pPr>
        <w:pStyle w:val="Heading2"/>
        <w:spacing w:after="150" w:before="300"/>
      </w:pPr>
      <w:r>
        <w:t xml:space="preserve">5.5 Sticky navbar + z-index</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9350"/>
      </w:tblGrid>
      <w:tr>
        <w:tc>
          <w:tcPr>
            <w:tcW w:type="dxa" w:w="9350"/>
            <w:shd w:fill="1E1E2E" w:val="clear"/>
            <w:tcMar>
              <w:top w:type="dxa" w:w="160"/>
              <w:left w:type="dxa" w:w="200"/>
              <w:bottom w:type="dxa" w:w="160"/>
              <w:right w:type="dxa" w:w="200"/>
            </w:tcMar>
          </w:tcPr>
          <w:p>
            <w:pPr>
              <w:spacing w:after="20"/>
            </w:pPr>
            <w:r>
              <w:rPr>
                <w:rFonts w:ascii="Consolas" w:cs="Consolas" w:eastAsia="Consolas" w:hAnsi="Consolas"/>
                <w:color w:val="E4E6EB"/>
                <w:sz w:val="19"/>
                <w:szCs w:val="19"/>
              </w:rPr>
              <w:t xml:space="preserve">.navbar-wrap {</w:t>
            </w:r>
          </w:p>
          <w:p>
            <w:pPr>
              <w:spacing w:after="20"/>
            </w:pPr>
            <w:r>
              <w:rPr>
                <w:rFonts w:ascii="Consolas" w:cs="Consolas" w:eastAsia="Consolas" w:hAnsi="Consolas"/>
                <w:color w:val="E4E6EB"/>
                <w:sz w:val="19"/>
                <w:szCs w:val="19"/>
              </w:rPr>
              <w:t xml:space="preserve">  position: sticky;</w:t>
            </w:r>
          </w:p>
          <w:p>
            <w:pPr>
              <w:spacing w:after="20"/>
            </w:pPr>
            <w:r>
              <w:rPr>
                <w:rFonts w:ascii="Consolas" w:cs="Consolas" w:eastAsia="Consolas" w:hAnsi="Consolas"/>
                <w:color w:val="E4E6EB"/>
                <w:sz w:val="19"/>
                <w:szCs w:val="19"/>
              </w:rPr>
              <w:t xml:space="preserve">  top: 0;</w:t>
            </w:r>
          </w:p>
          <w:p>
            <w:pPr>
              <w:spacing w:after="20"/>
            </w:pPr>
            <w:r>
              <w:rPr>
                <w:rFonts w:ascii="Consolas" w:cs="Consolas" w:eastAsia="Consolas" w:hAnsi="Consolas"/>
                <w:color w:val="E4E6EB"/>
                <w:sz w:val="19"/>
                <w:szCs w:val="19"/>
              </w:rPr>
              <w:t xml:space="preserve">  z-index: 100;         /* keeps navbar above content scrolling underneath */</w:t>
            </w:r>
          </w:p>
          <w:p>
            <w:pPr>
              <w:spacing w:after="20"/>
            </w:pPr>
            <w:r>
              <w:rPr>
                <w:rFonts w:ascii="Consolas" w:cs="Consolas" w:eastAsia="Consolas" w:hAnsi="Consolas"/>
                <w:color w:val="E4E6EB"/>
                <w:sz w:val="19"/>
                <w:szCs w:val="19"/>
              </w:rPr>
              <w:t xml:space="preserve">  background: #0B0F1A;  /* required, or content shows through while sticky */</w:t>
            </w:r>
          </w:p>
          <w:p>
            <w:pPr>
              <w:spacing w:after="20"/>
            </w:pPr>
            <w:r>
              <w:rPr>
                <w:rFonts w:ascii="Consolas" w:cs="Consolas" w:eastAsia="Consolas" w:hAnsi="Consolas"/>
                <w:color w:val="E4E6EB"/>
                <w:sz w:val="19"/>
                <w:szCs w:val="19"/>
              </w:rPr>
              <w:t xml:space="preserve">}</w:t>
            </w:r>
          </w:p>
        </w:tc>
      </w:tr>
    </w:tbl>
    <w:p>
      <w:pPr>
        <w:spacing w:after="160"/>
      </w:pPr>
      <w:r>
        <w:rPr>
          <w:rFonts w:ascii="Calibri" w:cs="Calibri" w:eastAsia="Calibri" w:hAnsi="Calibri"/>
          <w:sz w:val="22"/>
          <w:szCs w:val="22"/>
        </w:rPr>
        <w:t xml:space="preserve">z-index only works on elements that have a position set (relative, absolute, fixed, or sticky) — it does nothing on a normal static element. Higher number = sits on top. Common convention: normal content 0–10, dropdowns/overlays 50–100, modals 1000+.</w:t>
      </w:r>
    </w:p>
    <w:p>
      <w:r>
        <w:br w:type="page"/>
      </w:r>
    </w:p>
    <w:p>
      <w:pPr>
        <w:pStyle w:val="Heading1"/>
        <w:spacing w:after="200" w:before="400"/>
      </w:pPr>
      <w:r>
        <w:t xml:space="preserve">Part 6 — Debugging Habits Worth Keeping</w:t>
      </w:r>
    </w:p>
    <w:p>
      <w:pPr>
        <w:pStyle w:val="ListParagraph"/>
        <w:numPr>
          <w:ilvl w:val="0"/>
          <w:numId w:val="2"/>
        </w:numPr>
        <w:spacing w:after="80"/>
      </w:pPr>
      <w:r>
        <w:rPr>
          <w:rFonts w:ascii="Calibri" w:cs="Calibri" w:eastAsia="Calibri" w:hAnsi="Calibri"/>
          <w:sz w:val="22"/>
          <w:szCs w:val="22"/>
        </w:rPr>
        <w:t xml:space="preserve">Check the console first, always. Errors are printed there in red, and a stray console.log() tells you what's actually happening inside your code.</w:t>
      </w:r>
    </w:p>
    <w:p>
      <w:pPr>
        <w:pStyle w:val="ListParagraph"/>
        <w:numPr>
          <w:ilvl w:val="0"/>
          <w:numId w:val="2"/>
        </w:numPr>
        <w:spacing w:after="80"/>
      </w:pPr>
      <w:r>
        <w:rPr>
          <w:rFonts w:ascii="Calibri" w:cs="Calibri" w:eastAsia="Calibri" w:hAnsi="Calibri"/>
          <w:sz w:val="22"/>
          <w:szCs w:val="22"/>
        </w:rPr>
        <w:t xml:space="preserve">Case sensitivity breaks things silently. isValid vs isvalid — no error, no crash, it just quietly does the wrong thing.</w:t>
      </w:r>
    </w:p>
    <w:p>
      <w:pPr>
        <w:pStyle w:val="ListParagraph"/>
        <w:numPr>
          <w:ilvl w:val="0"/>
          <w:numId w:val="2"/>
        </w:numPr>
        <w:spacing w:after="80"/>
      </w:pPr>
      <w:r>
        <w:rPr>
          <w:rFonts w:ascii="Calibri" w:cs="Calibri" w:eastAsia="Calibri" w:hAnsi="Calibri"/>
          <w:sz w:val="22"/>
          <w:szCs w:val="22"/>
        </w:rPr>
        <w:t xml:space="preserve">A missing line breaks a feature invisibly. Forgetting localStorage.setItem() didn't crash anything — it just meant nothing was ever saved.</w:t>
      </w:r>
    </w:p>
    <w:p>
      <w:pPr>
        <w:pStyle w:val="ListParagraph"/>
        <w:numPr>
          <w:ilvl w:val="0"/>
          <w:numId w:val="2"/>
        </w:numPr>
        <w:spacing w:after="80"/>
      </w:pPr>
      <w:r>
        <w:rPr>
          <w:rFonts w:ascii="Calibri" w:cs="Calibri" w:eastAsia="Calibri" w:hAnsi="Calibri"/>
          <w:sz w:val="22"/>
          <w:szCs w:val="22"/>
        </w:rPr>
        <w:t xml:space="preserve">Browser defaults can fight your own code. The HTML required attribute triggers a built-in popup before your JS validation ever runs.</w:t>
      </w:r>
    </w:p>
    <w:p>
      <w:pPr>
        <w:pStyle w:val="ListParagraph"/>
        <w:numPr>
          <w:ilvl w:val="0"/>
          <w:numId w:val="2"/>
        </w:numPr>
        <w:spacing w:after="80"/>
      </w:pPr>
      <w:r>
        <w:rPr>
          <w:rFonts w:ascii="Calibri" w:cs="Calibri" w:eastAsia="Calibri" w:hAnsi="Calibri"/>
          <w:sz w:val="22"/>
          <w:szCs w:val="22"/>
        </w:rPr>
        <w:t xml:space="preserve">Compare your code line-by-line against the working version when something breaks, instead of guessing randomly.</w:t>
      </w:r>
    </w:p>
    <w:p>
      <w:pPr>
        <w:pStyle w:val="ListParagraph"/>
        <w:numPr>
          <w:ilvl w:val="0"/>
          <w:numId w:val="2"/>
        </w:numPr>
        <w:spacing w:after="80"/>
      </w:pPr>
      <w:r>
        <w:rPr>
          <w:rFonts w:ascii="Calibri" w:cs="Calibri" w:eastAsia="Calibri" w:hAnsi="Calibri"/>
          <w:sz w:val="22"/>
          <w:szCs w:val="22"/>
        </w:rPr>
        <w:t xml:space="preserve">Once one thing is fixed, always retest the FULL flow, not just the one broken piece — some bugs only appear after specific steps happen in order (fill field → submit → reload).</w:t>
      </w:r>
    </w:p>
    <w:p>
      <w:r>
        <w:br w:type="page"/>
      </w:r>
    </w:p>
    <w:p>
      <w:pPr>
        <w:pStyle w:val="Heading1"/>
        <w:spacing w:after="200" w:before="400"/>
      </w:pPr>
      <w:r>
        <w:t xml:space="preserve">Part 7 — Quick Reference Cheat Sheet</w:t>
      </w:r>
    </w:p>
    <w:tbl>
      <w:tblPr>
        <w:tblW w:type="pct" w:w="100%"/>
        <w:tblBorders>
          <w:top w:val="single" w:color="CCCCCC" w:sz="4"/>
          <w:left w:val="single" w:color="CCCCCC" w:sz="4"/>
          <w:bottom w:val="single" w:color="CCCCCC" w:sz="4"/>
          <w:right w:val="single" w:color="CCCCCC" w:sz="4"/>
          <w:insideH w:val="single" w:color="E5E5E5" w:sz="4"/>
          <w:insideV w:val="single" w:color="E5E5E5" w:sz="4"/>
        </w:tblBorders>
      </w:tblPr>
      <w:tblGrid>
        <w:gridCol w:w="3000"/>
        <w:gridCol w:w="6350"/>
      </w:tblGrid>
      <w:tr>
        <w:tc>
          <w:tcPr>
            <w:tcW w:type="dxa" w:w="3000"/>
            <w:tcMar>
              <w:top w:type="dxa" w:w="100"/>
              <w:left w:type="dxa" w:w="120"/>
              <w:bottom w:type="dxa" w:w="100"/>
              <w:right w:type="dxa" w:w="120"/>
            </w:tcMar>
          </w:tcPr>
          <w:p>
            <w:r>
              <w:rPr>
                <w:rFonts w:ascii="Consolas" w:cs="Consolas" w:eastAsia="Consolas" w:hAnsi="Consolas"/>
                <w:b/>
                <w:bCs/>
                <w:sz w:val="19"/>
                <w:szCs w:val="19"/>
              </w:rPr>
              <w:t xml:space="preserve">display: flex</w:t>
            </w:r>
          </w:p>
        </w:tc>
        <w:tc>
          <w:tcPr>
            <w:tcW w:type="dxa" w:w="6350"/>
            <w:tcMar>
              <w:top w:type="dxa" w:w="100"/>
              <w:left w:type="dxa" w:w="120"/>
              <w:bottom w:type="dxa" w:w="100"/>
              <w:right w:type="dxa" w:w="120"/>
            </w:tcMar>
          </w:tcPr>
          <w:p>
            <w:r>
              <w:rPr>
                <w:rFonts w:ascii="Calibri" w:cs="Calibri" w:eastAsia="Calibri" w:hAnsi="Calibri"/>
                <w:sz w:val="20"/>
                <w:szCs w:val="20"/>
              </w:rPr>
              <w:t xml:space="preserve">One-dimensional layout — a row or column of items</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display: grid</w:t>
            </w:r>
          </w:p>
        </w:tc>
        <w:tc>
          <w:tcPr>
            <w:tcW w:type="dxa" w:w="6350"/>
            <w:tcMar>
              <w:top w:type="dxa" w:w="100"/>
              <w:left w:type="dxa" w:w="120"/>
              <w:bottom w:type="dxa" w:w="100"/>
              <w:right w:type="dxa" w:w="120"/>
            </w:tcMar>
          </w:tcPr>
          <w:p>
            <w:r>
              <w:rPr>
                <w:rFonts w:ascii="Calibri" w:cs="Calibri" w:eastAsia="Calibri" w:hAnsi="Calibri"/>
                <w:sz w:val="20"/>
                <w:szCs w:val="20"/>
              </w:rPr>
              <w:t xml:space="preserve">Two-dimensional layout — rows AND columns together</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gap</w:t>
            </w:r>
          </w:p>
        </w:tc>
        <w:tc>
          <w:tcPr>
            <w:tcW w:type="dxa" w:w="6350"/>
            <w:tcMar>
              <w:top w:type="dxa" w:w="100"/>
              <w:left w:type="dxa" w:w="120"/>
              <w:bottom w:type="dxa" w:w="100"/>
              <w:right w:type="dxa" w:w="120"/>
            </w:tcMar>
          </w:tcPr>
          <w:p>
            <w:r>
              <w:rPr>
                <w:rFonts w:ascii="Calibri" w:cs="Calibri" w:eastAsia="Calibri" w:hAnsi="Calibri"/>
                <w:sz w:val="20"/>
                <w:szCs w:val="20"/>
              </w:rPr>
              <w:t xml:space="preserve">Space between flex/grid items — replaces manual margins</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object-fit: cover</w:t>
            </w:r>
          </w:p>
        </w:tc>
        <w:tc>
          <w:tcPr>
            <w:tcW w:type="dxa" w:w="6350"/>
            <w:tcMar>
              <w:top w:type="dxa" w:w="100"/>
              <w:left w:type="dxa" w:w="120"/>
              <w:bottom w:type="dxa" w:w="100"/>
              <w:right w:type="dxa" w:w="120"/>
            </w:tcMar>
          </w:tcPr>
          <w:p>
            <w:r>
              <w:rPr>
                <w:rFonts w:ascii="Calibri" w:cs="Calibri" w:eastAsia="Calibri" w:hAnsi="Calibri"/>
                <w:sz w:val="20"/>
                <w:szCs w:val="20"/>
              </w:rPr>
              <w:t xml:space="preserve">Crops an image to fill its box without stretching</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border-radius: 50%</w:t>
            </w:r>
          </w:p>
        </w:tc>
        <w:tc>
          <w:tcPr>
            <w:tcW w:type="dxa" w:w="6350"/>
            <w:tcMar>
              <w:top w:type="dxa" w:w="100"/>
              <w:left w:type="dxa" w:w="120"/>
              <w:bottom w:type="dxa" w:w="100"/>
              <w:right w:type="dxa" w:w="120"/>
            </w:tcMar>
          </w:tcPr>
          <w:p>
            <w:r>
              <w:rPr>
                <w:rFonts w:ascii="Calibri" w:cs="Calibri" w:eastAsia="Calibri" w:hAnsi="Calibri"/>
                <w:sz w:val="20"/>
                <w:szCs w:val="20"/>
              </w:rPr>
              <w:t xml:space="preserve">Turns a square box into a circle</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box-shadow</w:t>
            </w:r>
          </w:p>
        </w:tc>
        <w:tc>
          <w:tcPr>
            <w:tcW w:type="dxa" w:w="6350"/>
            <w:tcMar>
              <w:top w:type="dxa" w:w="100"/>
              <w:left w:type="dxa" w:w="120"/>
              <w:bottom w:type="dxa" w:w="100"/>
              <w:right w:type="dxa" w:w="120"/>
            </w:tcMar>
          </w:tcPr>
          <w:p>
            <w:r>
              <w:rPr>
                <w:rFonts w:ascii="Calibri" w:cs="Calibri" w:eastAsia="Calibri" w:hAnsi="Calibri"/>
                <w:sz w:val="20"/>
                <w:szCs w:val="20"/>
              </w:rPr>
              <w:t xml:space="preserve">Drop shadow, or a glow when offset is 0 and blur is large</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transition</w:t>
            </w:r>
          </w:p>
        </w:tc>
        <w:tc>
          <w:tcPr>
            <w:tcW w:type="dxa" w:w="6350"/>
            <w:tcMar>
              <w:top w:type="dxa" w:w="100"/>
              <w:left w:type="dxa" w:w="120"/>
              <w:bottom w:type="dxa" w:w="100"/>
              <w:right w:type="dxa" w:w="120"/>
            </w:tcMar>
          </w:tcPr>
          <w:p>
            <w:r>
              <w:rPr>
                <w:rFonts w:ascii="Calibri" w:cs="Calibri" w:eastAsia="Calibri" w:hAnsi="Calibri"/>
                <w:sz w:val="20"/>
                <w:szCs w:val="20"/>
              </w:rPr>
              <w:t xml:space="preserve">Makes a property change animate smoothly instead of snapping</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position: sticky</w:t>
            </w:r>
          </w:p>
        </w:tc>
        <w:tc>
          <w:tcPr>
            <w:tcW w:type="dxa" w:w="6350"/>
            <w:tcMar>
              <w:top w:type="dxa" w:w="100"/>
              <w:left w:type="dxa" w:w="120"/>
              <w:bottom w:type="dxa" w:w="100"/>
              <w:right w:type="dxa" w:w="120"/>
            </w:tcMar>
          </w:tcPr>
          <w:p>
            <w:r>
              <w:rPr>
                <w:rFonts w:ascii="Calibri" w:cs="Calibri" w:eastAsia="Calibri" w:hAnsi="Calibri"/>
                <w:sz w:val="20"/>
                <w:szCs w:val="20"/>
              </w:rPr>
              <w:t xml:space="preserve">Scrolls normally, then locks in place at a given edge</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position: absolute</w:t>
            </w:r>
          </w:p>
        </w:tc>
        <w:tc>
          <w:tcPr>
            <w:tcW w:type="dxa" w:w="6350"/>
            <w:tcMar>
              <w:top w:type="dxa" w:w="100"/>
              <w:left w:type="dxa" w:w="120"/>
              <w:bottom w:type="dxa" w:w="100"/>
              <w:right w:type="dxa" w:w="120"/>
            </w:tcMar>
          </w:tcPr>
          <w:p>
            <w:r>
              <w:rPr>
                <w:rFonts w:ascii="Calibri" w:cs="Calibri" w:eastAsia="Calibri" w:hAnsi="Calibri"/>
                <w:sz w:val="20"/>
                <w:szCs w:val="20"/>
              </w:rPr>
              <w:t xml:space="preserve">Removed from normal flow, positioned relative to nearest positioned parent</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z-index</w:t>
            </w:r>
          </w:p>
        </w:tc>
        <w:tc>
          <w:tcPr>
            <w:tcW w:type="dxa" w:w="6350"/>
            <w:tcMar>
              <w:top w:type="dxa" w:w="100"/>
              <w:left w:type="dxa" w:w="120"/>
              <w:bottom w:type="dxa" w:w="100"/>
              <w:right w:type="dxa" w:w="120"/>
            </w:tcMar>
          </w:tcPr>
          <w:p>
            <w:r>
              <w:rPr>
                <w:rFonts w:ascii="Calibri" w:cs="Calibri" w:eastAsia="Calibri" w:hAnsi="Calibri"/>
                <w:sz w:val="20"/>
                <w:szCs w:val="20"/>
              </w:rPr>
              <w:t xml:space="preserve">Stacking order — only works with a position set</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@media (max-width: X)</w:t>
            </w:r>
          </w:p>
        </w:tc>
        <w:tc>
          <w:tcPr>
            <w:tcW w:type="dxa" w:w="6350"/>
            <w:tcMar>
              <w:top w:type="dxa" w:w="100"/>
              <w:left w:type="dxa" w:w="120"/>
              <w:bottom w:type="dxa" w:w="100"/>
              <w:right w:type="dxa" w:w="120"/>
            </w:tcMar>
          </w:tcPr>
          <w:p>
            <w:r>
              <w:rPr>
                <w:rFonts w:ascii="Calibri" w:cs="Calibri" w:eastAsia="Calibri" w:hAnsi="Calibri"/>
                <w:sz w:val="20"/>
                <w:szCs w:val="20"/>
              </w:rPr>
              <w:t xml:space="preserve">Applies styles only below a given screen width</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clamp(min, ideal, max)</w:t>
            </w:r>
          </w:p>
        </w:tc>
        <w:tc>
          <w:tcPr>
            <w:tcW w:type="dxa" w:w="6350"/>
            <w:tcMar>
              <w:top w:type="dxa" w:w="100"/>
              <w:left w:type="dxa" w:w="120"/>
              <w:bottom w:type="dxa" w:w="100"/>
              <w:right w:type="dxa" w:w="120"/>
            </w:tcMar>
          </w:tcPr>
          <w:p>
            <w:r>
              <w:rPr>
                <w:rFonts w:ascii="Calibri" w:cs="Calibri" w:eastAsia="Calibri" w:hAnsi="Calibri"/>
                <w:sz w:val="20"/>
                <w:szCs w:val="20"/>
              </w:rPr>
              <w:t xml:space="preserve">A value that scales with screen size between two limits</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querySelector()</w:t>
            </w:r>
          </w:p>
        </w:tc>
        <w:tc>
          <w:tcPr>
            <w:tcW w:type="dxa" w:w="6350"/>
            <w:tcMar>
              <w:top w:type="dxa" w:w="100"/>
              <w:left w:type="dxa" w:w="120"/>
              <w:bottom w:type="dxa" w:w="100"/>
              <w:right w:type="dxa" w:w="120"/>
            </w:tcMar>
          </w:tcPr>
          <w:p>
            <w:r>
              <w:rPr>
                <w:rFonts w:ascii="Calibri" w:cs="Calibri" w:eastAsia="Calibri" w:hAnsi="Calibri"/>
                <w:sz w:val="20"/>
                <w:szCs w:val="20"/>
              </w:rPr>
              <w:t xml:space="preserve">Finds the first matching element</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querySelectorAll()</w:t>
            </w:r>
          </w:p>
        </w:tc>
        <w:tc>
          <w:tcPr>
            <w:tcW w:type="dxa" w:w="6350"/>
            <w:tcMar>
              <w:top w:type="dxa" w:w="100"/>
              <w:left w:type="dxa" w:w="120"/>
              <w:bottom w:type="dxa" w:w="100"/>
              <w:right w:type="dxa" w:w="120"/>
            </w:tcMar>
          </w:tcPr>
          <w:p>
            <w:r>
              <w:rPr>
                <w:rFonts w:ascii="Calibri" w:cs="Calibri" w:eastAsia="Calibri" w:hAnsi="Calibri"/>
                <w:sz w:val="20"/>
                <w:szCs w:val="20"/>
              </w:rPr>
              <w:t xml:space="preserve">Finds ALL matching elements, as a list</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addEventListener()</w:t>
            </w:r>
          </w:p>
        </w:tc>
        <w:tc>
          <w:tcPr>
            <w:tcW w:type="dxa" w:w="6350"/>
            <w:tcMar>
              <w:top w:type="dxa" w:w="100"/>
              <w:left w:type="dxa" w:w="120"/>
              <w:bottom w:type="dxa" w:w="100"/>
              <w:right w:type="dxa" w:w="120"/>
            </w:tcMar>
          </w:tcPr>
          <w:p>
            <w:r>
              <w:rPr>
                <w:rFonts w:ascii="Calibri" w:cs="Calibri" w:eastAsia="Calibri" w:hAnsi="Calibri"/>
                <w:sz w:val="20"/>
                <w:szCs w:val="20"/>
              </w:rPr>
              <w:t xml:space="preserve">Runs a function when a specific event happens</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classList.toggle()</w:t>
            </w:r>
          </w:p>
        </w:tc>
        <w:tc>
          <w:tcPr>
            <w:tcW w:type="dxa" w:w="6350"/>
            <w:tcMar>
              <w:top w:type="dxa" w:w="100"/>
              <w:left w:type="dxa" w:w="120"/>
              <w:bottom w:type="dxa" w:w="100"/>
              <w:right w:type="dxa" w:w="120"/>
            </w:tcMar>
          </w:tcPr>
          <w:p>
            <w:r>
              <w:rPr>
                <w:rFonts w:ascii="Calibri" w:cs="Calibri" w:eastAsia="Calibri" w:hAnsi="Calibri"/>
                <w:sz w:val="20"/>
                <w:szCs w:val="20"/>
              </w:rPr>
              <w:t xml:space="preserve">Adds a class if missing, removes it if present</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localStorage</w:t>
            </w:r>
          </w:p>
        </w:tc>
        <w:tc>
          <w:tcPr>
            <w:tcW w:type="dxa" w:w="6350"/>
            <w:tcMar>
              <w:top w:type="dxa" w:w="100"/>
              <w:left w:type="dxa" w:w="120"/>
              <w:bottom w:type="dxa" w:w="100"/>
              <w:right w:type="dxa" w:w="120"/>
            </w:tcMar>
          </w:tcPr>
          <w:p>
            <w:r>
              <w:rPr>
                <w:rFonts w:ascii="Calibri" w:cs="Calibri" w:eastAsia="Calibri" w:hAnsi="Calibri"/>
                <w:sz w:val="20"/>
                <w:szCs w:val="20"/>
              </w:rPr>
              <w:t xml:space="preserve">Saves data in the browser that persists across reloads</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preventDefault()</w:t>
            </w:r>
          </w:p>
        </w:tc>
        <w:tc>
          <w:tcPr>
            <w:tcW w:type="dxa" w:w="6350"/>
            <w:tcMar>
              <w:top w:type="dxa" w:w="100"/>
              <w:left w:type="dxa" w:w="120"/>
              <w:bottom w:type="dxa" w:w="100"/>
              <w:right w:type="dxa" w:w="120"/>
            </w:tcMar>
          </w:tcPr>
          <w:p>
            <w:r>
              <w:rPr>
                <w:rFonts w:ascii="Calibri" w:cs="Calibri" w:eastAsia="Calibri" w:hAnsi="Calibri"/>
                <w:sz w:val="20"/>
                <w:szCs w:val="20"/>
              </w:rPr>
              <w:t xml:space="preserve">Stops a form/link's default browser behavior</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.value</w:t>
            </w:r>
          </w:p>
        </w:tc>
        <w:tc>
          <w:tcPr>
            <w:tcW w:type="dxa" w:w="6350"/>
            <w:tcMar>
              <w:top w:type="dxa" w:w="100"/>
              <w:left w:type="dxa" w:w="120"/>
              <w:bottom w:type="dxa" w:w="100"/>
              <w:right w:type="dxa" w:w="120"/>
            </w:tcMar>
          </w:tcPr>
          <w:p>
            <w:r>
              <w:rPr>
                <w:rFonts w:ascii="Calibri" w:cs="Calibri" w:eastAsia="Calibri" w:hAnsi="Calibri"/>
                <w:sz w:val="20"/>
                <w:szCs w:val="20"/>
              </w:rPr>
              <w:t xml:space="preserve">Reads what a user typed into an input/textarea</w:t>
            </w:r>
          </w:p>
        </w:tc>
      </w:tr>
      <w:tr>
        <w:tc>
          <w:tcPr>
            <w:tcW w:type="dxa" w:w="3000"/>
            <w:tcMar>
              <w:top w:type="dxa" w:w="100"/>
              <w:left w:type="dxa" w:w="120"/>
              <w:bottom w:type="dxa" w:w="100"/>
              <w:right w:type="dxa" w:w="120"/>
            </w:tcMar>
          </w:tcPr>
          <w:p>
            <w:r>
              <w:rPr>
                <w:rFonts w:ascii="Consolas" w:cs="Consolas" w:eastAsia="Consolas" w:hAnsi="Consolas"/>
                <w:b/>
                <w:bCs/>
                <w:sz w:val="19"/>
                <w:szCs w:val="19"/>
              </w:rPr>
              <w:t xml:space="preserve">.textContent / .innerHTML</w:t>
            </w:r>
          </w:p>
        </w:tc>
        <w:tc>
          <w:tcPr>
            <w:tcW w:type="dxa" w:w="6350"/>
            <w:tcMar>
              <w:top w:type="dxa" w:w="100"/>
              <w:left w:type="dxa" w:w="120"/>
              <w:bottom w:type="dxa" w:w="100"/>
              <w:right w:type="dxa" w:w="120"/>
            </w:tcMar>
          </w:tcPr>
          <w:p>
            <w:r>
              <w:rPr>
                <w:rFonts w:ascii="Calibri" w:cs="Calibri" w:eastAsia="Calibri" w:hAnsi="Calibri"/>
                <w:sz w:val="20"/>
                <w:szCs w:val="20"/>
              </w:rPr>
              <w:t xml:space="preserve">Sets plain text / sets real HTML content</w:t>
            </w:r>
          </w:p>
        </w:tc>
      </w:tr>
    </w:tbl>
    <w:p>
      <w:pPr>
        <w:spacing w:after="300"/>
      </w:pPr>
    </w:p>
    <w:p>
      <w:pPr>
        <w:pStyle w:val="Heading1"/>
        <w:spacing w:after="200" w:before="400"/>
      </w:pPr>
      <w:r>
        <w:t xml:space="preserve">Part 8 — Practice Ideas for Next Time</w:t>
      </w:r>
    </w:p>
    <w:p>
      <w:pPr>
        <w:spacing w:after="160"/>
      </w:pPr>
      <w:r>
        <w:rPr>
          <w:rFonts w:ascii="Calibri" w:cs="Calibri" w:eastAsia="Calibri" w:hAnsi="Calibri"/>
          <w:sz w:val="22"/>
          <w:szCs w:val="22"/>
        </w:rPr>
        <w:t xml:space="preserve">Once this is reread and feels familiar, build these from scratch (no copying) to prove it's actually retained:</w:t>
      </w:r>
    </w:p>
    <w:p>
      <w:pPr>
        <w:pStyle w:val="ListParagraph"/>
        <w:numPr>
          <w:ilvl w:val="0"/>
          <w:numId w:val="2"/>
        </w:numPr>
        <w:spacing w:after="80"/>
      </w:pPr>
      <w:r>
        <w:rPr>
          <w:rFonts w:ascii="Calibri" w:cs="Calibri" w:eastAsia="Calibri" w:hAnsi="Calibri"/>
          <w:sz w:val="22"/>
          <w:szCs w:val="22"/>
        </w:rPr>
        <w:t xml:space="preserve">A pricing table with 3 tiers, one highlighted as "Most Popular" using pure CSS</w:t>
      </w:r>
    </w:p>
    <w:p>
      <w:pPr>
        <w:pStyle w:val="ListParagraph"/>
        <w:numPr>
          <w:ilvl w:val="0"/>
          <w:numId w:val="2"/>
        </w:numPr>
        <w:spacing w:after="80"/>
      </w:pPr>
      <w:r>
        <w:rPr>
          <w:rFonts w:ascii="Calibri" w:cs="Calibri" w:eastAsia="Calibri" w:hAnsi="Calibri"/>
          <w:sz w:val="22"/>
          <w:szCs w:val="22"/>
        </w:rPr>
        <w:t xml:space="preserve">An image gallery with a lightbox that opens on click (new JS: showing/hiding an overlay)</w:t>
      </w:r>
    </w:p>
    <w:p>
      <w:pPr>
        <w:pStyle w:val="ListParagraph"/>
        <w:numPr>
          <w:ilvl w:val="0"/>
          <w:numId w:val="2"/>
        </w:numPr>
        <w:spacing w:after="80"/>
      </w:pPr>
      <w:r>
        <w:rPr>
          <w:rFonts w:ascii="Calibri" w:cs="Calibri" w:eastAsia="Calibri" w:hAnsi="Calibri"/>
          <w:sz w:val="22"/>
          <w:szCs w:val="22"/>
        </w:rPr>
        <w:t xml:space="preserve">A FAQ accordion — click a question, its answer expands/collapses (classList.toggle again, different context)</w:t>
      </w:r>
    </w:p>
    <w:p>
      <w:pPr>
        <w:pStyle w:val="ListParagraph"/>
        <w:numPr>
          <w:ilvl w:val="0"/>
          <w:numId w:val="2"/>
        </w:numPr>
        <w:spacing w:after="80"/>
      </w:pPr>
      <w:r>
        <w:rPr>
          <w:rFonts w:ascii="Calibri" w:cs="Calibri" w:eastAsia="Calibri" w:hAnsi="Calibri"/>
          <w:sz w:val="22"/>
          <w:szCs w:val="22"/>
        </w:rPr>
        <w:t xml:space="preserve">A simple quiz app that tracks a score using variables and conditionals</w:t>
      </w:r>
    </w:p>
    <w:p>
      <w:pPr>
        <w:pStyle w:val="ListParagraph"/>
        <w:numPr>
          <w:ilvl w:val="0"/>
          <w:numId w:val="2"/>
        </w:numPr>
        <w:spacing w:after="80"/>
      </w:pPr>
      <w:r>
        <w:rPr>
          <w:rFonts w:ascii="Calibri" w:cs="Calibri" w:eastAsia="Calibri" w:hAnsi="Calibri"/>
          <w:sz w:val="22"/>
          <w:szCs w:val="22"/>
        </w:rPr>
        <w:t xml:space="preserve">Rebuild this exact portfolio with a completely different visual style, to prove the CSS mechanics transfer beyond one look</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3AED" w:sz="6" w:space="6"/>
      </w:pBdr>
      <w:spacing w:after="160" w:before="300"/>
    </w:pPr>
    <w:rPr>
      <w:rFonts w:ascii="Calibri" w:cs="Calibri" w:eastAsia="Calibri" w:hAnsi="Calibri"/>
      <w:b/>
      <w:bCs/>
      <w:color w:val="1B1F1D"/>
      <w:sz w:val="34"/>
      <w:szCs w:val="34"/>
    </w:rPr>
  </w:style>
  <w:style w:type="paragraph" w:styleId="Heading2">
    <w:name w:val="Heading 2"/>
    <w:basedOn w:val="Normal"/>
    <w:next w:val="Normal"/>
    <w:qFormat/>
    <w:pPr>
      <w:spacing w:after="120" w:before="260"/>
    </w:pPr>
    <w:rPr>
      <w:rFonts w:ascii="Calibri" w:cs="Calibri" w:eastAsia="Calibri" w:hAnsi="Calibri"/>
      <w:b/>
      <w:bCs/>
      <w:color w:val="2F5D50"/>
      <w:sz w:val="27"/>
      <w:szCs w:val="27"/>
    </w:rPr>
  </w:style>
  <w:style w:type="paragraph" w:styleId="Heading3">
    <w:name w:val="Heading 3"/>
    <w:basedOn w:val="Normal"/>
    <w:next w:val="Normal"/>
    <w:qFormat/>
    <w:pPr>
      <w:spacing w:after="100" w:before="180"/>
    </w:pPr>
    <w:rPr>
      <w:rFonts w:ascii="Calibri" w:cs="Calibri" w:eastAsia="Calibri" w:hAnsi="Calibri"/>
      <w:b/>
      <w:bCs/>
      <w:color w:val="3B3B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2026-09-08T18:10:23.554Z</dcterms:created>
  <dcterms:modified xsi:type="dcterms:W3CDTF">2026-09-08T18:10:23.565Z</dcterms:modified>
</cp:coreProperties>
</file>

<file path=docProps/custom.xml><?xml version="1.0" encoding="utf-8"?>
<Properties xmlns="http://schemas.openxmlformats.org/officeDocument/2006/custom-properties" xmlns:vt="http://schemas.openxmlformats.org/officeDocument/2006/docPropsVTypes"/>
</file>