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E8" w:rsidRDefault="00C84DE8">
      <w:pPr>
        <w:rPr>
          <w:rFonts w:ascii="Arial" w:hAnsi="Arial" w:cs="Arial"/>
          <w:b/>
          <w:bCs/>
        </w:rPr>
      </w:pPr>
    </w:p>
    <w:p w:rsidR="00C84DE8" w:rsidRPr="00AF65DC" w:rsidRDefault="00C84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2145" w:rsidRDefault="00FA06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CASH FLOW STATEMENT </w:t>
      </w:r>
    </w:p>
    <w:tbl>
      <w:tblPr>
        <w:tblStyle w:val="TableGrid"/>
        <w:tblW w:w="0" w:type="auto"/>
        <w:tblInd w:w="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1890"/>
        <w:gridCol w:w="1980"/>
      </w:tblGrid>
      <w:tr w:rsidR="00AF65DC" w:rsidTr="00AF65DC">
        <w:tc>
          <w:tcPr>
            <w:tcW w:w="2898" w:type="dxa"/>
          </w:tcPr>
          <w:p w:rsidR="00AF65DC" w:rsidRPr="00B95956" w:rsidRDefault="00AF65DC" w:rsidP="00AF65D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 w:rsidP="00AF65D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2007</w:t>
            </w:r>
          </w:p>
        </w:tc>
        <w:tc>
          <w:tcPr>
            <w:tcW w:w="1980" w:type="dxa"/>
          </w:tcPr>
          <w:p w:rsidR="00AF65DC" w:rsidRPr="00B95956" w:rsidRDefault="00AF65DC" w:rsidP="00AF65D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2006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FA06A5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Cash flows from operating activities: </w:t>
            </w:r>
          </w:p>
        </w:tc>
        <w:tc>
          <w:tcPr>
            <w:tcW w:w="189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>Cash generated from operations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4534010000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1619014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(increase) in long term security deposits</w:t>
            </w:r>
          </w:p>
        </w:tc>
        <w:tc>
          <w:tcPr>
            <w:tcW w:w="1890" w:type="dxa"/>
          </w:tcPr>
          <w:p w:rsidR="00AF65DC" w:rsidRPr="00A42CA6" w:rsidRDefault="00AF65DC" w:rsidP="00A42CA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A42CA6">
              <w:rPr>
                <w:rFonts w:ascii="Times New Roman" w:hAnsi="Times New Roman" w:cs="Times New Roman"/>
                <w:sz w:val="26"/>
                <w:szCs w:val="24"/>
              </w:rPr>
              <w:t xml:space="preserve">- - -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</w:p>
        </w:tc>
        <w:tc>
          <w:tcPr>
            <w:tcW w:w="1980" w:type="dxa"/>
          </w:tcPr>
          <w:p w:rsidR="00AF65DC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(750000)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A42CA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(increase) in long term loans and advances</w:t>
            </w:r>
          </w:p>
        </w:tc>
        <w:tc>
          <w:tcPr>
            <w:tcW w:w="1890" w:type="dxa"/>
          </w:tcPr>
          <w:p w:rsidR="00AF65DC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(27170000)</w:t>
            </w:r>
          </w:p>
        </w:tc>
        <w:tc>
          <w:tcPr>
            <w:tcW w:w="1980" w:type="dxa"/>
          </w:tcPr>
          <w:p w:rsidR="00AF65DC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(23464000)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B9595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R</w:t>
            </w: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 xml:space="preserve">etirement benefits  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(74690000)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(69295000)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>Finance cost paid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(593722000)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(484975000)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 xml:space="preserve">Taxes paid/Refund 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(234803000)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(484975000)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Net cash generated from operating activities</w:t>
            </w:r>
          </w:p>
        </w:tc>
        <w:tc>
          <w:tcPr>
            <w:tcW w:w="189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3603625000</w:t>
            </w:r>
          </w:p>
        </w:tc>
        <w:tc>
          <w:tcPr>
            <w:tcW w:w="198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646047000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Cash flows from investing activities: </w:t>
            </w:r>
          </w:p>
        </w:tc>
        <w:tc>
          <w:tcPr>
            <w:tcW w:w="189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>Fixed Capital expenditure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(2909391000)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(3584428000)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>Proceeds from sale of property, plant and equipment</w:t>
            </w:r>
          </w:p>
        </w:tc>
        <w:tc>
          <w:tcPr>
            <w:tcW w:w="1890" w:type="dxa"/>
          </w:tcPr>
          <w:p w:rsidR="00AF65DC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67321000</w:t>
            </w:r>
          </w:p>
        </w:tc>
        <w:tc>
          <w:tcPr>
            <w:tcW w:w="1980" w:type="dxa"/>
          </w:tcPr>
          <w:p w:rsidR="00AF65DC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63512000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Net cash used in investing activities </w:t>
            </w:r>
          </w:p>
        </w:tc>
        <w:tc>
          <w:tcPr>
            <w:tcW w:w="189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(2842070000)</w:t>
            </w:r>
          </w:p>
        </w:tc>
        <w:tc>
          <w:tcPr>
            <w:tcW w:w="198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(3520916000)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Cash flows from financial activities: </w:t>
            </w:r>
          </w:p>
        </w:tc>
        <w:tc>
          <w:tcPr>
            <w:tcW w:w="189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AF65DC" w:rsidRDefault="00AF65DC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Default="00AF65DC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C84DE8">
              <w:rPr>
                <w:rFonts w:ascii="Times New Roman" w:hAnsi="Times New Roman" w:cs="Times New Roman"/>
                <w:bCs/>
                <w:sz w:val="26"/>
                <w:szCs w:val="24"/>
              </w:rPr>
              <w:t>Receipt of long term finance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s</w:t>
            </w:r>
            <w:r w:rsidRPr="00C84DE8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 </w:t>
            </w:r>
          </w:p>
          <w:p w:rsidR="00AF65DC" w:rsidRPr="00C84DE8" w:rsidRDefault="00AF65DC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667A1" w:rsidRDefault="00AF65DC" w:rsidP="00B667A1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B667A1">
              <w:rPr>
                <w:rFonts w:ascii="Times New Roman" w:hAnsi="Times New Roman" w:cs="Times New Roman"/>
                <w:sz w:val="26"/>
                <w:szCs w:val="24"/>
              </w:rPr>
              <w:t xml:space="preserve">- - -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- - </w:t>
            </w: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3066850000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C84DE8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Repayment </w:t>
            </w:r>
            <w:r w:rsidRPr="00C84DE8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of long term </w:t>
            </w:r>
            <w:r w:rsidRPr="00C84DE8">
              <w:rPr>
                <w:rFonts w:ascii="Times New Roman" w:hAnsi="Times New Roman" w:cs="Times New Roman"/>
                <w:bCs/>
                <w:sz w:val="26"/>
                <w:szCs w:val="24"/>
              </w:rPr>
              <w:lastRenderedPageBreak/>
              <w:t>finance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s</w:t>
            </w: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(300000000)</w:t>
            </w: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(1150000000)</w:t>
            </w:r>
          </w:p>
        </w:tc>
      </w:tr>
      <w:tr w:rsidR="00AF65DC" w:rsidTr="00AF65DC">
        <w:tc>
          <w:tcPr>
            <w:tcW w:w="2898" w:type="dxa"/>
          </w:tcPr>
          <w:p w:rsidR="00AF65DC" w:rsidRPr="00C84DE8" w:rsidRDefault="00AF65DC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C84DE8">
              <w:rPr>
                <w:rFonts w:ascii="Times New Roman" w:hAnsi="Times New Roman" w:cs="Times New Roman"/>
                <w:bCs/>
                <w:sz w:val="26"/>
                <w:szCs w:val="24"/>
              </w:rPr>
              <w:lastRenderedPageBreak/>
              <w:t>Net movement in short term borrowing</w:t>
            </w: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335000000</w:t>
            </w: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575000000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>Payment of financial lease liabilities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(18333000)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(5213000)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sz w:val="26"/>
                <w:szCs w:val="24"/>
              </w:rPr>
              <w:t xml:space="preserve">Dividend paid </w:t>
            </w:r>
          </w:p>
        </w:tc>
        <w:tc>
          <w:tcPr>
            <w:tcW w:w="189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(226748000)</w:t>
            </w:r>
          </w:p>
        </w:tc>
        <w:tc>
          <w:tcPr>
            <w:tcW w:w="1980" w:type="dxa"/>
          </w:tcPr>
          <w:p w:rsidR="00AF65DC" w:rsidRPr="00B95956" w:rsidRDefault="00AF65D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(1132770000)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Net cash used in financing activities </w:t>
            </w: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(210081000)</w:t>
            </w: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(1353867000)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Net(decrease)/increase in cash and cash equivalents </w:t>
            </w: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551474000</w:t>
            </w: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(1521002000)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Cash and cash equivalents at the beginning of the year </w:t>
            </w: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(1783048000)</w:t>
            </w: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(262046000)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B9595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Cash and cash equivalents at the end of the year </w:t>
            </w:r>
          </w:p>
        </w:tc>
        <w:tc>
          <w:tcPr>
            <w:tcW w:w="189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(1231574000)</w:t>
            </w:r>
          </w:p>
        </w:tc>
        <w:tc>
          <w:tcPr>
            <w:tcW w:w="1980" w:type="dxa"/>
          </w:tcPr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F65DC" w:rsidRPr="00AF65DC" w:rsidRDefault="00AF65DC" w:rsidP="00E87468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AF65DC">
              <w:rPr>
                <w:rFonts w:ascii="Times New Roman" w:hAnsi="Times New Roman" w:cs="Times New Roman"/>
                <w:b/>
                <w:sz w:val="26"/>
                <w:szCs w:val="24"/>
              </w:rPr>
              <w:t>(1783048000)</w:t>
            </w:r>
          </w:p>
        </w:tc>
      </w:tr>
      <w:tr w:rsidR="00AF65DC" w:rsidTr="00AF65DC">
        <w:tc>
          <w:tcPr>
            <w:tcW w:w="2898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9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980" w:type="dxa"/>
          </w:tcPr>
          <w:p w:rsidR="00AF65DC" w:rsidRPr="00B95956" w:rsidRDefault="00AF65DC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FA06A5" w:rsidRDefault="00FA06A5"/>
    <w:sectPr w:rsidR="00FA06A5" w:rsidSect="0019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26CE"/>
    <w:multiLevelType w:val="hybridMultilevel"/>
    <w:tmpl w:val="189EA3F8"/>
    <w:lvl w:ilvl="0" w:tplc="BDE8FFF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01785"/>
    <w:multiLevelType w:val="hybridMultilevel"/>
    <w:tmpl w:val="57D043CE"/>
    <w:lvl w:ilvl="0" w:tplc="4EB28A7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31B9C"/>
    <w:multiLevelType w:val="hybridMultilevel"/>
    <w:tmpl w:val="AE520A72"/>
    <w:lvl w:ilvl="0" w:tplc="5B2896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6A5"/>
    <w:rsid w:val="00192145"/>
    <w:rsid w:val="00227ED6"/>
    <w:rsid w:val="004B14F0"/>
    <w:rsid w:val="00A42CA6"/>
    <w:rsid w:val="00AF65DC"/>
    <w:rsid w:val="00B667A1"/>
    <w:rsid w:val="00B95956"/>
    <w:rsid w:val="00C84DE8"/>
    <w:rsid w:val="00EA216E"/>
    <w:rsid w:val="00FA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BHOOJTAOJAINNA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6</cp:revision>
  <dcterms:created xsi:type="dcterms:W3CDTF">2008-06-26T07:29:00Z</dcterms:created>
  <dcterms:modified xsi:type="dcterms:W3CDTF">2008-06-26T08:03:00Z</dcterms:modified>
</cp:coreProperties>
</file>