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0EE" w:rsidRPr="00E3211F" w:rsidRDefault="002D52A6">
      <w:pPr>
        <w:rPr>
          <w:sz w:val="48"/>
          <w:szCs w:val="48"/>
        </w:rPr>
      </w:pPr>
      <w:r w:rsidRPr="00E3211F">
        <w:rPr>
          <w:sz w:val="48"/>
          <w:szCs w:val="48"/>
        </w:rPr>
        <w:t>Flamingo – Part B</w:t>
      </w:r>
    </w:p>
    <w:p w:rsidR="00E3211F" w:rsidRDefault="00E3211F"/>
    <w:p w:rsidR="00E3211F" w:rsidRDefault="00E3211F">
      <w:r w:rsidRPr="00E3211F">
        <w:rPr>
          <w:sz w:val="32"/>
          <w:szCs w:val="32"/>
          <w:highlight w:val="green"/>
        </w:rPr>
        <w:t>Keen on</w:t>
      </w:r>
      <w:r>
        <w:t xml:space="preserve"> </w:t>
      </w:r>
      <w:r w:rsidRPr="00E3211F">
        <w:drawing>
          <wp:inline distT="0" distB="0" distL="0" distR="0" wp14:anchorId="7DF7BA68" wp14:editId="156DA372">
            <wp:extent cx="5593565" cy="1638442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2A6" w:rsidRDefault="002D52A6"/>
    <w:p w:rsidR="002D52A6" w:rsidRDefault="002D52A6">
      <w:r>
        <w:t>After you have added SKIN and IV THERAPY On here –</w:t>
      </w:r>
    </w:p>
    <w:p w:rsidR="002D52A6" w:rsidRDefault="002D52A6">
      <w:r w:rsidRPr="002D52A6">
        <w:drawing>
          <wp:inline distT="0" distB="0" distL="0" distR="0" wp14:anchorId="7A572410" wp14:editId="040AD6EE">
            <wp:extent cx="5731510" cy="4527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2A6" w:rsidRDefault="002D52A6" w:rsidP="002D52A6">
      <w:pPr>
        <w:pStyle w:val="ListParagraph"/>
        <w:numPr>
          <w:ilvl w:val="0"/>
          <w:numId w:val="1"/>
        </w:numPr>
      </w:pPr>
      <w:r>
        <w:t>SKIN</w:t>
      </w:r>
    </w:p>
    <w:p w:rsidR="002D52A6" w:rsidRDefault="002D52A6" w:rsidP="002D52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245909</wp:posOffset>
                </wp:positionV>
                <wp:extent cx="2278625" cy="346587"/>
                <wp:effectExtent l="0" t="0" r="26670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625" cy="3465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52A6" w:rsidRPr="002D52A6" w:rsidRDefault="002D52A6" w:rsidP="002D52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D52A6">
                              <w:rPr>
                                <w:sz w:val="40"/>
                                <w:szCs w:val="40"/>
                              </w:rPr>
                              <w:t>SKIN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0;margin-top:19.35pt;width:179.4pt;height:27.3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" fillcolor="#4472c4 [3204]" strokecolor="#1f3763 [1604]" strokeweight="1pt">
                <v:textbox>
                  <w:txbxContent>
                    <w:p w:rsidR="002D52A6" w:rsidRPr="002D52A6" w:rsidRDefault="002D52A6" w:rsidP="002D52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D52A6">
                        <w:rPr>
                          <w:sz w:val="40"/>
                          <w:szCs w:val="40"/>
                        </w:rPr>
                        <w:t>SKIN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>Should break into 2 once opened</w:t>
      </w:r>
    </w:p>
    <w:p w:rsidR="005905D7" w:rsidRPr="005905D7" w:rsidRDefault="002D52A6" w:rsidP="005905D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0304DE" wp14:editId="04DEAE37">
                <wp:simplePos x="0" y="0"/>
                <wp:positionH relativeFrom="column">
                  <wp:posOffset>1238865</wp:posOffset>
                </wp:positionH>
                <wp:positionV relativeFrom="paragraph">
                  <wp:posOffset>907026</wp:posOffset>
                </wp:positionV>
                <wp:extent cx="1894942" cy="420329"/>
                <wp:effectExtent l="0" t="0" r="10160" b="1841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942" cy="420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52A6" w:rsidRPr="002D52A6" w:rsidRDefault="002D52A6" w:rsidP="002D52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D52A6">
                              <w:rPr>
                                <w:sz w:val="40"/>
                                <w:szCs w:val="40"/>
                              </w:rPr>
                              <w:t>Aesthetics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0304DE" id="Rectangle 5" o:spid="_x0000_s1027" style="position:absolute;margin-left:97.55pt;margin-top:71.4pt;width:149.2pt;height:33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" fillcolor="#4472c4 [3204]" strokecolor="#1f3763 [1604]" strokeweight="1pt">
                <v:textbox>
                  <w:txbxContent>
                    <w:p w:rsidR="002D52A6" w:rsidRPr="002D52A6" w:rsidRDefault="002D52A6" w:rsidP="002D52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D52A6">
                        <w:rPr>
                          <w:sz w:val="40"/>
                          <w:szCs w:val="40"/>
                        </w:rPr>
                        <w:t>Aesthetics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-774289</wp:posOffset>
                </wp:positionH>
                <wp:positionV relativeFrom="paragraph">
                  <wp:posOffset>919931</wp:posOffset>
                </wp:positionV>
                <wp:extent cx="1894942" cy="420329"/>
                <wp:effectExtent l="0" t="0" r="10160" b="184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942" cy="420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52A6" w:rsidRPr="002D52A6" w:rsidRDefault="002D52A6" w:rsidP="002D52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D52A6">
                              <w:rPr>
                                <w:sz w:val="40"/>
                                <w:szCs w:val="40"/>
                              </w:rPr>
                              <w:t>CryoPen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" o:spid="_x0000_s1028" style="position:absolute;margin-left:-60.95pt;margin-top:72.45pt;width:149.2pt;height:33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" fillcolor="#4472c4 [3204]" strokecolor="#1f3763 [1604]" strokeweight="1pt">
                <v:textbox>
                  <w:txbxContent>
                    <w:p w:rsidR="002D52A6" w:rsidRPr="002D52A6" w:rsidRDefault="002D52A6" w:rsidP="002D52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D52A6">
                        <w:rPr>
                          <w:sz w:val="40"/>
                          <w:szCs w:val="40"/>
                        </w:rPr>
                        <w:t>CryoPen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1128252</wp:posOffset>
                </wp:positionH>
                <wp:positionV relativeFrom="paragraph">
                  <wp:posOffset>411111</wp:posOffset>
                </wp:positionV>
                <wp:extent cx="0" cy="376084"/>
                <wp:effectExtent l="76200" t="0" r="95250" b="6223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0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161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88.85pt;margin-top:32.35pt;width:0;height:2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831E0A">
        <w:t>C</w:t>
      </w:r>
      <w:r w:rsidR="005905D7" w:rsidRPr="005905D7">
        <w:rPr>
          <w:rFonts w:ascii="Aptos" w:hAnsi="Aptos" w:cs="Segoe UI"/>
          <w:color w:val="000000"/>
          <w:bdr w:val="none" w:sz="0" w:space="0" w:color="auto" w:frame="1"/>
        </w:rPr>
        <w:t>So</w:t>
      </w:r>
      <w:proofErr w:type="spellEnd"/>
      <w:r w:rsidR="005905D7" w:rsidRPr="005905D7">
        <w:rPr>
          <w:rFonts w:ascii="Aptos" w:hAnsi="Aptos" w:cs="Segoe UI"/>
          <w:color w:val="000000"/>
          <w:bdr w:val="none" w:sz="0" w:space="0" w:color="auto" w:frame="1"/>
        </w:rPr>
        <w:t xml:space="preserve"> the structure should be:</w:t>
      </w:r>
    </w:p>
    <w:p w:rsidR="005905D7" w:rsidRP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15"/>
          <w:szCs w:val="15"/>
          <w:bdr w:val="none" w:sz="0" w:space="0" w:color="auto" w:frame="1"/>
          <w:lang w:eastAsia="en-GB"/>
        </w:rPr>
        <w:br/>
      </w:r>
    </w:p>
    <w:p w:rsidR="005905D7" w:rsidRP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15"/>
          <w:szCs w:val="15"/>
          <w:bdr w:val="none" w:sz="0" w:space="0" w:color="auto" w:frame="1"/>
          <w:lang w:eastAsia="en-GB"/>
        </w:rPr>
        <w:br/>
      </w:r>
    </w:p>
    <w:p w:rsid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5905D7" w:rsidRDefault="005905D7" w:rsidP="005905D7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</w:p>
    <w:p w:rsidR="005905D7" w:rsidRPr="005905D7" w:rsidRDefault="005905D7" w:rsidP="005905D7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  <w:lang w:eastAsia="en-GB"/>
        </w:rPr>
      </w:pPr>
      <w:r w:rsidRPr="005905D7">
        <w:rPr>
          <w:rFonts w:ascii="Aptos" w:eastAsia="Times New Roman" w:hAnsi="Aptos" w:cs="Times New Roman"/>
          <w:color w:val="000000"/>
          <w:sz w:val="32"/>
          <w:szCs w:val="32"/>
          <w:highlight w:val="green"/>
          <w:lang w:eastAsia="en-GB"/>
        </w:rPr>
        <w:t>CryoPen</w:t>
      </w:r>
    </w:p>
    <w:p w:rsidR="005905D7" w:rsidRDefault="005905D7" w:rsidP="005905D7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</w:p>
    <w:p w:rsidR="005905D7" w:rsidRPr="005905D7" w:rsidRDefault="005905D7" w:rsidP="00590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905D7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❄</w:t>
      </w:r>
      <w:r w:rsidRPr="005905D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 What is CryoPen?</w:t>
      </w:r>
    </w:p>
    <w:p w:rsidR="005905D7" w:rsidRPr="005905D7" w:rsidRDefault="005905D7" w:rsidP="0059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05D7">
        <w:rPr>
          <w:rFonts w:ascii="Times New Roman" w:eastAsia="Times New Roman" w:hAnsi="Times New Roman" w:cs="Times New Roman"/>
          <w:sz w:val="24"/>
          <w:szCs w:val="24"/>
          <w:lang w:eastAsia="en-GB"/>
        </w:rPr>
        <w:t>CryoPen is an advanced, precision device that uses a fine jet of nitrous oxide to freeze and destroy unwanted skin lesions quickly and safely.</w:t>
      </w:r>
    </w:p>
    <w:p w:rsidR="005905D7" w:rsidRPr="005905D7" w:rsidRDefault="005905D7" w:rsidP="0059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05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Unlike traditional freezing methods, CryoPen delivers </w:t>
      </w:r>
      <w:r w:rsidRPr="005905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targeted cryotherapy</w:t>
      </w:r>
      <w:r w:rsidRPr="005905D7">
        <w:rPr>
          <w:rFonts w:ascii="Times New Roman" w:eastAsia="Times New Roman" w:hAnsi="Times New Roman" w:cs="Times New Roman"/>
          <w:sz w:val="24"/>
          <w:szCs w:val="24"/>
          <w:lang w:eastAsia="en-GB"/>
        </w:rPr>
        <w:t>, meaning:</w:t>
      </w:r>
    </w:p>
    <w:p w:rsidR="005905D7" w:rsidRPr="005905D7" w:rsidRDefault="005905D7" w:rsidP="00590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05D7">
        <w:rPr>
          <w:rFonts w:ascii="Segoe UI Emoji" w:eastAsia="Times New Roman" w:hAnsi="Segoe UI Emoji" w:cs="Segoe UI Emoji"/>
          <w:sz w:val="24"/>
          <w:szCs w:val="24"/>
          <w:lang w:eastAsia="en-GB"/>
        </w:rPr>
        <w:t>🎯</w:t>
      </w:r>
      <w:r w:rsidRPr="005905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the lesion is treated (minimal impact on surrounding skin)</w:t>
      </w:r>
    </w:p>
    <w:p w:rsidR="005905D7" w:rsidRPr="005905D7" w:rsidRDefault="005905D7" w:rsidP="00590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05D7">
        <w:rPr>
          <w:rFonts w:ascii="Segoe UI Emoji" w:eastAsia="Times New Roman" w:hAnsi="Segoe UI Emoji" w:cs="Segoe UI Emoji"/>
          <w:sz w:val="24"/>
          <w:szCs w:val="24"/>
          <w:lang w:eastAsia="en-GB"/>
        </w:rPr>
        <w:t>⚡</w:t>
      </w:r>
      <w:r w:rsidRPr="005905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Fast treatment (seconds per lesion)</w:t>
      </w:r>
    </w:p>
    <w:p w:rsidR="005905D7" w:rsidRDefault="005905D7" w:rsidP="005905D7">
      <w:pPr>
        <w:pStyle w:val="Heading2"/>
      </w:pPr>
      <w:r>
        <w:rPr>
          <w:rFonts w:ascii="Calibri Light" w:hAnsi="Calibri Light" w:cs="Calibri Light"/>
        </w:rPr>
        <w:lastRenderedPageBreak/>
        <w:t>🧊</w:t>
      </w:r>
      <w:r>
        <w:t xml:space="preserve"> What is Cryotherapy?</w:t>
      </w:r>
    </w:p>
    <w:p w:rsidR="005905D7" w:rsidRDefault="005905D7" w:rsidP="005905D7">
      <w:pPr>
        <w:pStyle w:val="NormalWeb"/>
      </w:pPr>
      <w:r>
        <w:t xml:space="preserve">Cryotherapy is a treatment that uses </w:t>
      </w:r>
      <w:r>
        <w:rPr>
          <w:rStyle w:val="Strong"/>
        </w:rPr>
        <w:t>extreme cold temperatures</w:t>
      </w:r>
      <w:r>
        <w:t xml:space="preserve"> to freeze and remove abnormal or unwanted tissue.</w:t>
      </w:r>
    </w:p>
    <w:p w:rsidR="005905D7" w:rsidRDefault="005905D7" w:rsidP="005905D7">
      <w:pPr>
        <w:pStyle w:val="NormalWeb"/>
      </w:pPr>
      <w:r>
        <w:t>When applied to skin:</w:t>
      </w:r>
    </w:p>
    <w:p w:rsidR="005905D7" w:rsidRDefault="005905D7" w:rsidP="005905D7">
      <w:pPr>
        <w:pStyle w:val="NormalWeb"/>
        <w:numPr>
          <w:ilvl w:val="0"/>
          <w:numId w:val="7"/>
        </w:numPr>
      </w:pPr>
      <w:r>
        <w:t xml:space="preserve">The cold causes the lesion cells to </w:t>
      </w:r>
      <w:r w:rsidRPr="005905D7">
        <w:rPr>
          <w:rStyle w:val="Strong"/>
          <w:b w:val="0"/>
        </w:rPr>
        <w:t>crystallise and break down</w:t>
      </w:r>
    </w:p>
    <w:p w:rsidR="005905D7" w:rsidRDefault="005905D7" w:rsidP="005905D7">
      <w:pPr>
        <w:pStyle w:val="NormalWeb"/>
        <w:numPr>
          <w:ilvl w:val="0"/>
          <w:numId w:val="7"/>
        </w:numPr>
      </w:pPr>
      <w:r>
        <w:t xml:space="preserve">The body naturally </w:t>
      </w:r>
      <w:r w:rsidRPr="005905D7">
        <w:rPr>
          <w:rStyle w:val="Strong"/>
          <w:b w:val="0"/>
        </w:rPr>
        <w:t>eliminates the damaged tissue</w:t>
      </w:r>
    </w:p>
    <w:p w:rsidR="005905D7" w:rsidRDefault="005905D7" w:rsidP="005905D7">
      <w:pPr>
        <w:pStyle w:val="NormalWeb"/>
        <w:numPr>
          <w:ilvl w:val="0"/>
          <w:numId w:val="7"/>
        </w:numPr>
      </w:pPr>
      <w:r>
        <w:t>Healthy skin gradually replaces it</w:t>
      </w:r>
    </w:p>
    <w:p w:rsidR="005905D7" w:rsidRDefault="005905D7" w:rsidP="005905D7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</w:p>
    <w:p w:rsidR="00F946D7" w:rsidRDefault="00F946D7" w:rsidP="00F946D7">
      <w:pPr>
        <w:pStyle w:val="Heading2"/>
      </w:pPr>
      <w:r>
        <w:rPr>
          <w:rFonts w:ascii="Segoe UI Emoji" w:hAnsi="Segoe UI Emoji" w:cs="Segoe UI Emoji"/>
        </w:rPr>
        <w:t>✨</w:t>
      </w:r>
      <w:r>
        <w:t xml:space="preserve"> What Can It Treat?</w:t>
      </w:r>
    </w:p>
    <w:p w:rsidR="00F946D7" w:rsidRDefault="00F946D7" w:rsidP="00F946D7">
      <w:pPr>
        <w:pStyle w:val="NormalWeb"/>
      </w:pPr>
      <w:r>
        <w:t xml:space="preserve">CryoPen is ideal for a wide range of </w:t>
      </w:r>
      <w:r>
        <w:rPr>
          <w:rStyle w:val="Strong"/>
        </w:rPr>
        <w:t>benign (non-cancerous) skin lesions</w:t>
      </w:r>
      <w:r>
        <w:t>, including:</w:t>
      </w:r>
    </w:p>
    <w:p w:rsidR="00F946D7" w:rsidRDefault="00F946D7" w:rsidP="00F946D7">
      <w:pPr>
        <w:pStyle w:val="NormalWeb"/>
        <w:numPr>
          <w:ilvl w:val="0"/>
          <w:numId w:val="8"/>
        </w:numPr>
      </w:pPr>
      <w:r>
        <w:t>🟤 Skin tags</w:t>
      </w:r>
    </w:p>
    <w:p w:rsidR="00F946D7" w:rsidRDefault="00F946D7" w:rsidP="00F946D7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🌿</w:t>
      </w:r>
      <w:r>
        <w:t xml:space="preserve"> Warts &amp; </w:t>
      </w:r>
      <w:proofErr w:type="spellStart"/>
      <w:r>
        <w:t>verrucas</w:t>
      </w:r>
      <w:proofErr w:type="spellEnd"/>
    </w:p>
    <w:p w:rsidR="00F946D7" w:rsidRDefault="00F946D7" w:rsidP="00F946D7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☀️</w:t>
      </w:r>
      <w:r>
        <w:t xml:space="preserve"> Sun spots (age spots)</w:t>
      </w:r>
    </w:p>
    <w:p w:rsidR="00F946D7" w:rsidRDefault="00F946D7" w:rsidP="00F946D7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🔴</w:t>
      </w:r>
      <w:r>
        <w:t xml:space="preserve"> Cherry angiomas</w:t>
      </w:r>
    </w:p>
    <w:p w:rsidR="00F946D7" w:rsidRDefault="00F946D7" w:rsidP="00F946D7">
      <w:pPr>
        <w:pStyle w:val="NormalWeb"/>
        <w:numPr>
          <w:ilvl w:val="0"/>
          <w:numId w:val="8"/>
        </w:numPr>
      </w:pPr>
      <w:r>
        <w:t>🟡 Milia</w:t>
      </w:r>
    </w:p>
    <w:p w:rsidR="00F946D7" w:rsidRDefault="00F946D7" w:rsidP="00F946D7">
      <w:pPr>
        <w:pStyle w:val="NormalWeb"/>
        <w:numPr>
          <w:ilvl w:val="0"/>
          <w:numId w:val="8"/>
        </w:numPr>
      </w:pPr>
      <w:r>
        <w:t xml:space="preserve">🧬 </w:t>
      </w:r>
      <w:proofErr w:type="spellStart"/>
      <w:r>
        <w:t>Seborrhoeic</w:t>
      </w:r>
      <w:proofErr w:type="spellEnd"/>
      <w:r>
        <w:t xml:space="preserve"> keratosis</w:t>
      </w:r>
    </w:p>
    <w:p w:rsidR="00F946D7" w:rsidRDefault="00F946D7" w:rsidP="00F946D7">
      <w:pPr>
        <w:pStyle w:val="NormalWeb"/>
        <w:numPr>
          <w:ilvl w:val="0"/>
          <w:numId w:val="8"/>
        </w:numPr>
      </w:pPr>
      <w:r>
        <w:t>🧷 Pigmented spots</w:t>
      </w:r>
    </w:p>
    <w:p w:rsidR="00F946D7" w:rsidRDefault="00F946D7" w:rsidP="00F946D7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Safe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Effective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Clinically proven</w:t>
      </w:r>
    </w:p>
    <w:p w:rsidR="005905D7" w:rsidRDefault="005905D7" w:rsidP="005905D7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</w:p>
    <w:p w:rsidR="00F946D7" w:rsidRDefault="00F946D7" w:rsidP="00F946D7">
      <w:pPr>
        <w:pStyle w:val="Heading2"/>
      </w:pPr>
      <w:r>
        <w:t>Key Benefits</w:t>
      </w:r>
    </w:p>
    <w:p w:rsidR="00F946D7" w:rsidRDefault="00F946D7" w:rsidP="00F946D7">
      <w:pPr>
        <w:pStyle w:val="NormalWeb"/>
      </w:pPr>
      <w:r>
        <w:t>Why clients are choosing CryoPen:</w:t>
      </w:r>
    </w:p>
    <w:p w:rsidR="00F946D7" w:rsidRDefault="00F946D7" w:rsidP="00F946D7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</w:rPr>
        <w:t>Quick treatments</w:t>
      </w:r>
      <w:r>
        <w:t xml:space="preserve"> – often under 30 seconds</w:t>
      </w:r>
    </w:p>
    <w:p w:rsidR="00F946D7" w:rsidRDefault="00F946D7" w:rsidP="00F946D7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Precision targeting</w:t>
      </w:r>
      <w:r>
        <w:t xml:space="preserve"> – no unnecessary damage</w:t>
      </w:r>
    </w:p>
    <w:p w:rsidR="00F946D7" w:rsidRDefault="00F946D7" w:rsidP="00F946D7">
      <w:pPr>
        <w:pStyle w:val="NormalWeb"/>
        <w:numPr>
          <w:ilvl w:val="0"/>
          <w:numId w:val="9"/>
        </w:numPr>
      </w:pPr>
      <w:r>
        <w:t xml:space="preserve">🩹 </w:t>
      </w:r>
      <w:r>
        <w:rPr>
          <w:rStyle w:val="Strong"/>
        </w:rPr>
        <w:t>Minimal discomfort</w:t>
      </w:r>
      <w:r>
        <w:t xml:space="preserve"> – no invasive procedures</w:t>
      </w:r>
    </w:p>
    <w:p w:rsidR="00F946D7" w:rsidRDefault="00F946D7" w:rsidP="00F946D7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🕒</w:t>
      </w:r>
      <w:r>
        <w:t xml:space="preserve"> </w:t>
      </w:r>
      <w:r>
        <w:rPr>
          <w:rStyle w:val="Strong"/>
        </w:rPr>
        <w:t>No downtime</w:t>
      </w:r>
      <w:r>
        <w:t xml:space="preserve"> – return to daily life immediately</w:t>
      </w:r>
    </w:p>
    <w:p w:rsidR="00F946D7" w:rsidRDefault="00F946D7" w:rsidP="00F946D7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🌱</w:t>
      </w:r>
      <w:r>
        <w:t xml:space="preserve"> </w:t>
      </w:r>
      <w:r>
        <w:rPr>
          <w:rStyle w:val="Strong"/>
        </w:rPr>
        <w:t>Natural healing</w:t>
      </w:r>
      <w:r>
        <w:t xml:space="preserve"> – skin regenerates over time</w:t>
      </w:r>
    </w:p>
    <w:p w:rsidR="00F946D7" w:rsidRDefault="00F946D7" w:rsidP="00F946D7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Style w:val="Strong"/>
        </w:rPr>
        <w:t>Excellent cosmetic results</w:t>
      </w:r>
    </w:p>
    <w:p w:rsidR="00F946D7" w:rsidRDefault="00F946D7" w:rsidP="00F946D7">
      <w:pPr>
        <w:pStyle w:val="Heading2"/>
      </w:pPr>
      <w:r>
        <w:t>Why Choose CryoPen?</w:t>
      </w:r>
    </w:p>
    <w:p w:rsidR="00F946D7" w:rsidRDefault="00F946D7" w:rsidP="00F946D7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🔬</w:t>
      </w:r>
      <w:r>
        <w:t xml:space="preserve"> Medical-grade accuracy</w:t>
      </w:r>
    </w:p>
    <w:p w:rsidR="00F946D7" w:rsidRDefault="00F946D7" w:rsidP="00F946D7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lastRenderedPageBreak/>
        <w:t>🧠</w:t>
      </w:r>
      <w:r>
        <w:t xml:space="preserve"> Operator-controlled precision</w:t>
      </w:r>
    </w:p>
    <w:p w:rsidR="00F946D7" w:rsidRDefault="00F946D7" w:rsidP="00F946D7">
      <w:pPr>
        <w:pStyle w:val="NormalWeb"/>
        <w:numPr>
          <w:ilvl w:val="0"/>
          <w:numId w:val="10"/>
        </w:numPr>
      </w:pPr>
      <w:r>
        <w:t>🧴 No cutting, no stitches, no scarring (when done correctly)</w:t>
      </w:r>
    </w:p>
    <w:p w:rsidR="00F946D7" w:rsidRDefault="00F946D7" w:rsidP="00F946D7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📈</w:t>
      </w:r>
      <w:r>
        <w:t xml:space="preserve"> High client satisfaction</w:t>
      </w:r>
    </w:p>
    <w:p w:rsid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7D75C0" w:rsidRDefault="007D75C0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7D75C0" w:rsidRDefault="007D75C0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SKIN LESION</w:t>
      </w: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F946D7" w:rsidRPr="00F946D7" w:rsidRDefault="00F946D7" w:rsidP="00F9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6D7">
        <w:rPr>
          <w:rFonts w:ascii="Aptos" w:eastAsia="Times New Roman" w:hAnsi="Aptos" w:cs="Times New Roman"/>
          <w:color w:val="111111"/>
          <w:sz w:val="24"/>
          <w:szCs w:val="24"/>
          <w:highlight w:val="green"/>
          <w:lang w:eastAsia="en-GB"/>
        </w:rPr>
        <w:t>Minor Skin Lesion Assessment &amp; Removal</w:t>
      </w:r>
      <w:r>
        <w:rPr>
          <w:rFonts w:ascii="Aptos" w:eastAsia="Times New Roman" w:hAnsi="Aptos" w:cs="Times New Roman"/>
          <w:color w:val="111111"/>
          <w:sz w:val="24"/>
          <w:szCs w:val="24"/>
          <w:highlight w:val="green"/>
          <w:lang w:eastAsia="en-GB"/>
        </w:rPr>
        <w:t xml:space="preserve"> - </w:t>
      </w:r>
      <w:r w:rsidRPr="00F946D7">
        <w:rPr>
          <w:rFonts w:ascii="Aptos" w:eastAsia="Times New Roman" w:hAnsi="Aptos" w:cs="Times New Roman"/>
          <w:color w:val="111111"/>
          <w:sz w:val="24"/>
          <w:szCs w:val="24"/>
          <w:highlight w:val="yellow"/>
          <w:lang w:eastAsia="en-GB"/>
        </w:rPr>
        <w:t>MUST</w:t>
      </w:r>
    </w:p>
    <w:p w:rsidR="00F946D7" w:rsidRDefault="00F946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5905D7" w:rsidRP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5905D7" w:rsidRPr="005905D7" w:rsidRDefault="005905D7" w:rsidP="005905D7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Aptos" w:eastAsia="Times New Roman" w:hAnsi="Aptos" w:cs="Segoe UI"/>
          <w:color w:val="000000"/>
          <w:sz w:val="24"/>
          <w:szCs w:val="24"/>
          <w:highlight w:val="green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24"/>
          <w:szCs w:val="24"/>
          <w:highlight w:val="green"/>
          <w:lang w:eastAsia="en-GB"/>
        </w:rPr>
        <w:t>Skin lesion heading</w:t>
      </w:r>
    </w:p>
    <w:p w:rsidR="005905D7" w:rsidRPr="005905D7" w:rsidRDefault="005905D7" w:rsidP="005905D7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Photo</w:t>
      </w:r>
    </w:p>
    <w:p w:rsidR="005905D7" w:rsidRPr="005905D7" w:rsidRDefault="005905D7" w:rsidP="005905D7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Drop-down option containing the full content/details</w:t>
      </w:r>
    </w:p>
    <w:p w:rsidR="005905D7" w:rsidRP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15"/>
          <w:szCs w:val="15"/>
          <w:bdr w:val="none" w:sz="0" w:space="0" w:color="auto" w:frame="1"/>
          <w:lang w:eastAsia="en-GB"/>
        </w:rPr>
        <w:br/>
      </w:r>
    </w:p>
    <w:p w:rsidR="005905D7" w:rsidRP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15"/>
          <w:szCs w:val="15"/>
          <w:bdr w:val="none" w:sz="0" w:space="0" w:color="auto" w:frame="1"/>
          <w:lang w:eastAsia="en-GB"/>
        </w:rPr>
        <w:br/>
      </w:r>
    </w:p>
    <w:p w:rsidR="005905D7" w:rsidRP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24"/>
          <w:szCs w:val="24"/>
          <w:bdr w:val="none" w:sz="0" w:space="0" w:color="auto" w:frame="1"/>
          <w:lang w:eastAsia="en-GB"/>
        </w:rPr>
        <w:t>For the skin lesion section, please also add a pricing reference. I would prefer not to display a fixed price. Instead, please state:</w:t>
      </w:r>
    </w:p>
    <w:p w:rsidR="005905D7" w:rsidRPr="005905D7" w:rsidRDefault="005905D7" w:rsidP="00590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15"/>
          <w:szCs w:val="15"/>
          <w:bdr w:val="none" w:sz="0" w:space="0" w:color="auto" w:frame="1"/>
          <w:lang w:eastAsia="en-GB"/>
        </w:rPr>
        <w:br/>
      </w:r>
    </w:p>
    <w:p w:rsidR="005905D7" w:rsidRPr="005905D7" w:rsidRDefault="005905D7" w:rsidP="005905D7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Consultation fee: £50.</w:t>
      </w:r>
    </w:p>
    <w:p w:rsidR="005905D7" w:rsidRPr="005905D7" w:rsidRDefault="005905D7" w:rsidP="005905D7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The full treatment price will depend on the size of the skin lesion and the clinician’s assessment, including how many treatments may be required.</w:t>
      </w:r>
    </w:p>
    <w:p w:rsidR="005905D7" w:rsidRPr="005905D7" w:rsidRDefault="005905D7" w:rsidP="005905D7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5905D7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If the patient proceeds with treatment, the £50 consultation fee will be deducted from the final treatment cost.</w:t>
      </w:r>
    </w:p>
    <w:p w:rsidR="00F946D7" w:rsidRDefault="00F946D7" w:rsidP="002D52A6">
      <w:pPr>
        <w:rPr>
          <w:sz w:val="32"/>
          <w:szCs w:val="32"/>
        </w:rPr>
      </w:pPr>
      <w:r w:rsidRPr="00F946D7">
        <w:rPr>
          <w:sz w:val="32"/>
          <w:szCs w:val="32"/>
        </w:rPr>
        <w:t>PRESENTATION</w:t>
      </w:r>
      <w:r>
        <w:rPr>
          <w:sz w:val="32"/>
          <w:szCs w:val="32"/>
        </w:rPr>
        <w:t xml:space="preserve"> -</w:t>
      </w:r>
      <w:r w:rsidRPr="007D75C0">
        <w:rPr>
          <w:sz w:val="32"/>
          <w:szCs w:val="32"/>
          <w:highlight w:val="yellow"/>
        </w:rPr>
        <w:t>To Match Similar</w:t>
      </w:r>
      <w:r w:rsidRPr="00F946D7">
        <w:rPr>
          <w:sz w:val="32"/>
          <w:szCs w:val="32"/>
        </w:rPr>
        <w:drawing>
          <wp:inline distT="0" distB="0" distL="0" distR="0" wp14:anchorId="34B9A0F9" wp14:editId="23246689">
            <wp:extent cx="5731510" cy="15532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C0" w:rsidRDefault="007D75C0" w:rsidP="002D52A6">
      <w:pPr>
        <w:rPr>
          <w:sz w:val="32"/>
          <w:szCs w:val="32"/>
          <w:highlight w:val="yellow"/>
        </w:rPr>
      </w:pPr>
      <w:r>
        <w:rPr>
          <w:sz w:val="32"/>
          <w:szCs w:val="32"/>
        </w:rPr>
        <w:lastRenderedPageBreak/>
        <w:t xml:space="preserve">Add Photo of the condition </w:t>
      </w:r>
      <w:r w:rsidR="00F62599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Pr="007D75C0">
        <w:rPr>
          <w:sz w:val="32"/>
          <w:szCs w:val="32"/>
          <w:highlight w:val="yellow"/>
        </w:rPr>
        <w:t>Attached</w:t>
      </w:r>
      <w:r w:rsidR="00E3211F">
        <w:rPr>
          <w:sz w:val="32"/>
          <w:szCs w:val="32"/>
          <w:highlight w:val="yellow"/>
        </w:rPr>
        <w:t xml:space="preserve"> on doc</w:t>
      </w:r>
    </w:p>
    <w:p w:rsidR="00F62599" w:rsidRDefault="006176FC" w:rsidP="002D52A6">
      <w:pPr>
        <w:rPr>
          <w:sz w:val="32"/>
          <w:szCs w:val="32"/>
        </w:rPr>
      </w:pPr>
      <w:r w:rsidRPr="006176FC">
        <w:rPr>
          <w:sz w:val="32"/>
          <w:szCs w:val="32"/>
        </w:rPr>
        <w:drawing>
          <wp:inline distT="0" distB="0" distL="0" distR="0" wp14:anchorId="6FC2AD4F" wp14:editId="55187F3B">
            <wp:extent cx="4130398" cy="2872989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599" w:rsidRDefault="00F62599" w:rsidP="002D52A6">
      <w:pPr>
        <w:rPr>
          <w:sz w:val="32"/>
          <w:szCs w:val="32"/>
        </w:rPr>
      </w:pPr>
    </w:p>
    <w:p w:rsidR="00F62599" w:rsidRDefault="00F62599" w:rsidP="002D52A6">
      <w:pPr>
        <w:rPr>
          <w:sz w:val="32"/>
          <w:szCs w:val="32"/>
          <w:highlight w:val="green"/>
        </w:rPr>
      </w:pPr>
      <w:r w:rsidRPr="00F62599">
        <w:rPr>
          <w:sz w:val="32"/>
          <w:szCs w:val="32"/>
          <w:highlight w:val="green"/>
        </w:rPr>
        <w:t>Treatments to be listed</w:t>
      </w:r>
      <w:r>
        <w:rPr>
          <w:sz w:val="32"/>
          <w:szCs w:val="32"/>
          <w:highlight w:val="green"/>
        </w:rPr>
        <w:t xml:space="preserve"> for SKIN</w:t>
      </w:r>
    </w:p>
    <w:p w:rsidR="00F62599" w:rsidRDefault="00F62599" w:rsidP="002D52A6">
      <w:pPr>
        <w:rPr>
          <w:sz w:val="32"/>
          <w:szCs w:val="32"/>
        </w:rPr>
      </w:pP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lang w:eastAsia="en-GB"/>
        </w:rPr>
      </w:pPr>
      <w:r w:rsidRPr="00F62599">
        <w:rPr>
          <w:rFonts w:ascii="Calibri" w:eastAsia="Times New Roman" w:hAnsi="Calibri" w:cs="Calibri"/>
          <w:b/>
          <w:bCs/>
          <w:lang w:eastAsia="en-GB"/>
        </w:rPr>
        <w:t>Pricing is based on the type, number, and size of lesions.</w:t>
      </w:r>
      <w:r w:rsidRPr="00F62599">
        <w:rPr>
          <w:rFonts w:ascii="Calibri" w:eastAsia="Times New Roman" w:hAnsi="Calibri" w:cs="Calibri"/>
          <w:b/>
          <w:bCs/>
          <w:lang w:eastAsia="en-GB"/>
        </w:rPr>
        <w:br/>
        <w:t>A consultation is therefore advised.</w:t>
      </w:r>
    </w:p>
    <w:p w:rsidR="00F62599" w:rsidRPr="00F62599" w:rsidRDefault="00F62599" w:rsidP="00F6259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F62599">
        <w:rPr>
          <w:rFonts w:ascii="Calibri" w:eastAsia="Times New Roman" w:hAnsi="Calibri" w:cs="Calibri"/>
          <w:color w:val="242424"/>
          <w:lang w:eastAsia="en-GB"/>
        </w:rPr>
        <w:t>Lentigines (pigmented spots, solar lentigo, age spots, liver spots) – from 8 lesions</w:t>
      </w:r>
    </w:p>
    <w:p w:rsidR="00F62599" w:rsidRPr="00F62599" w:rsidRDefault="00F62599" w:rsidP="00F6259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F62599">
        <w:rPr>
          <w:rFonts w:ascii="Calibri" w:eastAsia="Times New Roman" w:hAnsi="Calibri" w:cs="Calibri"/>
          <w:color w:val="242424"/>
          <w:lang w:eastAsia="en-GB"/>
        </w:rPr>
        <w:t>Skin Tags (Acrochordon)</w:t>
      </w:r>
    </w:p>
    <w:p w:rsidR="00F62599" w:rsidRPr="00F62599" w:rsidRDefault="00F62599" w:rsidP="00F6259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F62599">
        <w:rPr>
          <w:rFonts w:ascii="Calibri" w:eastAsia="Times New Roman" w:hAnsi="Calibri" w:cs="Calibri"/>
          <w:color w:val="242424"/>
          <w:lang w:eastAsia="en-GB"/>
        </w:rPr>
        <w:t>Milia (milk spots)</w:t>
      </w:r>
    </w:p>
    <w:p w:rsidR="00F62599" w:rsidRPr="00F62599" w:rsidRDefault="00F62599" w:rsidP="00F6259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F62599">
        <w:rPr>
          <w:rFonts w:ascii="Calibri" w:eastAsia="Times New Roman" w:hAnsi="Calibri" w:cs="Calibri"/>
          <w:color w:val="242424"/>
          <w:lang w:eastAsia="en-GB"/>
        </w:rPr>
        <w:t>Cherry Angioma (Cherry haemangioma, Campbell de Morgan spots) – from 14 lesions</w:t>
      </w:r>
    </w:p>
    <w:p w:rsidR="00F62599" w:rsidRPr="00F62599" w:rsidRDefault="00F62599" w:rsidP="00F6259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proofErr w:type="spellStart"/>
      <w:r w:rsidRPr="00F62599">
        <w:rPr>
          <w:rFonts w:ascii="Calibri" w:eastAsia="Times New Roman" w:hAnsi="Calibri" w:cs="Calibri"/>
          <w:color w:val="242424"/>
          <w:lang w:eastAsia="en-GB"/>
        </w:rPr>
        <w:t>Ephelis</w:t>
      </w:r>
      <w:proofErr w:type="spellEnd"/>
      <w:r w:rsidRPr="00F62599">
        <w:rPr>
          <w:rFonts w:ascii="Calibri" w:eastAsia="Times New Roman" w:hAnsi="Calibri" w:cs="Calibri"/>
          <w:color w:val="242424"/>
          <w:lang w:eastAsia="en-GB"/>
        </w:rPr>
        <w:t xml:space="preserve"> / </w:t>
      </w:r>
      <w:proofErr w:type="spellStart"/>
      <w:r w:rsidRPr="00F62599">
        <w:rPr>
          <w:rFonts w:ascii="Calibri" w:eastAsia="Times New Roman" w:hAnsi="Calibri" w:cs="Calibri"/>
          <w:color w:val="242424"/>
          <w:lang w:eastAsia="en-GB"/>
        </w:rPr>
        <w:t>Ephelides</w:t>
      </w:r>
      <w:proofErr w:type="spellEnd"/>
      <w:r w:rsidRPr="00F62599">
        <w:rPr>
          <w:rFonts w:ascii="Calibri" w:eastAsia="Times New Roman" w:hAnsi="Calibri" w:cs="Calibri"/>
          <w:color w:val="242424"/>
          <w:lang w:eastAsia="en-GB"/>
        </w:rPr>
        <w:t> (freckles)</w:t>
      </w:r>
    </w:p>
    <w:p w:rsidR="00F62599" w:rsidRPr="00F62599" w:rsidRDefault="00F62599" w:rsidP="00F6259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F62599">
        <w:rPr>
          <w:rFonts w:ascii="Calibri" w:eastAsia="Times New Roman" w:hAnsi="Calibri" w:cs="Calibri"/>
          <w:color w:val="242424"/>
          <w:lang w:eastAsia="en-GB"/>
        </w:rPr>
        <w:t>Actinic Keratosis (solar keratosis)</w:t>
      </w:r>
    </w:p>
    <w:p w:rsidR="00F62599" w:rsidRPr="00F62599" w:rsidRDefault="00F62599" w:rsidP="00F6259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proofErr w:type="spellStart"/>
      <w:r w:rsidRPr="00F62599">
        <w:rPr>
          <w:rFonts w:ascii="Calibri" w:eastAsia="Times New Roman" w:hAnsi="Calibri" w:cs="Calibri"/>
          <w:color w:val="242424"/>
          <w:lang w:eastAsia="en-GB"/>
        </w:rPr>
        <w:t>Seborrhoeic</w:t>
      </w:r>
      <w:proofErr w:type="spellEnd"/>
      <w:r w:rsidRPr="00F62599">
        <w:rPr>
          <w:rFonts w:ascii="Calibri" w:eastAsia="Times New Roman" w:hAnsi="Calibri" w:cs="Calibri"/>
          <w:color w:val="242424"/>
          <w:lang w:eastAsia="en-GB"/>
        </w:rPr>
        <w:t xml:space="preserve"> Keratosis (basal cell papilloma, senile wart, brown wart)</w:t>
      </w:r>
    </w:p>
    <w:p w:rsidR="00F62599" w:rsidRPr="00F62599" w:rsidRDefault="00F62599" w:rsidP="00F6259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F62599">
        <w:rPr>
          <w:rFonts w:ascii="Calibri" w:eastAsia="Times New Roman" w:hAnsi="Calibri" w:cs="Calibri"/>
          <w:color w:val="242424"/>
          <w:lang w:eastAsia="en-GB"/>
        </w:rPr>
        <w:t>Sebaceous Hyperplasia</w: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 xml:space="preserve"> Acne Treatments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Treatments tailored to calm breakouts, improve texture and support clearer skin long-term. We will recommend the right plan after assessing your skin.</w:t>
      </w:r>
    </w:p>
    <w:p w:rsidR="00F62599" w:rsidRDefault="00F62599" w:rsidP="002D52A6">
      <w:pPr>
        <w:rPr>
          <w:sz w:val="32"/>
          <w:szCs w:val="32"/>
        </w:rPr>
      </w:pPr>
    </w:p>
    <w:p w:rsidR="00E3211F" w:rsidRPr="00E3211F" w:rsidRDefault="00E3211F" w:rsidP="00E3211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 w:rsidRPr="00E3211F">
        <w:rPr>
          <w:rFonts w:ascii="Calibri" w:eastAsia="Times New Roman" w:hAnsi="Calibri" w:cs="Calibri"/>
          <w:b/>
          <w:bCs/>
          <w:lang w:eastAsia="en-GB"/>
        </w:rPr>
        <w:t>Consultation</w:t>
      </w:r>
    </w:p>
    <w:p w:rsidR="00E3211F" w:rsidRPr="00E3211F" w:rsidRDefault="00E3211F" w:rsidP="00E3211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E3211F">
        <w:rPr>
          <w:rFonts w:ascii="Calibri" w:eastAsia="Times New Roman" w:hAnsi="Calibri" w:cs="Calibri"/>
          <w:color w:val="242424"/>
          <w:lang w:eastAsia="en-GB"/>
        </w:rPr>
        <w:t>Consultation required for pricing: £50</w:t>
      </w:r>
    </w:p>
    <w:p w:rsidR="00E3211F" w:rsidRPr="00E3211F" w:rsidRDefault="00E3211F" w:rsidP="00E3211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E3211F">
        <w:rPr>
          <w:rFonts w:ascii="Calibri" w:eastAsia="Times New Roman" w:hAnsi="Calibri" w:cs="Calibri"/>
          <w:color w:val="242424"/>
          <w:lang w:eastAsia="en-GB"/>
        </w:rPr>
        <w:t>No consultation fee if you proceed with treatment</w:t>
      </w:r>
    </w:p>
    <w:p w:rsidR="00E3211F" w:rsidRPr="00E3211F" w:rsidRDefault="00E3211F" w:rsidP="00E3211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 w:rsidRPr="00E3211F">
        <w:rPr>
          <w:rFonts w:ascii="Calibri" w:eastAsia="Times New Roman" w:hAnsi="Calibri" w:cs="Calibri"/>
          <w:b/>
          <w:bCs/>
          <w:lang w:eastAsia="en-GB"/>
        </w:rPr>
        <w:t>Specialist Skin Assessment</w:t>
      </w:r>
    </w:p>
    <w:p w:rsidR="00E3211F" w:rsidRPr="00E3211F" w:rsidRDefault="00E3211F" w:rsidP="00E321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E3211F">
        <w:rPr>
          <w:rFonts w:ascii="Calibri" w:eastAsia="Times New Roman" w:hAnsi="Calibri" w:cs="Calibri"/>
          <w:color w:val="242424"/>
          <w:lang w:eastAsia="en-GB"/>
        </w:rPr>
        <w:lastRenderedPageBreak/>
        <w:t>Skin lesion check by a consultant dermatologist: £100</w:t>
      </w:r>
    </w:p>
    <w:p w:rsidR="00E3211F" w:rsidRPr="00E3211F" w:rsidRDefault="00E3211F" w:rsidP="00E321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lang w:eastAsia="en-GB"/>
        </w:rPr>
      </w:pPr>
      <w:r w:rsidRPr="00E3211F">
        <w:rPr>
          <w:rFonts w:ascii="Calibri" w:eastAsia="Times New Roman" w:hAnsi="Calibri" w:cs="Calibri"/>
          <w:color w:val="242424"/>
          <w:lang w:eastAsia="en-GB"/>
        </w:rPr>
        <w:t>Results provided within 48 hours</w:t>
      </w:r>
    </w:p>
    <w:p w:rsidR="00E3211F" w:rsidRDefault="00E3211F" w:rsidP="002D52A6">
      <w:pPr>
        <w:rPr>
          <w:sz w:val="32"/>
          <w:szCs w:val="32"/>
        </w:rPr>
      </w:pPr>
    </w:p>
    <w:p w:rsidR="00F62599" w:rsidRDefault="00F62599" w:rsidP="002D52A6">
      <w:pPr>
        <w:rPr>
          <w:sz w:val="32"/>
          <w:szCs w:val="32"/>
        </w:rPr>
      </w:pPr>
    </w:p>
    <w:p w:rsidR="00F62599" w:rsidRDefault="00F62599" w:rsidP="002D52A6">
      <w:pPr>
        <w:rPr>
          <w:sz w:val="32"/>
          <w:szCs w:val="32"/>
        </w:rPr>
      </w:pPr>
    </w:p>
    <w:p w:rsidR="00F62599" w:rsidRDefault="00F62599" w:rsidP="002D52A6">
      <w:pPr>
        <w:rPr>
          <w:sz w:val="32"/>
          <w:szCs w:val="32"/>
        </w:rPr>
      </w:pPr>
      <w:r w:rsidRPr="00F62599">
        <w:rPr>
          <w:sz w:val="32"/>
          <w:szCs w:val="32"/>
        </w:rPr>
        <w:drawing>
          <wp:inline distT="0" distB="0" distL="0" distR="0" wp14:anchorId="2BC8C467" wp14:editId="796CF979">
            <wp:extent cx="1966130" cy="4191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599" w:rsidRDefault="00F62599" w:rsidP="002D52A6">
      <w:pPr>
        <w:rPr>
          <w:sz w:val="32"/>
          <w:szCs w:val="32"/>
        </w:rPr>
      </w:pPr>
    </w:p>
    <w:p w:rsidR="00F62599" w:rsidRDefault="00F62599" w:rsidP="002D52A6">
      <w:pPr>
        <w:rPr>
          <w:sz w:val="32"/>
          <w:szCs w:val="32"/>
        </w:rPr>
      </w:pPr>
      <w:r>
        <w:rPr>
          <w:sz w:val="32"/>
          <w:szCs w:val="32"/>
        </w:rPr>
        <w:t xml:space="preserve">Presentation should be </w:t>
      </w:r>
      <w:r w:rsidR="00E02702">
        <w:rPr>
          <w:sz w:val="32"/>
          <w:szCs w:val="32"/>
        </w:rPr>
        <w:t>similar to</w:t>
      </w:r>
    </w:p>
    <w:p w:rsidR="00E02702" w:rsidRDefault="00E02702" w:rsidP="002D52A6">
      <w:pPr>
        <w:rPr>
          <w:sz w:val="32"/>
          <w:szCs w:val="32"/>
        </w:rPr>
      </w:pPr>
      <w:r w:rsidRPr="00E02702">
        <w:rPr>
          <w:sz w:val="32"/>
          <w:szCs w:val="32"/>
        </w:rPr>
        <w:drawing>
          <wp:inline distT="0" distB="0" distL="0" distR="0" wp14:anchorId="178914E2" wp14:editId="1C8113DD">
            <wp:extent cx="5731510" cy="27565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599" w:rsidRDefault="00F62599" w:rsidP="002D52A6">
      <w:pPr>
        <w:rPr>
          <w:sz w:val="32"/>
          <w:szCs w:val="32"/>
        </w:rPr>
      </w:pPr>
    </w:p>
    <w:p w:rsidR="00F62599" w:rsidRDefault="00F62599" w:rsidP="002D52A6">
      <w:pPr>
        <w:rPr>
          <w:sz w:val="32"/>
          <w:szCs w:val="32"/>
        </w:rPr>
      </w:pPr>
    </w:p>
    <w:p w:rsidR="00F62599" w:rsidRDefault="00F62599" w:rsidP="00F62599">
      <w:pPr>
        <w:rPr>
          <w:sz w:val="32"/>
          <w:szCs w:val="32"/>
        </w:rPr>
      </w:pPr>
      <w:r w:rsidRPr="00F62599">
        <w:rPr>
          <w:sz w:val="32"/>
          <w:szCs w:val="32"/>
          <w:highlight w:val="green"/>
        </w:rPr>
        <w:t>Listing</w:t>
      </w:r>
      <w:r>
        <w:rPr>
          <w:sz w:val="32"/>
          <w:szCs w:val="32"/>
        </w:rPr>
        <w:t xml:space="preserve"> </w:t>
      </w:r>
    </w:p>
    <w:p w:rsidR="00F62599" w:rsidRPr="00F62599" w:rsidRDefault="00F62599" w:rsidP="00F62599">
      <w:pPr>
        <w:rPr>
          <w:sz w:val="32"/>
          <w:szCs w:val="32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Our Aesthetic &amp; Wellness Treatments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At Flamingo Medical &amp; Wellness, we offer safe, clinician-led treatments designed to help you look refreshed and feel confident with natural results and a personalised approach.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en-GB"/>
        </w:rPr>
        <w:t>✨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 xml:space="preserve"> Dermal Fillers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Dermal fillers add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volume, shape and definition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 to areas of the face where it’s needed. We use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medical-grade hyaluronic acid (HA)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 fillers with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lidocaine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 for comfort.</w: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Cheeks – 1ml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lastRenderedPageBreak/>
        <w:t>£180.00 • 30 mins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Cheek Enhancement (1ml+)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Cheek filler helps lift and define the mid-face. We place filler at supportive levels to restore volume and gently improve the cheek contour for a fresher look.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Results are immediate and may last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9–18 months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, depending on your skin and lifestyle.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259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Dermal Filler Dissolving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£100.00 • 45 mins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If you’ve had filler you’re unhappy with such as migration, lumps, asymmetry or overfilling we can dissolve it using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hyaluronidase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 (an enzyme that breaks down HA filler).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We start with a consultation and patch test where appropriate, then carefully dissolve the filler in the area. Improvements are often seen within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24–48 hours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, with short-term swelling or redness possible.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 xml:space="preserve">Once the area has settled, we can plan a refill or </w:t>
      </w:r>
      <w:proofErr w:type="spellStart"/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resculpt</w:t>
      </w:r>
      <w:proofErr w:type="spellEnd"/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 xml:space="preserve"> if desired.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259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Jaw – 2ml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£240.00 • 25 mins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Jawline Contouring (1ml+)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Jawline filler helps define and shape the lower face for a sharper, more balanced profile. It can support weak contours and improve symmetry without surgery.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Our HA filler is designed to hold structure while still looking natural and feeling comfortable.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259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Lips – 0.5ml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£90.00 • 30 mins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Lip Enhancement (0.5ml)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Ideal for a subtle boost. Adds hydration, soft definition and gentle volume while keeping lips natural and in proportion to your face.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259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Lips – 1ml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£180.00 • 30 mins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Lip Enhancement (1ml)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For fuller volume, improved shape and better symmetry. We tailor the result to your features so your lips still look like </w:t>
      </w:r>
      <w:r w:rsidRPr="00F62599">
        <w:rPr>
          <w:rFonts w:ascii="Aptos" w:eastAsia="Times New Roman" w:hAnsi="Aptos" w:cs="Times New Roman"/>
          <w:iCs/>
          <w:color w:val="000000"/>
          <w:sz w:val="24"/>
          <w:szCs w:val="24"/>
          <w:lang w:eastAsia="en-GB"/>
        </w:rPr>
        <w:t>yo</w:t>
      </w:r>
      <w:r w:rsidR="00E3211F" w:rsidRPr="00E3211F">
        <w:rPr>
          <w:rFonts w:ascii="Aptos" w:eastAsia="Times New Roman" w:hAnsi="Aptos" w:cs="Times New Roman"/>
          <w:iCs/>
          <w:color w:val="000000"/>
          <w:sz w:val="24"/>
          <w:szCs w:val="24"/>
          <w:lang w:eastAsia="en-GB"/>
        </w:rPr>
        <w:t>u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 xml:space="preserve"> just more defined and hydrated.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259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Marionette Lines – 1ml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£180.00 • 25 mins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Marionette Lines (1ml)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Targets the lines that run from the corners of the mouth toward the chin. This can soften shadows, support the lower face and create a more refreshed, lifted look.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259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en-GB"/>
        </w:rPr>
        <w:t>✨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 xml:space="preserve"> Anti-Wrinkle Treatments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lastRenderedPageBreak/>
        <w:t>Anti-wrinkle injections soften expression lines by relaxing overactive muscles. Our style is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natural and refreshed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, not “frozen”.</w: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Areas we can treat (what they mean):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Forehead lines: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horizontal lines across the forehead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Frown lines: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the “11” lines between the brows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Crow’s feet: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fine lines at the outer corners of the eyes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Bunny lines: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small creases at the sides of the nose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Lip lines: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fine vertical lines above the lip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Chin dimpling: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pebbled/orange-peel texture on the chin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Downturned mouth: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corners of the mouth pulling downward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Masseter: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jaw clenching/teeth grinding and jaw slimming</w:t>
      </w:r>
    </w:p>
    <w:p w:rsidR="00F62599" w:rsidRPr="00F62599" w:rsidRDefault="00F62599" w:rsidP="00F6259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Segoe UI"/>
          <w:b/>
          <w:bCs/>
          <w:color w:val="000000"/>
          <w:sz w:val="24"/>
          <w:szCs w:val="24"/>
          <w:lang w:eastAsia="en-GB"/>
        </w:rPr>
        <w:t>Neck bands:</w:t>
      </w:r>
      <w:r w:rsidRPr="00F62599">
        <w:rPr>
          <w:rFonts w:ascii="Aptos" w:eastAsia="Times New Roman" w:hAnsi="Aptos" w:cs="Segoe UI"/>
          <w:color w:val="000000"/>
          <w:sz w:val="24"/>
          <w:szCs w:val="24"/>
          <w:lang w:eastAsia="en-GB"/>
        </w:rPr>
        <w:t> vertical neck lines that can become more visible with age</w: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Anti-Wrinkle Treatment – 2 Areas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£190.00 • 20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A great option for a subtle refresh. Two areas are usually forehead + frown, or frown + crow’s feet. Results typically last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up to 4 months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.</w: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Anti-Wrinkle Treatment – 3 Areas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£210.00 • 30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A more complete treatment for the main expression lines — typically forehead, frown and crow’s feet. We tailor placement to your facial muscles for balanced, natural movement.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259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F62599" w:rsidRPr="00F62599" w:rsidRDefault="00F62599" w:rsidP="00F6259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Additional Anti-Wrinkle Options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Brow Lift – £60.00 • 20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Gently lifts the brow by relaxing the muscles that pull it down, helping eyes look more open and refreshed.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Bunny Lines – £60.00 • 20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Softens nose lines that appear when you smile or scrunch your nose.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Chin Dimpling – £60.00 • 20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Smooths the chin for a softer, more even finish.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Downturned Mouth – £60.00 • 20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Lifts the corners of the mouth for a less tired or sad expression.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Excess Sweating (Hyperhidrosis) – £450.00 • 30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A popular treatment for excessive underarm/facial sweating. Results can last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up to 6 months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Lip Flip – £60.00 • 30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A subtle enhancement where the top lip gently rolls outward, giving a slightly fuller look without filler.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Masseters (Jaw Slimming / Teeth Grinding) – £180.00 • 30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Helps reduce clenching/grinding and can slim the jaw over time.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lastRenderedPageBreak/>
        <w:t>Migraines – £250.00 • 30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A clinician-led protocol for suitable patients experiencing chronic migraines.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Neck Bands (Nefertiti Lift) – £200.00 • 30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Softens neck bands and can improve jaw/neck definition for a smoother profile.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Nose Slimming – £80.00 • 20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A non-surgical option to refine the nose tip/shape in selected cases.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Botox Top-Up Appointment – 30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If needed, we review your result after </w:t>
      </w: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14 days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t> (when the treatment has fully settled) and make small adjustments. Not everyone requires a top-up.</w:t>
      </w:r>
    </w:p>
    <w:p w:rsidR="00F62599" w:rsidRPr="00F62599" w:rsidRDefault="00F62599" w:rsidP="00F62599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F625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Vertical Lip Lines (Smoker’s Lines) – £60.00 • 30 mins</w:t>
      </w:r>
      <w:r w:rsidRPr="00F62599"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  <w:br/>
        <w:t>Micro-doses can soften fine lines around the mouth while keeping natural movement.</w:t>
      </w:r>
    </w:p>
    <w:p w:rsidR="00F62599" w:rsidRPr="00F62599" w:rsidRDefault="00F62599" w:rsidP="00F6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62599" w:rsidRDefault="00F62599" w:rsidP="002D52A6">
      <w:pPr>
        <w:rPr>
          <w:sz w:val="32"/>
          <w:szCs w:val="32"/>
        </w:rPr>
      </w:pPr>
    </w:p>
    <w:p w:rsidR="00D55233" w:rsidRPr="00D55233" w:rsidRDefault="00D55233" w:rsidP="002D52A6">
      <w:pPr>
        <w:rPr>
          <w:sz w:val="36"/>
          <w:szCs w:val="36"/>
        </w:rPr>
      </w:pPr>
      <w:r w:rsidRPr="00D55233">
        <w:rPr>
          <w:sz w:val="36"/>
          <w:szCs w:val="36"/>
        </w:rPr>
        <w:t xml:space="preserve">HAIR LOSS – </w:t>
      </w:r>
      <w:r w:rsidRPr="00D55233">
        <w:rPr>
          <w:sz w:val="36"/>
          <w:szCs w:val="36"/>
          <w:highlight w:val="green"/>
        </w:rPr>
        <w:t>Must be on Aesthetics</w:t>
      </w:r>
      <w:r w:rsidRPr="00D55233">
        <w:rPr>
          <w:sz w:val="36"/>
          <w:szCs w:val="36"/>
        </w:rPr>
        <w:t xml:space="preserve"> </w:t>
      </w:r>
    </w:p>
    <w:p w:rsidR="00D55233" w:rsidRDefault="00D55233" w:rsidP="00D5523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Hair loss is highly individual and it changes over time. The earlier the cause is understood and addressed, the better the long</w:t>
      </w:r>
      <w:r>
        <w:rPr>
          <w:rFonts w:ascii="Segoe UI" w:hAnsi="Segoe UI" w:cs="Segoe UI"/>
          <w:sz w:val="21"/>
          <w:szCs w:val="21"/>
        </w:rPr>
        <w:noBreakHyphen/>
        <w:t>term results. Our clinician</w:t>
      </w:r>
      <w:r>
        <w:rPr>
          <w:rFonts w:ascii="Segoe UI" w:hAnsi="Segoe UI" w:cs="Segoe UI"/>
          <w:sz w:val="21"/>
          <w:szCs w:val="21"/>
        </w:rPr>
        <w:noBreakHyphen/>
        <w:t>led approach focuses on identifying what’s driving your hair changes and creating a precise, targeted plan to protect and strengthen your hair.</w:t>
      </w:r>
    </w:p>
    <w:p w:rsidR="00D55233" w:rsidRDefault="00D55233" w:rsidP="00D55233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Detailed Clinical Assessment</w:t>
      </w:r>
    </w:p>
    <w:p w:rsidR="00D55233" w:rsidRDefault="00D55233" w:rsidP="00D5523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Every patient starts with a clinician</w:t>
      </w:r>
      <w:r>
        <w:rPr>
          <w:rFonts w:ascii="Segoe UI" w:hAnsi="Segoe UI" w:cs="Segoe UI"/>
          <w:sz w:val="21"/>
          <w:szCs w:val="21"/>
        </w:rPr>
        <w:noBreakHyphen/>
        <w:t xml:space="preserve">led evaluation to identify the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type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cause</w:t>
      </w:r>
      <w:r>
        <w:rPr>
          <w:rFonts w:ascii="Segoe UI" w:hAnsi="Segoe UI" w:cs="Segoe UI"/>
          <w:sz w:val="21"/>
          <w:szCs w:val="21"/>
        </w:rPr>
        <w:t xml:space="preserve"> of hair loss. This ensures your treatment is based on evidence, not assumptions.</w:t>
      </w:r>
    </w:p>
    <w:p w:rsidR="00D55233" w:rsidRDefault="00D55233" w:rsidP="00D5523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PRP Therapy</w:t>
      </w:r>
    </w:p>
    <w:p w:rsidR="00D55233" w:rsidRDefault="00D55233" w:rsidP="00D5523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 use high</w:t>
      </w:r>
      <w:r>
        <w:rPr>
          <w:rFonts w:ascii="Segoe UI" w:hAnsi="Segoe UI" w:cs="Segoe UI"/>
          <w:sz w:val="21"/>
          <w:szCs w:val="21"/>
        </w:rPr>
        <w:noBreakHyphen/>
        <w:t>concentration platelet</w:t>
      </w:r>
      <w:r>
        <w:rPr>
          <w:rFonts w:ascii="Segoe UI" w:hAnsi="Segoe UI" w:cs="Segoe UI"/>
          <w:sz w:val="21"/>
          <w:szCs w:val="21"/>
        </w:rPr>
        <w:noBreakHyphen/>
        <w:t>rich plasma to support follicle activity and improve scalp condition. This treatment can enhance hair quality and encourage healthier growth where follicles remain active.</w:t>
      </w:r>
    </w:p>
    <w:p w:rsidR="00D55233" w:rsidRDefault="00D55233" w:rsidP="00D5523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Evidence</w:t>
      </w:r>
      <w:r>
        <w:rPr>
          <w:rStyle w:val="Strong"/>
          <w:rFonts w:ascii="Segoe UI" w:hAnsi="Segoe UI" w:cs="Segoe UI"/>
          <w:b w:val="0"/>
          <w:bCs w:val="0"/>
        </w:rPr>
        <w:noBreakHyphen/>
        <w:t>Based Medical Options</w:t>
      </w:r>
    </w:p>
    <w:p w:rsidR="00D55233" w:rsidRDefault="00D55233" w:rsidP="00D5523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Where appropriate, we prescribe treatments shown to stabilise ongoing loss and protect existing hair. These may be used alone or in combination with PRP for a more comprehensive approach.</w:t>
      </w:r>
    </w:p>
    <w:p w:rsidR="00D55233" w:rsidRDefault="00D55233" w:rsidP="00D5523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Bespoke Treatment Programmes</w:t>
      </w:r>
    </w:p>
    <w:p w:rsidR="00D55233" w:rsidRDefault="00D55233" w:rsidP="00D5523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clinician designs a tailored programme based on your pattern of hair loss, expected response, and goals. Your plan is refined over time to keep treatment effective and results meaningful.</w:t>
      </w:r>
    </w:p>
    <w:p w:rsidR="00D55233" w:rsidRDefault="00D55233" w:rsidP="00D55233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D55233" w:rsidRDefault="00D55233" w:rsidP="00D55233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/>
          <w:bCs/>
        </w:rPr>
        <w:lastRenderedPageBreak/>
        <w:t>What You Can Expect</w:t>
      </w:r>
    </w:p>
    <w:p w:rsidR="00D55233" w:rsidRDefault="00D55233" w:rsidP="00D5523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Many patients experience:</w:t>
      </w:r>
    </w:p>
    <w:p w:rsidR="00D55233" w:rsidRDefault="00D55233" w:rsidP="00D5523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noticeable slowdown in ongoing hair thinning</w:t>
      </w:r>
    </w:p>
    <w:p w:rsidR="00D55233" w:rsidRDefault="00D55233" w:rsidP="00D5523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Improved density, strength, and overall hair quality</w:t>
      </w:r>
    </w:p>
    <w:p w:rsidR="00D55233" w:rsidRDefault="00D55233" w:rsidP="00D5523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Healthier growth in areas where follicles remain active</w:t>
      </w:r>
    </w:p>
    <w:p w:rsidR="00D55233" w:rsidRDefault="00D55233" w:rsidP="00D5523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long</w:t>
      </w:r>
      <w:r>
        <w:rPr>
          <w:rFonts w:ascii="Segoe UI" w:hAnsi="Segoe UI" w:cs="Segoe UI"/>
          <w:sz w:val="21"/>
          <w:szCs w:val="21"/>
        </w:rPr>
        <w:noBreakHyphen/>
        <w:t>term preservation of existing hair</w:t>
      </w:r>
    </w:p>
    <w:p w:rsidR="00D55233" w:rsidRDefault="00D55233" w:rsidP="00D55233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/>
          <w:bCs/>
        </w:rPr>
        <w:t>Why Early Treatment Matters</w:t>
      </w:r>
    </w:p>
    <w:p w:rsidR="00D55233" w:rsidRDefault="00D55233" w:rsidP="00D5523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Hair loss progresses gradually, and once follicles become inactive, regrowth becomes significantly more challenging. Early intervention gives you the strongest chance of maintaining and improving your hair over time.</w:t>
      </w:r>
    </w:p>
    <w:p w:rsidR="005F39D5" w:rsidRDefault="005F39D5" w:rsidP="00D5523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:rsidR="006176FC" w:rsidRDefault="006176FC" w:rsidP="002D52A6">
      <w:pPr>
        <w:rPr>
          <w:sz w:val="32"/>
          <w:szCs w:val="32"/>
        </w:rPr>
      </w:pPr>
    </w:p>
    <w:p w:rsidR="006176FC" w:rsidRPr="005F39D5" w:rsidRDefault="006176FC" w:rsidP="006176FC">
      <w:pPr>
        <w:pStyle w:val="Heading1"/>
        <w:spacing w:before="0"/>
        <w:jc w:val="center"/>
        <w:rPr>
          <w:rFonts w:ascii="Helvetica" w:hAnsi="Helvetica" w:cs="Helvetica"/>
          <w:color w:val="00ACB7"/>
          <w:spacing w:val="-6"/>
          <w:sz w:val="40"/>
          <w:szCs w:val="40"/>
        </w:rPr>
      </w:pPr>
      <w:r w:rsidRPr="005F39D5">
        <w:rPr>
          <w:rFonts w:ascii="Helvetica" w:hAnsi="Helvetica" w:cs="Helvetica"/>
          <w:color w:val="00ACB7"/>
          <w:spacing w:val="-6"/>
          <w:sz w:val="40"/>
          <w:szCs w:val="40"/>
        </w:rPr>
        <w:t>Weight</w:t>
      </w:r>
      <w:r w:rsidRPr="005F39D5">
        <w:rPr>
          <w:rFonts w:ascii="Helvetica" w:hAnsi="Helvetica" w:cs="Helvetica"/>
          <w:color w:val="00ACB7"/>
          <w:spacing w:val="-6"/>
          <w:sz w:val="40"/>
          <w:szCs w:val="40"/>
        </w:rPr>
        <w:noBreakHyphen/>
        <w:t>Management Pathway</w:t>
      </w:r>
    </w:p>
    <w:p w:rsidR="006176FC" w:rsidRDefault="006176FC" w:rsidP="006176FC">
      <w:pPr>
        <w:pStyle w:val="NormalWeb"/>
      </w:pPr>
      <w:r>
        <w:t>Our clinician-led weight manag</w:t>
      </w:r>
      <w:bookmarkStart w:id="0" w:name="_GoBack"/>
      <w:bookmarkEnd w:id="0"/>
      <w:r>
        <w:t xml:space="preserve">ement programme uses </w:t>
      </w:r>
      <w:proofErr w:type="spellStart"/>
      <w:r>
        <w:rPr>
          <w:rStyle w:val="Strong"/>
        </w:rPr>
        <w:t>Mounjaro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tirzepatide</w:t>
      </w:r>
      <w:proofErr w:type="spellEnd"/>
      <w:r>
        <w:rPr>
          <w:rStyle w:val="Strong"/>
        </w:rPr>
        <w:t>)</w:t>
      </w:r>
      <w:r>
        <w:t xml:space="preserve"> to support safe, effective, and sustainable weight loss.</w:t>
      </w:r>
    </w:p>
    <w:p w:rsidR="006176FC" w:rsidRDefault="006176FC" w:rsidP="006176FC">
      <w:pPr>
        <w:pStyle w:val="NormalWeb"/>
      </w:pPr>
      <w:r>
        <w:t>Designed for individuals struggling with weight management, this treatment works by helping to:</w:t>
      </w:r>
    </w:p>
    <w:p w:rsidR="006176FC" w:rsidRDefault="006176FC" w:rsidP="006176FC">
      <w:pPr>
        <w:pStyle w:val="NormalWeb"/>
        <w:numPr>
          <w:ilvl w:val="0"/>
          <w:numId w:val="16"/>
        </w:numPr>
      </w:pPr>
      <w:r>
        <w:rPr>
          <w:rFonts w:ascii="Segoe UI Emoji" w:hAnsi="Segoe UI Emoji" w:cs="Segoe UI Emoji"/>
        </w:rPr>
        <w:t>🍽</w:t>
      </w:r>
      <w:r>
        <w:t>️ Reduce appetite and cravings</w:t>
      </w:r>
    </w:p>
    <w:p w:rsidR="006176FC" w:rsidRDefault="006176FC" w:rsidP="006176FC">
      <w:pPr>
        <w:pStyle w:val="NormalWeb"/>
        <w:numPr>
          <w:ilvl w:val="0"/>
          <w:numId w:val="16"/>
        </w:numPr>
      </w:pPr>
      <w:r>
        <w:rPr>
          <w:rFonts w:ascii="Segoe UI Emoji" w:hAnsi="Segoe UI Emoji" w:cs="Segoe UI Emoji"/>
        </w:rPr>
        <w:t>⏳</w:t>
      </w:r>
      <w:r>
        <w:t xml:space="preserve"> Slow gastric emptying (helping you feel fuller for longer)</w:t>
      </w:r>
    </w:p>
    <w:p w:rsidR="006176FC" w:rsidRDefault="006176FC" w:rsidP="006176FC">
      <w:pPr>
        <w:pStyle w:val="NormalWeb"/>
        <w:numPr>
          <w:ilvl w:val="0"/>
          <w:numId w:val="16"/>
        </w:numPr>
      </w:pPr>
      <w:r>
        <w:rPr>
          <w:rFonts w:ascii="Segoe UI Emoji" w:hAnsi="Segoe UI Emoji" w:cs="Segoe UI Emoji"/>
        </w:rPr>
        <w:t>⚖️</w:t>
      </w:r>
      <w:r>
        <w:t xml:space="preserve"> Support gradual, consistent weight loss</w:t>
      </w:r>
    </w:p>
    <w:p w:rsidR="006176FC" w:rsidRDefault="006176FC" w:rsidP="006176FC">
      <w:pPr>
        <w:pStyle w:val="Heading2"/>
      </w:pPr>
      <w:r>
        <w:t>What’s Included</w:t>
      </w:r>
    </w:p>
    <w:p w:rsidR="006176FC" w:rsidRDefault="006176FC" w:rsidP="006176FC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✔️</w:t>
      </w:r>
      <w:r>
        <w:t xml:space="preserve"> Full medical consultation</w:t>
      </w:r>
    </w:p>
    <w:p w:rsidR="006176FC" w:rsidRDefault="006176FC" w:rsidP="006176FC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✔️</w:t>
      </w:r>
      <w:r>
        <w:t xml:space="preserve"> Personalised treatment plan</w:t>
      </w:r>
    </w:p>
    <w:p w:rsidR="006176FC" w:rsidRDefault="006176FC" w:rsidP="006176FC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✔️</w:t>
      </w:r>
      <w:r>
        <w:t xml:space="preserve"> Ongoing clinical support</w:t>
      </w:r>
    </w:p>
    <w:p w:rsidR="006176FC" w:rsidRDefault="006176FC" w:rsidP="006176FC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✔️</w:t>
      </w:r>
      <w:r>
        <w:t xml:space="preserve"> Lifestyle and nutrition guidance</w:t>
      </w:r>
    </w:p>
    <w:p w:rsidR="006176FC" w:rsidRDefault="006176FC" w:rsidP="006176FC">
      <w:pPr>
        <w:pStyle w:val="Heading2"/>
      </w:pPr>
      <w:r>
        <w:rPr>
          <w:rFonts w:ascii="Segoe UI Emoji" w:hAnsi="Segoe UI Emoji" w:cs="Segoe UI Emoji"/>
        </w:rPr>
        <w:t>⚠</w:t>
      </w:r>
      <w:r>
        <w:t>️ Important Information</w:t>
      </w:r>
    </w:p>
    <w:p w:rsidR="006176FC" w:rsidRDefault="006176FC" w:rsidP="006176FC">
      <w:pPr>
        <w:pStyle w:val="NormalWeb"/>
        <w:numPr>
          <w:ilvl w:val="0"/>
          <w:numId w:val="18"/>
        </w:numPr>
      </w:pPr>
      <w:r>
        <w:t xml:space="preserve">Treatment is only prescribed following a </w:t>
      </w:r>
      <w:r w:rsidRPr="006176FC">
        <w:rPr>
          <w:rStyle w:val="Strong"/>
          <w:b w:val="0"/>
        </w:rPr>
        <w:t>clinical assessment</w:t>
      </w:r>
    </w:p>
    <w:p w:rsidR="006176FC" w:rsidRDefault="006176FC" w:rsidP="006176FC">
      <w:pPr>
        <w:pStyle w:val="NormalWeb"/>
        <w:numPr>
          <w:ilvl w:val="0"/>
          <w:numId w:val="18"/>
        </w:numPr>
      </w:pPr>
      <w:r>
        <w:t>Suitable for individuals who meet specific medical criteria</w:t>
      </w:r>
    </w:p>
    <w:p w:rsidR="006176FC" w:rsidRDefault="006176FC" w:rsidP="006176FC">
      <w:pPr>
        <w:pStyle w:val="NormalWeb"/>
        <w:numPr>
          <w:ilvl w:val="0"/>
          <w:numId w:val="18"/>
        </w:numPr>
      </w:pPr>
      <w:r>
        <w:t xml:space="preserve">Regular monitoring ensures </w:t>
      </w:r>
      <w:r w:rsidRPr="006176FC">
        <w:rPr>
          <w:rStyle w:val="Strong"/>
          <w:b w:val="0"/>
        </w:rPr>
        <w:t>safe and effective results</w:t>
      </w:r>
    </w:p>
    <w:p w:rsidR="006176FC" w:rsidRDefault="006176FC" w:rsidP="002D52A6">
      <w:pPr>
        <w:rPr>
          <w:sz w:val="32"/>
          <w:szCs w:val="32"/>
        </w:rPr>
      </w:pPr>
    </w:p>
    <w:p w:rsidR="006176FC" w:rsidRDefault="006176FC" w:rsidP="002D52A6">
      <w:pPr>
        <w:rPr>
          <w:sz w:val="32"/>
          <w:szCs w:val="32"/>
        </w:rPr>
      </w:pPr>
      <w:r>
        <w:rPr>
          <w:sz w:val="32"/>
          <w:szCs w:val="32"/>
        </w:rPr>
        <w:t>Pricing</w:t>
      </w:r>
    </w:p>
    <w:p w:rsidR="006176FC" w:rsidRPr="006176FC" w:rsidRDefault="006176FC" w:rsidP="0061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176F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176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6176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proofErr w:type="gramEnd"/>
      <w:r w:rsidRPr="006176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.5mg</w:t>
      </w:r>
      <w:r w:rsidRPr="006176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£200</w:t>
      </w:r>
    </w:p>
    <w:p w:rsidR="006176FC" w:rsidRPr="006176FC" w:rsidRDefault="006176FC" w:rsidP="0061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176F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176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6176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</w:t>
      </w:r>
      <w:proofErr w:type="gramEnd"/>
      <w:r w:rsidRPr="006176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mg</w:t>
      </w:r>
      <w:r w:rsidRPr="006176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£250</w:t>
      </w:r>
    </w:p>
    <w:p w:rsidR="006176FC" w:rsidRPr="006176FC" w:rsidRDefault="006176FC" w:rsidP="0061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176FC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176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6176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</w:t>
      </w:r>
      <w:proofErr w:type="gramEnd"/>
      <w:r w:rsidRPr="006176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.5mg</w:t>
      </w:r>
      <w:r w:rsidRPr="006176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£320</w:t>
      </w:r>
    </w:p>
    <w:p w:rsidR="006176FC" w:rsidRPr="00F946D7" w:rsidRDefault="006176FC" w:rsidP="002D52A6">
      <w:pPr>
        <w:rPr>
          <w:sz w:val="32"/>
          <w:szCs w:val="32"/>
        </w:rPr>
      </w:pPr>
    </w:p>
    <w:sectPr w:rsidR="006176FC" w:rsidRPr="00F9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9010A"/>
    <w:multiLevelType w:val="multilevel"/>
    <w:tmpl w:val="1A0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734D"/>
    <w:multiLevelType w:val="multilevel"/>
    <w:tmpl w:val="394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15AC"/>
    <w:multiLevelType w:val="multilevel"/>
    <w:tmpl w:val="422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57112"/>
    <w:multiLevelType w:val="multilevel"/>
    <w:tmpl w:val="0E5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D6C49"/>
    <w:multiLevelType w:val="multilevel"/>
    <w:tmpl w:val="DC7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37E91"/>
    <w:multiLevelType w:val="hybridMultilevel"/>
    <w:tmpl w:val="687836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81CCA"/>
    <w:multiLevelType w:val="multilevel"/>
    <w:tmpl w:val="4BAE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32B3F"/>
    <w:multiLevelType w:val="multilevel"/>
    <w:tmpl w:val="B85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E0CBD"/>
    <w:multiLevelType w:val="multilevel"/>
    <w:tmpl w:val="D72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346E2"/>
    <w:multiLevelType w:val="multilevel"/>
    <w:tmpl w:val="349A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FD0F52"/>
    <w:multiLevelType w:val="multilevel"/>
    <w:tmpl w:val="FC8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D6F13"/>
    <w:multiLevelType w:val="multilevel"/>
    <w:tmpl w:val="19B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A2705"/>
    <w:multiLevelType w:val="multilevel"/>
    <w:tmpl w:val="329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55C32"/>
    <w:multiLevelType w:val="multilevel"/>
    <w:tmpl w:val="55C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EE015F"/>
    <w:multiLevelType w:val="multilevel"/>
    <w:tmpl w:val="907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402CA"/>
    <w:multiLevelType w:val="multilevel"/>
    <w:tmpl w:val="759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51055"/>
    <w:multiLevelType w:val="multilevel"/>
    <w:tmpl w:val="5B7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471F9"/>
    <w:multiLevelType w:val="multilevel"/>
    <w:tmpl w:val="48C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A2C3F"/>
    <w:multiLevelType w:val="multilevel"/>
    <w:tmpl w:val="5DA2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3284B"/>
    <w:multiLevelType w:val="multilevel"/>
    <w:tmpl w:val="0CC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9202C"/>
    <w:multiLevelType w:val="multilevel"/>
    <w:tmpl w:val="D52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B449AC"/>
    <w:multiLevelType w:val="multilevel"/>
    <w:tmpl w:val="228A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20"/>
  </w:num>
  <w:num w:numId="4">
    <w:abstractNumId w:val="13"/>
  </w:num>
  <w:num w:numId="5">
    <w:abstractNumId w:val="3"/>
  </w:num>
  <w:num w:numId="6">
    <w:abstractNumId w:val="21"/>
  </w:num>
  <w:num w:numId="7">
    <w:abstractNumId w:val="8"/>
  </w:num>
  <w:num w:numId="8">
    <w:abstractNumId w:val="18"/>
  </w:num>
  <w:num w:numId="9">
    <w:abstractNumId w:val="2"/>
  </w:num>
  <w:num w:numId="10">
    <w:abstractNumId w:val="12"/>
  </w:num>
  <w:num w:numId="11">
    <w:abstractNumId w:val="0"/>
  </w:num>
  <w:num w:numId="12">
    <w:abstractNumId w:val="19"/>
  </w:num>
  <w:num w:numId="13">
    <w:abstractNumId w:val="4"/>
  </w:num>
  <w:num w:numId="14">
    <w:abstractNumId w:val="15"/>
  </w:num>
  <w:num w:numId="15">
    <w:abstractNumId w:val="6"/>
  </w:num>
  <w:num w:numId="16">
    <w:abstractNumId w:val="10"/>
  </w:num>
  <w:num w:numId="17">
    <w:abstractNumId w:val="14"/>
  </w:num>
  <w:num w:numId="18">
    <w:abstractNumId w:val="16"/>
  </w:num>
  <w:num w:numId="19">
    <w:abstractNumId w:val="7"/>
  </w:num>
  <w:num w:numId="20">
    <w:abstractNumId w:val="17"/>
  </w:num>
  <w:num w:numId="21">
    <w:abstractNumId w:val="1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A6"/>
    <w:rsid w:val="00194B3F"/>
    <w:rsid w:val="001E4675"/>
    <w:rsid w:val="002D52A6"/>
    <w:rsid w:val="005905D7"/>
    <w:rsid w:val="005F39D5"/>
    <w:rsid w:val="006176FC"/>
    <w:rsid w:val="007D75C0"/>
    <w:rsid w:val="00831E0A"/>
    <w:rsid w:val="00D55233"/>
    <w:rsid w:val="00E02702"/>
    <w:rsid w:val="00E3211F"/>
    <w:rsid w:val="00F62599"/>
    <w:rsid w:val="00F9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2CC5"/>
  <w15:chartTrackingRefBased/>
  <w15:docId w15:val="{AA74D334-2A00-4241-9312-009FBD7A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90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2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0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905D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5905D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17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5523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0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4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708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4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1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62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3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0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5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6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6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9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2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01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4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2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41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04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80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61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6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54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6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7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81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8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0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48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2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9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2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890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18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70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7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8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2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1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3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17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1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19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0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0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10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Dube</dc:creator>
  <cp:keywords/>
  <dc:description/>
  <cp:lastModifiedBy>Naomi Dube</cp:lastModifiedBy>
  <cp:revision>1</cp:revision>
  <dcterms:created xsi:type="dcterms:W3CDTF">2026-03-25T00:04:00Z</dcterms:created>
  <dcterms:modified xsi:type="dcterms:W3CDTF">2026-03-25T02:16:00Z</dcterms:modified>
</cp:coreProperties>
</file>