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Roboto" w:cs="Roboto" w:eastAsia="Roboto" w:hAnsi="Roboto"/>
          <w:sz w:val="32"/>
          <w:szCs w:val="32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IRFAN ANSARI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Roboto" w:cs="Roboto" w:eastAsia="Roboto" w:hAnsi="Roboto"/>
          <w:sz w:val="30"/>
          <w:szCs w:val="30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Banglore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vertAlign w:val="baseline"/>
          <w:rtl w:val="0"/>
        </w:rPr>
        <w:t xml:space="preserve"> cse.irfanAnsari@gmail.com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8876398649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https://portfolio-eight-pi-53.vercel.app/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mallCaps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rPr>
          <w:rFonts w:ascii="Roboto Medium" w:cs="Roboto Medium" w:eastAsia="Roboto Medium" w:hAnsi="Roboto Medium"/>
          <w:smallCaps w:val="0"/>
          <w:vertAlign w:val="baseline"/>
        </w:rPr>
      </w:pPr>
      <w:r w:rsidDel="00000000" w:rsidR="00000000" w:rsidRPr="00000000">
        <w:rPr>
          <w:rFonts w:ascii="Roboto Medium" w:cs="Roboto Medium" w:eastAsia="Roboto Medium" w:hAnsi="Roboto Medium"/>
          <w:smallCaps w:val="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InnovationM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, Noida</w:t>
      </w:r>
      <w:r w:rsidDel="00000000" w:rsidR="00000000" w:rsidRPr="00000000">
        <w:rPr>
          <w:rFonts w:ascii="Roboto" w:cs="Roboto" w:eastAsia="Roboto" w:hAnsi="Roboto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July 2023 - Nov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i w:val="1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Senior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Spearheaded the rebranding of the Syfe website, starting from a blank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Designed and developed interactive landing and product pages enriched with animations, employing Next.js, CSS, and the Chart.js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Collaborated closely with cross-functional teams, including marketing, engineering, and design, to execute the website revamp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Established a robust design system within Next.js with custom CSS, crafting the navigation, footer, and various reusable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Moonraft (UST)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, Bengaluru</w:t>
      </w:r>
      <w:r w:rsidDel="00000000" w:rsidR="00000000" w:rsidRPr="00000000">
        <w:rPr>
          <w:rFonts w:ascii="Roboto" w:cs="Roboto" w:eastAsia="Roboto" w:hAnsi="Roboto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May 2022 - June 2023</w:t>
      </w:r>
    </w:p>
    <w:p w:rsidR="00000000" w:rsidDel="00000000" w:rsidP="00000000" w:rsidRDefault="00000000" w:rsidRPr="00000000" w14:paraId="0000000F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Delivered International Payment feature for Standard Bank Group, South Africa for Uganda &amp; Tanzania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Realigned complete SBG Application for new backend API's, which involved 100+ APIs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Developed features responsible for displaying of transactions &amp; user bulk payments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Re-engineered UI of hybrid app for Standard Bank Group using React, Material UI &amp; SCSS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Implemented eslint &amp; husky by configuring various rules for clean code structure &amp; better readability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Supervised &amp; led a small frontend team to enhance performance by following agile methodologies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Worked in collaborative environment with cross geography team &amp; regular discussions on virtual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Evia Global Private Limited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, Mumbai</w:t>
      </w:r>
      <w:r w:rsidDel="00000000" w:rsidR="00000000" w:rsidRPr="00000000">
        <w:rPr>
          <w:rFonts w:ascii="Roboto" w:cs="Roboto" w:eastAsia="Roboto" w:hAnsi="Roboto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Sep 2021 - Feb 2022 </w:t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Assistance UI Developer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Coordinated with the marketing team, SEO agency, and design team for complete revamp using Next.js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Delivered fully responsive web pages for Wolken Software &amp; integrated few 3rd party services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Developed designed &amp; maintained Wolken Care website, new product launched by Wolken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Re-engineered the UI by rewriting HTML to meet industry standards for SE0 &amp; accessibility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Enforced office policies while fostering a more productive and fun work environment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Prepleaf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, Gurugram</w:t>
      </w:r>
      <w:r w:rsidDel="00000000" w:rsidR="00000000" w:rsidRPr="00000000">
        <w:rPr>
          <w:rFonts w:ascii="Roboto" w:cs="Roboto" w:eastAsia="Roboto" w:hAnsi="Roboto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May 2020 - July 2021 </w:t>
      </w:r>
    </w:p>
    <w:p w:rsidR="00000000" w:rsidDel="00000000" w:rsidP="00000000" w:rsidRDefault="00000000" w:rsidRPr="00000000" w14:paraId="00000026">
      <w:pPr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i w:val="1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Junior Developer, formerly Intern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Participated in each step of the features &amp; product development from ideation to implementation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Delivered re-usable components and fully responsive web pages &amp; integrated RESTful APIs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Collaborated with back end developers and UX designers to build, test and improve the product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Developed code to convert design wireframes into website elements under supervision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Worked on setting up the React application with react-redux architecture from scratch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Re-engineered the app introducing React Query by replacing  Sagas in existing code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Used frameworks for front end development such as React, design software such as figma 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" w:cs="Roboto" w:eastAsia="Roboto" w:hAnsi="Roboto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bottom w:color="000000" w:space="1" w:sz="6" w:val="single"/>
        </w:pBdr>
        <w:rPr>
          <w:rFonts w:ascii="Roboto Medium" w:cs="Roboto Medium" w:eastAsia="Roboto Medium" w:hAnsi="Roboto Medium"/>
          <w:smallCaps w:val="0"/>
          <w:vertAlign w:val="baseline"/>
        </w:rPr>
      </w:pPr>
      <w:r w:rsidDel="00000000" w:rsidR="00000000" w:rsidRPr="00000000">
        <w:rPr>
          <w:rFonts w:ascii="Roboto Medium" w:cs="Roboto Medium" w:eastAsia="Roboto Medium" w:hAnsi="Roboto Medium"/>
          <w:smallCaps w:val="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Roboto" w:cs="Roboto" w:eastAsia="Roboto" w:hAnsi="Roboto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Front-End Developer Professional Certificate Certification</w:t>
      </w:r>
      <w:r w:rsidDel="00000000" w:rsidR="00000000" w:rsidRPr="00000000">
        <w:rPr>
          <w:rFonts w:ascii="Roboto" w:cs="Roboto" w:eastAsia="Roboto" w:hAnsi="Roboto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Coursera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1134"/>
          <w:tab w:val="right" w:leader="none" w:pos="10503"/>
        </w:tabs>
        <w:ind w:left="0" w:firstLine="0"/>
        <w:rPr>
          <w:rFonts w:ascii="Roboto" w:cs="Roboto" w:eastAsia="Roboto" w:hAnsi="Roboto"/>
          <w:i w:val="1"/>
          <w:color w:val="373a3c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i w:val="1"/>
          <w:color w:val="373a3c"/>
          <w:sz w:val="22"/>
          <w:szCs w:val="22"/>
          <w:rtl w:val="0"/>
        </w:rPr>
        <w:t xml:space="preserve">Received professional-level training from Meta</w:t>
      </w:r>
    </w:p>
    <w:p w:rsidR="00000000" w:rsidDel="00000000" w:rsidP="00000000" w:rsidRDefault="00000000" w:rsidRPr="00000000" w14:paraId="00000036">
      <w:pPr>
        <w:pageBreakBefore w:val="0"/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Assam Engineering College</w:t>
        <w:tab/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2013-2017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leader="none" w:pos="1134"/>
          <w:tab w:val="right" w:leader="none" w:pos="10503"/>
        </w:tabs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vertAlign w:val="baseline"/>
          <w:rtl w:val="0"/>
        </w:rPr>
        <w:t xml:space="preserve">Bachelor of Engineering, Major in</w:t>
      </w:r>
      <w:r w:rsidDel="00000000" w:rsidR="00000000" w:rsidRPr="00000000">
        <w:rPr>
          <w:rFonts w:ascii="Roboto" w:cs="Roboto" w:eastAsia="Roboto" w:hAnsi="Roboto"/>
          <w:i w:val="1"/>
          <w:sz w:val="22"/>
          <w:szCs w:val="22"/>
          <w:rtl w:val="0"/>
        </w:rPr>
        <w:t xml:space="preserve"> Chemical Engineering</w:t>
      </w:r>
      <w:r w:rsidDel="00000000" w:rsidR="00000000" w:rsidRPr="00000000">
        <w:rPr>
          <w:rFonts w:ascii="Roboto" w:cs="Roboto" w:eastAsia="Roboto" w:hAnsi="Roboto"/>
          <w:smallCaps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Roboto" w:cs="Roboto" w:eastAsia="Roboto" w:hAnsi="Roboto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bottom w:color="000000" w:space="1" w:sz="6" w:val="single"/>
        </w:pBdr>
        <w:rPr>
          <w:rFonts w:ascii="Roboto" w:cs="Roboto" w:eastAsia="Roboto" w:hAnsi="Roboto"/>
          <w:smallCaps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bottom w:color="000000" w:space="1" w:sz="6" w:val="single"/>
        </w:pBdr>
        <w:rPr>
          <w:rFonts w:ascii="Roboto Medium" w:cs="Roboto Medium" w:eastAsia="Roboto Medium" w:hAnsi="Roboto Medium"/>
          <w:smallCaps w:val="0"/>
          <w:vertAlign w:val="baseline"/>
        </w:rPr>
      </w:pPr>
      <w:r w:rsidDel="00000000" w:rsidR="00000000" w:rsidRPr="00000000">
        <w:rPr>
          <w:rFonts w:ascii="Roboto Medium" w:cs="Roboto Medium" w:eastAsia="Roboto Medium" w:hAnsi="Roboto Medium"/>
          <w:smallCaps w:val="1"/>
          <w:rtl w:val="0"/>
        </w:rPr>
        <w:t xml:space="preserve">SKILLS &amp; </w:t>
      </w:r>
      <w:r w:rsidDel="00000000" w:rsidR="00000000" w:rsidRPr="00000000">
        <w:rPr>
          <w:rFonts w:ascii="Roboto Medium" w:cs="Roboto Medium" w:eastAsia="Roboto Medium" w:hAnsi="Roboto Medium"/>
          <w:smallCaps w:val="1"/>
          <w:vertAlign w:val="baseline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Roboto" w:cs="Roboto" w:eastAsia="Roboto" w:hAnsi="Roboto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Roboto Medium" w:cs="Roboto Medium" w:eastAsia="Roboto Medium" w:hAnsi="Robo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 Next.js, React, Redux HTML5, CSS3, Javascript, ExpressJS, Mongoose/MongoDB, React Native, RESTful APIs, Git, GitHub, CI/CD, AWS, EC2, CloudFront, Lambda, SCSS, Tailwind CSS, Material UI, Figma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Roboto Medium" w:cs="Roboto Medium" w:eastAsia="Roboto Medium" w:hAnsi="Robo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Fluent in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Hindi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Conversational Proficiency in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Roboto Medium" w:cs="Roboto Medium" w:eastAsia="Roboto Medium" w:hAnsi="Robo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Certifications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Micro Frontends with React- A Complete Developer's Guide, Google UX Design Professional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shd w:fill="auto" w:val="clear"/>
        </w:rPr>
      </w:pPr>
      <w:r w:rsidDel="00000000" w:rsidR="00000000" w:rsidRPr="00000000">
        <w:rPr>
          <w:rFonts w:ascii="Roboto Medium" w:cs="Roboto Medium" w:eastAsia="Roboto Medium" w:hAnsi="Roboto Medium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Member of Energy Club, AssamEngineering College - 2014, Secured 497th rank in CEE - 2013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540" w:left="864" w:right="864" w:header="432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