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126" w:rsidRPr="00114424" w:rsidRDefault="00622126" w:rsidP="00622126">
      <w:pPr>
        <w:pStyle w:val="ListParagraph"/>
        <w:numPr>
          <w:ilvl w:val="0"/>
          <w:numId w:val="2"/>
        </w:numPr>
        <w:tabs>
          <w:tab w:val="left" w:pos="426"/>
        </w:tabs>
        <w:autoSpaceDE w:val="0"/>
        <w:autoSpaceDN w:val="0"/>
        <w:adjustRightInd w:val="0"/>
        <w:spacing w:after="0" w:line="360" w:lineRule="auto"/>
        <w:ind w:left="360"/>
        <w:rPr>
          <w:rFonts w:ascii="Arial" w:hAnsi="Arial" w:cs="Arial"/>
          <w:b/>
          <w:color w:val="000000"/>
          <w:sz w:val="24"/>
          <w:szCs w:val="24"/>
        </w:rPr>
      </w:pPr>
      <w:proofErr w:type="spellStart"/>
      <w:r w:rsidRPr="00114424">
        <w:rPr>
          <w:rFonts w:ascii="Arial" w:hAnsi="Arial" w:cs="Arial"/>
          <w:b/>
          <w:color w:val="000000"/>
          <w:sz w:val="24"/>
          <w:szCs w:val="24"/>
        </w:rPr>
        <w:t>Dasar</w:t>
      </w:r>
      <w:proofErr w:type="spellEnd"/>
      <w:r w:rsidRPr="00114424">
        <w:rPr>
          <w:rFonts w:ascii="Arial" w:hAnsi="Arial" w:cs="Arial"/>
          <w:b/>
          <w:color w:val="000000"/>
          <w:sz w:val="24"/>
          <w:szCs w:val="24"/>
        </w:rPr>
        <w:t xml:space="preserve"> </w:t>
      </w:r>
      <w:proofErr w:type="spellStart"/>
      <w:r w:rsidRPr="00114424">
        <w:rPr>
          <w:rFonts w:ascii="Arial" w:hAnsi="Arial" w:cs="Arial"/>
          <w:b/>
          <w:color w:val="000000"/>
          <w:sz w:val="24"/>
          <w:szCs w:val="24"/>
        </w:rPr>
        <w:t>Hukum</w:t>
      </w:r>
      <w:proofErr w:type="spellEnd"/>
    </w:p>
    <w:p w:rsidR="00622126" w:rsidRPr="00AC2443" w:rsidRDefault="00622126" w:rsidP="00622126">
      <w:pPr>
        <w:pStyle w:val="BalloonText"/>
        <w:spacing w:line="360" w:lineRule="auto"/>
        <w:ind w:left="425" w:firstLine="425"/>
        <w:jc w:val="both"/>
        <w:rPr>
          <w:rFonts w:ascii="Arial" w:hAnsi="Arial" w:cs="Arial"/>
          <w:sz w:val="24"/>
          <w:szCs w:val="24"/>
          <w:lang w:val="id-ID"/>
        </w:rPr>
      </w:pPr>
      <w:proofErr w:type="spellStart"/>
      <w:r w:rsidRPr="00AC2443">
        <w:rPr>
          <w:rFonts w:ascii="Arial" w:hAnsi="Arial" w:cs="Arial"/>
          <w:sz w:val="24"/>
          <w:szCs w:val="24"/>
        </w:rPr>
        <w:t>Landasan</w:t>
      </w:r>
      <w:proofErr w:type="spellEnd"/>
      <w:r w:rsidRPr="00AC2443">
        <w:rPr>
          <w:rFonts w:ascii="Arial" w:hAnsi="Arial" w:cs="Arial"/>
          <w:sz w:val="24"/>
          <w:szCs w:val="24"/>
        </w:rPr>
        <w:t xml:space="preserve"> </w:t>
      </w:r>
      <w:proofErr w:type="spellStart"/>
      <w:r w:rsidRPr="00AC2443">
        <w:rPr>
          <w:rFonts w:ascii="Arial" w:hAnsi="Arial" w:cs="Arial"/>
          <w:sz w:val="24"/>
          <w:szCs w:val="24"/>
        </w:rPr>
        <w:t>yuridis</w:t>
      </w:r>
      <w:proofErr w:type="spellEnd"/>
      <w:r w:rsidRPr="00AC2443">
        <w:rPr>
          <w:rFonts w:ascii="Arial" w:hAnsi="Arial" w:cs="Arial"/>
          <w:sz w:val="24"/>
          <w:szCs w:val="24"/>
        </w:rPr>
        <w:t xml:space="preserve"> </w:t>
      </w:r>
      <w:proofErr w:type="spellStart"/>
      <w:r w:rsidRPr="00AC2443">
        <w:rPr>
          <w:rFonts w:ascii="Arial" w:hAnsi="Arial" w:cs="Arial"/>
          <w:sz w:val="24"/>
          <w:szCs w:val="24"/>
        </w:rPr>
        <w:t>dalam</w:t>
      </w:r>
      <w:proofErr w:type="spellEnd"/>
      <w:r w:rsidRPr="00AC2443">
        <w:rPr>
          <w:rFonts w:ascii="Arial" w:hAnsi="Arial" w:cs="Arial"/>
          <w:sz w:val="24"/>
          <w:szCs w:val="24"/>
        </w:rPr>
        <w:t xml:space="preserve"> </w:t>
      </w:r>
      <w:proofErr w:type="spellStart"/>
      <w:r w:rsidRPr="00AC2443">
        <w:rPr>
          <w:rFonts w:ascii="Arial" w:hAnsi="Arial" w:cs="Arial"/>
          <w:sz w:val="24"/>
          <w:szCs w:val="24"/>
        </w:rPr>
        <w:t>penyelenggaraan</w:t>
      </w:r>
      <w:proofErr w:type="spellEnd"/>
      <w:r w:rsidRPr="00AC2443">
        <w:rPr>
          <w:rFonts w:ascii="Arial" w:hAnsi="Arial" w:cs="Arial"/>
          <w:sz w:val="24"/>
          <w:szCs w:val="24"/>
        </w:rPr>
        <w:t xml:space="preserve"> </w:t>
      </w:r>
      <w:proofErr w:type="spellStart"/>
      <w:r w:rsidRPr="00AC2443">
        <w:rPr>
          <w:rFonts w:ascii="Arial" w:hAnsi="Arial" w:cs="Arial"/>
          <w:sz w:val="24"/>
          <w:szCs w:val="24"/>
        </w:rPr>
        <w:t>layanan</w:t>
      </w:r>
      <w:proofErr w:type="spellEnd"/>
      <w:r w:rsidRPr="00AC2443">
        <w:rPr>
          <w:rFonts w:ascii="Arial" w:hAnsi="Arial" w:cs="Arial"/>
          <w:sz w:val="24"/>
          <w:szCs w:val="24"/>
        </w:rPr>
        <w:t xml:space="preserve"> </w:t>
      </w:r>
      <w:proofErr w:type="spellStart"/>
      <w:r w:rsidRPr="00AC2443">
        <w:rPr>
          <w:rFonts w:ascii="Arial" w:hAnsi="Arial" w:cs="Arial"/>
          <w:sz w:val="24"/>
          <w:szCs w:val="24"/>
        </w:rPr>
        <w:t>bimbingan</w:t>
      </w:r>
      <w:proofErr w:type="spellEnd"/>
      <w:r w:rsidRPr="00AC2443">
        <w:rPr>
          <w:rFonts w:ascii="Arial" w:hAnsi="Arial" w:cs="Arial"/>
          <w:sz w:val="24"/>
          <w:szCs w:val="24"/>
        </w:rPr>
        <w:t xml:space="preserve"> </w:t>
      </w:r>
      <w:proofErr w:type="spellStart"/>
      <w:r w:rsidRPr="00AC2443">
        <w:rPr>
          <w:rFonts w:ascii="Arial" w:hAnsi="Arial" w:cs="Arial"/>
          <w:sz w:val="24"/>
          <w:szCs w:val="24"/>
        </w:rPr>
        <w:t>dan</w:t>
      </w:r>
      <w:proofErr w:type="spellEnd"/>
      <w:r w:rsidRPr="00AC2443">
        <w:rPr>
          <w:rFonts w:ascii="Arial" w:hAnsi="Arial" w:cs="Arial"/>
          <w:sz w:val="24"/>
          <w:szCs w:val="24"/>
        </w:rPr>
        <w:t xml:space="preserve"> </w:t>
      </w:r>
      <w:proofErr w:type="spellStart"/>
      <w:r w:rsidRPr="00AC2443">
        <w:rPr>
          <w:rFonts w:ascii="Arial" w:hAnsi="Arial" w:cs="Arial"/>
          <w:sz w:val="24"/>
          <w:szCs w:val="24"/>
        </w:rPr>
        <w:t>konseling</w:t>
      </w:r>
      <w:proofErr w:type="spellEnd"/>
      <w:r w:rsidRPr="00AC2443">
        <w:rPr>
          <w:rFonts w:ascii="Arial" w:hAnsi="Arial" w:cs="Arial"/>
          <w:sz w:val="24"/>
          <w:szCs w:val="24"/>
        </w:rPr>
        <w:t xml:space="preserve"> di </w:t>
      </w:r>
      <w:r w:rsidRPr="004A663D">
        <w:rPr>
          <w:rFonts w:ascii="Arial" w:hAnsi="Arial" w:cs="Arial"/>
          <w:b/>
          <w:color w:val="FF0000"/>
          <w:sz w:val="24"/>
          <w:szCs w:val="24"/>
          <w:lang w:val="id-ID"/>
        </w:rPr>
        <w:t>NAMA SEKOLAH</w:t>
      </w:r>
      <w:r w:rsidRPr="004A663D">
        <w:rPr>
          <w:rFonts w:ascii="Arial" w:hAnsi="Arial" w:cs="Arial"/>
          <w:color w:val="FF0000"/>
          <w:sz w:val="24"/>
          <w:szCs w:val="24"/>
        </w:rPr>
        <w:t xml:space="preserve"> </w:t>
      </w:r>
      <w:proofErr w:type="spellStart"/>
      <w:r w:rsidRPr="00AC2443">
        <w:rPr>
          <w:rFonts w:ascii="Arial" w:hAnsi="Arial" w:cs="Arial"/>
          <w:sz w:val="24"/>
          <w:szCs w:val="24"/>
        </w:rPr>
        <w:t>adalah</w:t>
      </w:r>
      <w:proofErr w:type="spellEnd"/>
      <w:r w:rsidRPr="00AC2443">
        <w:rPr>
          <w:rFonts w:ascii="Arial" w:hAnsi="Arial" w:cs="Arial"/>
          <w:sz w:val="24"/>
          <w:szCs w:val="24"/>
        </w:rPr>
        <w:t>:</w:t>
      </w:r>
    </w:p>
    <w:p w:rsidR="00622126" w:rsidRPr="00AC2443" w:rsidRDefault="00622126" w:rsidP="00622126">
      <w:pPr>
        <w:numPr>
          <w:ilvl w:val="0"/>
          <w:numId w:val="1"/>
        </w:numPr>
        <w:tabs>
          <w:tab w:val="left" w:pos="851"/>
        </w:tabs>
        <w:autoSpaceDE w:val="0"/>
        <w:autoSpaceDN w:val="0"/>
        <w:adjustRightInd w:val="0"/>
        <w:spacing w:after="0" w:line="360" w:lineRule="auto"/>
        <w:ind w:left="851" w:hanging="425"/>
        <w:jc w:val="both"/>
        <w:rPr>
          <w:rFonts w:ascii="Arial" w:hAnsi="Arial" w:cs="Arial"/>
          <w:color w:val="000000"/>
          <w:sz w:val="24"/>
          <w:szCs w:val="24"/>
        </w:rPr>
      </w:pPr>
      <w:r w:rsidRPr="00AC2443">
        <w:rPr>
          <w:rFonts w:ascii="Arial" w:hAnsi="Arial" w:cs="Arial"/>
          <w:sz w:val="24"/>
          <w:szCs w:val="24"/>
        </w:rPr>
        <w:t>Und</w:t>
      </w:r>
      <w:r w:rsidRPr="00AC2443">
        <w:rPr>
          <w:rFonts w:ascii="Arial" w:hAnsi="Arial" w:cs="Arial"/>
          <w:spacing w:val="-1"/>
          <w:sz w:val="24"/>
          <w:szCs w:val="24"/>
        </w:rPr>
        <w:t>a</w:t>
      </w:r>
      <w:r w:rsidRPr="00AC2443">
        <w:rPr>
          <w:rFonts w:ascii="Arial" w:hAnsi="Arial" w:cs="Arial"/>
          <w:spacing w:val="2"/>
          <w:sz w:val="24"/>
          <w:szCs w:val="24"/>
        </w:rPr>
        <w:t>n</w:t>
      </w:r>
      <w:r w:rsidRPr="00AC2443">
        <w:rPr>
          <w:rFonts w:ascii="Arial" w:hAnsi="Arial" w:cs="Arial"/>
          <w:spacing w:val="-2"/>
          <w:sz w:val="24"/>
          <w:szCs w:val="24"/>
        </w:rPr>
        <w:t>g</w:t>
      </w:r>
      <w:r w:rsidRPr="00AC2443">
        <w:rPr>
          <w:rFonts w:ascii="Arial" w:hAnsi="Arial" w:cs="Arial"/>
          <w:spacing w:val="-1"/>
          <w:sz w:val="24"/>
          <w:szCs w:val="24"/>
        </w:rPr>
        <w:t>-</w:t>
      </w:r>
      <w:r w:rsidRPr="00AC2443">
        <w:rPr>
          <w:rFonts w:ascii="Arial" w:hAnsi="Arial" w:cs="Arial"/>
          <w:sz w:val="24"/>
          <w:szCs w:val="24"/>
        </w:rPr>
        <w:t>Un</w:t>
      </w:r>
      <w:r w:rsidRPr="00AC2443">
        <w:rPr>
          <w:rFonts w:ascii="Arial" w:hAnsi="Arial" w:cs="Arial"/>
          <w:spacing w:val="2"/>
          <w:sz w:val="24"/>
          <w:szCs w:val="24"/>
        </w:rPr>
        <w:t>d</w:t>
      </w:r>
      <w:r w:rsidRPr="00AC2443">
        <w:rPr>
          <w:rFonts w:ascii="Arial" w:hAnsi="Arial" w:cs="Arial"/>
          <w:spacing w:val="-1"/>
          <w:sz w:val="24"/>
          <w:szCs w:val="24"/>
        </w:rPr>
        <w:t>a</w:t>
      </w:r>
      <w:r w:rsidRPr="00AC2443">
        <w:rPr>
          <w:rFonts w:ascii="Arial" w:hAnsi="Arial" w:cs="Arial"/>
          <w:spacing w:val="2"/>
          <w:sz w:val="24"/>
          <w:szCs w:val="24"/>
        </w:rPr>
        <w:t>n</w:t>
      </w:r>
      <w:r w:rsidRPr="00AC2443">
        <w:rPr>
          <w:rFonts w:ascii="Arial" w:hAnsi="Arial" w:cs="Arial"/>
          <w:sz w:val="24"/>
          <w:szCs w:val="24"/>
        </w:rPr>
        <w:t>g</w:t>
      </w:r>
      <w:r w:rsidRPr="00AC2443">
        <w:rPr>
          <w:rFonts w:ascii="Arial" w:hAnsi="Arial" w:cs="Arial"/>
          <w:spacing w:val="17"/>
          <w:sz w:val="24"/>
          <w:szCs w:val="24"/>
        </w:rPr>
        <w:t xml:space="preserve"> </w:t>
      </w:r>
      <w:r w:rsidRPr="00AC2443">
        <w:rPr>
          <w:rFonts w:ascii="Arial" w:hAnsi="Arial" w:cs="Arial"/>
          <w:sz w:val="24"/>
          <w:szCs w:val="24"/>
        </w:rPr>
        <w:t>R</w:t>
      </w:r>
      <w:r w:rsidRPr="00AC2443">
        <w:rPr>
          <w:rFonts w:ascii="Arial" w:hAnsi="Arial" w:cs="Arial"/>
          <w:spacing w:val="-1"/>
          <w:sz w:val="24"/>
          <w:szCs w:val="24"/>
        </w:rPr>
        <w:t>e</w:t>
      </w:r>
      <w:r w:rsidRPr="00AC2443">
        <w:rPr>
          <w:rFonts w:ascii="Arial" w:hAnsi="Arial" w:cs="Arial"/>
          <w:sz w:val="24"/>
          <w:szCs w:val="24"/>
        </w:rPr>
        <w:t>publik</w:t>
      </w:r>
      <w:r w:rsidRPr="00AC2443">
        <w:rPr>
          <w:rFonts w:ascii="Arial" w:hAnsi="Arial" w:cs="Arial"/>
          <w:spacing w:val="20"/>
          <w:sz w:val="24"/>
          <w:szCs w:val="24"/>
        </w:rPr>
        <w:t xml:space="preserve"> </w:t>
      </w:r>
      <w:r w:rsidRPr="00AC2443">
        <w:rPr>
          <w:rFonts w:ascii="Arial" w:hAnsi="Arial" w:cs="Arial"/>
          <w:spacing w:val="-7"/>
          <w:sz w:val="24"/>
          <w:szCs w:val="24"/>
        </w:rPr>
        <w:t>I</w:t>
      </w:r>
      <w:r w:rsidRPr="00AC2443">
        <w:rPr>
          <w:rFonts w:ascii="Arial" w:hAnsi="Arial" w:cs="Arial"/>
          <w:sz w:val="24"/>
          <w:szCs w:val="24"/>
        </w:rPr>
        <w:t>ndo</w:t>
      </w:r>
      <w:r w:rsidRPr="00AC2443">
        <w:rPr>
          <w:rFonts w:ascii="Arial" w:hAnsi="Arial" w:cs="Arial"/>
          <w:spacing w:val="2"/>
          <w:sz w:val="24"/>
          <w:szCs w:val="24"/>
        </w:rPr>
        <w:t>n</w:t>
      </w:r>
      <w:r w:rsidRPr="00AC2443">
        <w:rPr>
          <w:rFonts w:ascii="Arial" w:hAnsi="Arial" w:cs="Arial"/>
          <w:spacing w:val="-1"/>
          <w:sz w:val="24"/>
          <w:szCs w:val="24"/>
        </w:rPr>
        <w:t>e</w:t>
      </w:r>
      <w:r w:rsidRPr="00AC2443">
        <w:rPr>
          <w:rFonts w:ascii="Arial" w:hAnsi="Arial" w:cs="Arial"/>
          <w:sz w:val="24"/>
          <w:szCs w:val="24"/>
        </w:rPr>
        <w:t>sia</w:t>
      </w:r>
      <w:r w:rsidRPr="00AC2443">
        <w:rPr>
          <w:rFonts w:ascii="Arial" w:hAnsi="Arial" w:cs="Arial"/>
          <w:spacing w:val="18"/>
          <w:sz w:val="24"/>
          <w:szCs w:val="24"/>
        </w:rPr>
        <w:t xml:space="preserve"> </w:t>
      </w:r>
      <w:r w:rsidRPr="00AC2443">
        <w:rPr>
          <w:rFonts w:ascii="Arial" w:hAnsi="Arial" w:cs="Arial"/>
          <w:spacing w:val="3"/>
          <w:sz w:val="24"/>
          <w:szCs w:val="24"/>
        </w:rPr>
        <w:t>N</w:t>
      </w:r>
      <w:r w:rsidRPr="00AC2443">
        <w:rPr>
          <w:rFonts w:ascii="Arial" w:hAnsi="Arial" w:cs="Arial"/>
          <w:spacing w:val="2"/>
          <w:sz w:val="24"/>
          <w:szCs w:val="24"/>
        </w:rPr>
        <w:t>o</w:t>
      </w:r>
      <w:r w:rsidRPr="00AC2443">
        <w:rPr>
          <w:rFonts w:ascii="Arial" w:hAnsi="Arial" w:cs="Arial"/>
          <w:sz w:val="24"/>
          <w:szCs w:val="24"/>
        </w:rPr>
        <w:t>mor</w:t>
      </w:r>
      <w:r w:rsidRPr="00AC2443">
        <w:rPr>
          <w:rFonts w:ascii="Arial" w:hAnsi="Arial" w:cs="Arial"/>
          <w:spacing w:val="38"/>
          <w:sz w:val="24"/>
          <w:szCs w:val="24"/>
        </w:rPr>
        <w:t xml:space="preserve"> </w:t>
      </w:r>
      <w:r w:rsidRPr="00AC2443">
        <w:rPr>
          <w:rFonts w:ascii="Arial" w:hAnsi="Arial" w:cs="Arial"/>
          <w:sz w:val="24"/>
          <w:szCs w:val="24"/>
        </w:rPr>
        <w:t>20</w:t>
      </w:r>
      <w:r w:rsidRPr="00AC2443">
        <w:rPr>
          <w:rFonts w:ascii="Arial" w:hAnsi="Arial" w:cs="Arial"/>
          <w:spacing w:val="22"/>
          <w:sz w:val="24"/>
          <w:szCs w:val="24"/>
        </w:rPr>
        <w:t xml:space="preserve"> </w:t>
      </w:r>
      <w:r w:rsidRPr="00AC2443">
        <w:rPr>
          <w:rFonts w:ascii="Arial" w:hAnsi="Arial" w:cs="Arial"/>
          <w:spacing w:val="-3"/>
          <w:sz w:val="24"/>
          <w:szCs w:val="24"/>
        </w:rPr>
        <w:t>T</w:t>
      </w:r>
      <w:r w:rsidRPr="00AC2443">
        <w:rPr>
          <w:rFonts w:ascii="Arial" w:hAnsi="Arial" w:cs="Arial"/>
          <w:spacing w:val="-1"/>
          <w:sz w:val="24"/>
          <w:szCs w:val="24"/>
        </w:rPr>
        <w:t>a</w:t>
      </w:r>
      <w:r w:rsidRPr="00AC2443">
        <w:rPr>
          <w:rFonts w:ascii="Arial" w:hAnsi="Arial" w:cs="Arial"/>
          <w:sz w:val="24"/>
          <w:szCs w:val="24"/>
        </w:rPr>
        <w:t>hun</w:t>
      </w:r>
      <w:r w:rsidRPr="00AC2443">
        <w:rPr>
          <w:rFonts w:ascii="Arial" w:hAnsi="Arial" w:cs="Arial"/>
          <w:spacing w:val="19"/>
          <w:sz w:val="24"/>
          <w:szCs w:val="24"/>
        </w:rPr>
        <w:t xml:space="preserve"> </w:t>
      </w:r>
      <w:r w:rsidRPr="00AC2443">
        <w:rPr>
          <w:rFonts w:ascii="Arial" w:hAnsi="Arial" w:cs="Arial"/>
          <w:sz w:val="24"/>
          <w:szCs w:val="24"/>
        </w:rPr>
        <w:t>2</w:t>
      </w:r>
      <w:r w:rsidRPr="00AC2443">
        <w:rPr>
          <w:rFonts w:ascii="Arial" w:hAnsi="Arial" w:cs="Arial"/>
          <w:spacing w:val="1"/>
          <w:sz w:val="24"/>
          <w:szCs w:val="24"/>
        </w:rPr>
        <w:t>0</w:t>
      </w:r>
      <w:r w:rsidRPr="00AC2443">
        <w:rPr>
          <w:rFonts w:ascii="Arial" w:hAnsi="Arial" w:cs="Arial"/>
          <w:spacing w:val="2"/>
          <w:sz w:val="24"/>
          <w:szCs w:val="24"/>
        </w:rPr>
        <w:t>0</w:t>
      </w:r>
      <w:r w:rsidRPr="00AC2443">
        <w:rPr>
          <w:rFonts w:ascii="Arial" w:hAnsi="Arial" w:cs="Arial"/>
          <w:sz w:val="24"/>
          <w:szCs w:val="24"/>
        </w:rPr>
        <w:t>3</w:t>
      </w:r>
      <w:r w:rsidRPr="00AC2443">
        <w:rPr>
          <w:rFonts w:ascii="Arial" w:hAnsi="Arial" w:cs="Arial"/>
          <w:spacing w:val="19"/>
          <w:sz w:val="24"/>
          <w:szCs w:val="24"/>
        </w:rPr>
        <w:t xml:space="preserve"> </w:t>
      </w:r>
      <w:r w:rsidRPr="00AC2443">
        <w:rPr>
          <w:rFonts w:ascii="Arial" w:hAnsi="Arial" w:cs="Arial"/>
          <w:sz w:val="24"/>
          <w:szCs w:val="24"/>
        </w:rPr>
        <w:t>t</w:t>
      </w:r>
      <w:r w:rsidRPr="00AC2443">
        <w:rPr>
          <w:rFonts w:ascii="Arial" w:hAnsi="Arial" w:cs="Arial"/>
          <w:spacing w:val="-1"/>
          <w:sz w:val="24"/>
          <w:szCs w:val="24"/>
        </w:rPr>
        <w:t>e</w:t>
      </w:r>
      <w:r w:rsidRPr="00AC2443">
        <w:rPr>
          <w:rFonts w:ascii="Arial" w:hAnsi="Arial" w:cs="Arial"/>
          <w:sz w:val="24"/>
          <w:szCs w:val="24"/>
        </w:rPr>
        <w:t>nt</w:t>
      </w:r>
      <w:r w:rsidRPr="00AC2443">
        <w:rPr>
          <w:rFonts w:ascii="Arial" w:hAnsi="Arial" w:cs="Arial"/>
          <w:spacing w:val="-1"/>
          <w:sz w:val="24"/>
          <w:szCs w:val="24"/>
        </w:rPr>
        <w:t>a</w:t>
      </w:r>
      <w:r w:rsidRPr="00AC2443">
        <w:rPr>
          <w:rFonts w:ascii="Arial" w:hAnsi="Arial" w:cs="Arial"/>
          <w:spacing w:val="2"/>
          <w:sz w:val="24"/>
          <w:szCs w:val="24"/>
        </w:rPr>
        <w:t>n</w:t>
      </w:r>
      <w:r w:rsidRPr="00AC2443">
        <w:rPr>
          <w:rFonts w:ascii="Arial" w:hAnsi="Arial" w:cs="Arial"/>
          <w:sz w:val="24"/>
          <w:szCs w:val="24"/>
        </w:rPr>
        <w:t>g</w:t>
      </w:r>
      <w:r w:rsidRPr="00AC2443">
        <w:rPr>
          <w:rFonts w:ascii="Arial" w:hAnsi="Arial" w:cs="Arial"/>
          <w:spacing w:val="17"/>
          <w:sz w:val="24"/>
          <w:szCs w:val="24"/>
        </w:rPr>
        <w:t xml:space="preserve"> </w:t>
      </w:r>
      <w:r w:rsidRPr="00AC2443">
        <w:rPr>
          <w:rFonts w:ascii="Arial" w:hAnsi="Arial" w:cs="Arial"/>
          <w:spacing w:val="1"/>
          <w:sz w:val="24"/>
          <w:szCs w:val="24"/>
        </w:rPr>
        <w:t>S</w:t>
      </w:r>
      <w:r w:rsidRPr="00AC2443">
        <w:rPr>
          <w:rFonts w:ascii="Arial" w:hAnsi="Arial" w:cs="Arial"/>
          <w:sz w:val="24"/>
          <w:szCs w:val="24"/>
        </w:rPr>
        <w:t>ist</w:t>
      </w:r>
      <w:r w:rsidRPr="00AC2443">
        <w:rPr>
          <w:rFonts w:ascii="Arial" w:hAnsi="Arial" w:cs="Arial"/>
          <w:spacing w:val="-1"/>
          <w:sz w:val="24"/>
          <w:szCs w:val="24"/>
        </w:rPr>
        <w:t>e</w:t>
      </w:r>
      <w:r w:rsidRPr="00AC2443">
        <w:rPr>
          <w:rFonts w:ascii="Arial" w:hAnsi="Arial" w:cs="Arial"/>
          <w:sz w:val="24"/>
          <w:szCs w:val="24"/>
        </w:rPr>
        <w:t>m</w:t>
      </w:r>
      <w:r w:rsidRPr="00AC2443">
        <w:rPr>
          <w:rFonts w:ascii="Arial" w:hAnsi="Arial" w:cs="Arial"/>
          <w:spacing w:val="19"/>
          <w:sz w:val="24"/>
          <w:szCs w:val="24"/>
        </w:rPr>
        <w:t xml:space="preserve"> </w:t>
      </w:r>
      <w:r w:rsidRPr="00AC2443">
        <w:rPr>
          <w:rFonts w:ascii="Arial" w:hAnsi="Arial" w:cs="Arial"/>
          <w:spacing w:val="1"/>
          <w:sz w:val="24"/>
          <w:szCs w:val="24"/>
        </w:rPr>
        <w:t>P</w:t>
      </w:r>
      <w:r w:rsidRPr="00AC2443">
        <w:rPr>
          <w:rFonts w:ascii="Arial" w:hAnsi="Arial" w:cs="Arial"/>
          <w:spacing w:val="-1"/>
          <w:sz w:val="24"/>
          <w:szCs w:val="24"/>
        </w:rPr>
        <w:t>e</w:t>
      </w:r>
      <w:r w:rsidRPr="00AC2443">
        <w:rPr>
          <w:rFonts w:ascii="Arial" w:hAnsi="Arial" w:cs="Arial"/>
          <w:sz w:val="24"/>
          <w:szCs w:val="24"/>
        </w:rPr>
        <w:t>ndidik</w:t>
      </w:r>
      <w:r w:rsidRPr="00AC2443">
        <w:rPr>
          <w:rFonts w:ascii="Arial" w:hAnsi="Arial" w:cs="Arial"/>
          <w:spacing w:val="-1"/>
          <w:sz w:val="24"/>
          <w:szCs w:val="24"/>
        </w:rPr>
        <w:t>a</w:t>
      </w:r>
      <w:r w:rsidRPr="00AC2443">
        <w:rPr>
          <w:rFonts w:ascii="Arial" w:hAnsi="Arial" w:cs="Arial"/>
          <w:sz w:val="24"/>
          <w:szCs w:val="24"/>
        </w:rPr>
        <w:t>n</w:t>
      </w:r>
      <w:r w:rsidRPr="00AC2443">
        <w:rPr>
          <w:rFonts w:ascii="Arial" w:hAnsi="Arial" w:cs="Arial"/>
          <w:w w:val="99"/>
          <w:sz w:val="24"/>
          <w:szCs w:val="24"/>
        </w:rPr>
        <w:t xml:space="preserve"> </w:t>
      </w:r>
      <w:r w:rsidRPr="00AC2443">
        <w:rPr>
          <w:rFonts w:ascii="Arial" w:hAnsi="Arial" w:cs="Arial"/>
          <w:sz w:val="24"/>
          <w:szCs w:val="24"/>
        </w:rPr>
        <w:t>N</w:t>
      </w:r>
      <w:r w:rsidRPr="00AC2443">
        <w:rPr>
          <w:rFonts w:ascii="Arial" w:hAnsi="Arial" w:cs="Arial"/>
          <w:spacing w:val="-1"/>
          <w:sz w:val="24"/>
          <w:szCs w:val="24"/>
        </w:rPr>
        <w:t>a</w:t>
      </w:r>
      <w:r w:rsidRPr="00AC2443">
        <w:rPr>
          <w:rFonts w:ascii="Arial" w:hAnsi="Arial" w:cs="Arial"/>
          <w:sz w:val="24"/>
          <w:szCs w:val="24"/>
        </w:rPr>
        <w:t>sion</w:t>
      </w:r>
      <w:r w:rsidRPr="00AC2443">
        <w:rPr>
          <w:rFonts w:ascii="Arial" w:hAnsi="Arial" w:cs="Arial"/>
          <w:spacing w:val="-1"/>
          <w:sz w:val="24"/>
          <w:szCs w:val="24"/>
        </w:rPr>
        <w:t>a</w:t>
      </w:r>
      <w:r w:rsidRPr="00AC2443">
        <w:rPr>
          <w:rFonts w:ascii="Arial" w:hAnsi="Arial" w:cs="Arial"/>
          <w:sz w:val="24"/>
          <w:szCs w:val="24"/>
        </w:rPr>
        <w:t>l</w:t>
      </w:r>
      <w:r w:rsidRPr="00AC2443">
        <w:rPr>
          <w:rFonts w:ascii="Arial" w:hAnsi="Arial" w:cs="Arial"/>
          <w:spacing w:val="9"/>
          <w:sz w:val="24"/>
          <w:szCs w:val="24"/>
        </w:rPr>
        <w:t xml:space="preserve"> </w:t>
      </w:r>
      <w:r w:rsidRPr="00AC2443">
        <w:rPr>
          <w:rFonts w:ascii="Arial" w:hAnsi="Arial" w:cs="Arial"/>
          <w:sz w:val="24"/>
          <w:szCs w:val="24"/>
        </w:rPr>
        <w:t>(</w:t>
      </w:r>
      <w:r w:rsidRPr="00AC2443">
        <w:rPr>
          <w:rFonts w:ascii="Arial" w:hAnsi="Arial" w:cs="Arial"/>
          <w:spacing w:val="-3"/>
          <w:sz w:val="24"/>
          <w:szCs w:val="24"/>
        </w:rPr>
        <w:t>L</w:t>
      </w:r>
      <w:r w:rsidRPr="00AC2443">
        <w:rPr>
          <w:rFonts w:ascii="Arial" w:hAnsi="Arial" w:cs="Arial"/>
          <w:spacing w:val="-1"/>
          <w:sz w:val="24"/>
          <w:szCs w:val="24"/>
        </w:rPr>
        <w:t>e</w:t>
      </w:r>
      <w:r w:rsidRPr="00AC2443">
        <w:rPr>
          <w:rFonts w:ascii="Arial" w:hAnsi="Arial" w:cs="Arial"/>
          <w:sz w:val="24"/>
          <w:szCs w:val="24"/>
        </w:rPr>
        <w:t>m</w:t>
      </w:r>
      <w:r w:rsidRPr="00AC2443">
        <w:rPr>
          <w:rFonts w:ascii="Arial" w:hAnsi="Arial" w:cs="Arial"/>
          <w:spacing w:val="2"/>
          <w:sz w:val="24"/>
          <w:szCs w:val="24"/>
        </w:rPr>
        <w:t>b</w:t>
      </w:r>
      <w:r w:rsidRPr="00AC2443">
        <w:rPr>
          <w:rFonts w:ascii="Arial" w:hAnsi="Arial" w:cs="Arial"/>
          <w:spacing w:val="-1"/>
          <w:sz w:val="24"/>
          <w:szCs w:val="24"/>
        </w:rPr>
        <w:t>ara</w:t>
      </w:r>
      <w:r w:rsidRPr="00AC2443">
        <w:rPr>
          <w:rFonts w:ascii="Arial" w:hAnsi="Arial" w:cs="Arial"/>
          <w:sz w:val="24"/>
          <w:szCs w:val="24"/>
        </w:rPr>
        <w:t>n</w:t>
      </w:r>
      <w:r w:rsidRPr="00AC2443">
        <w:rPr>
          <w:rFonts w:ascii="Arial" w:hAnsi="Arial" w:cs="Arial"/>
          <w:spacing w:val="11"/>
          <w:sz w:val="24"/>
          <w:szCs w:val="24"/>
        </w:rPr>
        <w:t xml:space="preserve"> </w:t>
      </w:r>
      <w:r w:rsidRPr="00AC2443">
        <w:rPr>
          <w:rFonts w:ascii="Arial" w:hAnsi="Arial" w:cs="Arial"/>
          <w:spacing w:val="2"/>
          <w:sz w:val="24"/>
          <w:szCs w:val="24"/>
        </w:rPr>
        <w:t>N</w:t>
      </w:r>
      <w:r w:rsidRPr="00AC2443">
        <w:rPr>
          <w:rFonts w:ascii="Arial" w:hAnsi="Arial" w:cs="Arial"/>
          <w:spacing w:val="-1"/>
          <w:sz w:val="24"/>
          <w:szCs w:val="24"/>
        </w:rPr>
        <w:t>e</w:t>
      </w:r>
      <w:r w:rsidRPr="00AC2443">
        <w:rPr>
          <w:rFonts w:ascii="Arial" w:hAnsi="Arial" w:cs="Arial"/>
          <w:sz w:val="24"/>
          <w:szCs w:val="24"/>
        </w:rPr>
        <w:t>g</w:t>
      </w:r>
      <w:r w:rsidRPr="00AC2443">
        <w:rPr>
          <w:rFonts w:ascii="Arial" w:hAnsi="Arial" w:cs="Arial"/>
          <w:spacing w:val="-1"/>
          <w:sz w:val="24"/>
          <w:szCs w:val="24"/>
        </w:rPr>
        <w:t>ar</w:t>
      </w:r>
      <w:r w:rsidRPr="00AC2443">
        <w:rPr>
          <w:rFonts w:ascii="Arial" w:hAnsi="Arial" w:cs="Arial"/>
          <w:sz w:val="24"/>
          <w:szCs w:val="24"/>
        </w:rPr>
        <w:t>a</w:t>
      </w:r>
      <w:r w:rsidRPr="00AC2443">
        <w:rPr>
          <w:rFonts w:ascii="Arial" w:hAnsi="Arial" w:cs="Arial"/>
          <w:spacing w:val="10"/>
          <w:sz w:val="24"/>
          <w:szCs w:val="24"/>
        </w:rPr>
        <w:t xml:space="preserve"> </w:t>
      </w:r>
      <w:r w:rsidRPr="00AC2443">
        <w:rPr>
          <w:rFonts w:ascii="Arial" w:hAnsi="Arial" w:cs="Arial"/>
          <w:sz w:val="24"/>
          <w:szCs w:val="24"/>
        </w:rPr>
        <w:t>R</w:t>
      </w:r>
      <w:r w:rsidRPr="00AC2443">
        <w:rPr>
          <w:rFonts w:ascii="Arial" w:hAnsi="Arial" w:cs="Arial"/>
          <w:spacing w:val="-1"/>
          <w:sz w:val="24"/>
          <w:szCs w:val="24"/>
        </w:rPr>
        <w:t>e</w:t>
      </w:r>
      <w:r w:rsidRPr="00AC2443">
        <w:rPr>
          <w:rFonts w:ascii="Arial" w:hAnsi="Arial" w:cs="Arial"/>
          <w:sz w:val="24"/>
          <w:szCs w:val="24"/>
        </w:rPr>
        <w:t>publik</w:t>
      </w:r>
      <w:r w:rsidRPr="00AC2443">
        <w:rPr>
          <w:rFonts w:ascii="Arial" w:hAnsi="Arial" w:cs="Arial"/>
          <w:spacing w:val="17"/>
          <w:sz w:val="24"/>
          <w:szCs w:val="24"/>
        </w:rPr>
        <w:t xml:space="preserve"> </w:t>
      </w:r>
      <w:r w:rsidRPr="00AC2443">
        <w:rPr>
          <w:rFonts w:ascii="Arial" w:hAnsi="Arial" w:cs="Arial"/>
          <w:spacing w:val="-3"/>
          <w:sz w:val="24"/>
          <w:szCs w:val="24"/>
        </w:rPr>
        <w:t>I</w:t>
      </w:r>
      <w:r w:rsidRPr="00AC2443">
        <w:rPr>
          <w:rFonts w:ascii="Arial" w:hAnsi="Arial" w:cs="Arial"/>
          <w:sz w:val="24"/>
          <w:szCs w:val="24"/>
        </w:rPr>
        <w:t>ndo</w:t>
      </w:r>
      <w:r w:rsidRPr="00AC2443">
        <w:rPr>
          <w:rFonts w:ascii="Arial" w:hAnsi="Arial" w:cs="Arial"/>
          <w:spacing w:val="2"/>
          <w:sz w:val="24"/>
          <w:szCs w:val="24"/>
        </w:rPr>
        <w:t>n</w:t>
      </w:r>
      <w:r w:rsidRPr="00AC2443">
        <w:rPr>
          <w:rFonts w:ascii="Arial" w:hAnsi="Arial" w:cs="Arial"/>
          <w:spacing w:val="-1"/>
          <w:sz w:val="24"/>
          <w:szCs w:val="24"/>
        </w:rPr>
        <w:t>e</w:t>
      </w:r>
      <w:r w:rsidRPr="00AC2443">
        <w:rPr>
          <w:rFonts w:ascii="Arial" w:hAnsi="Arial" w:cs="Arial"/>
          <w:spacing w:val="3"/>
          <w:sz w:val="24"/>
          <w:szCs w:val="24"/>
        </w:rPr>
        <w:t>s</w:t>
      </w:r>
      <w:r w:rsidRPr="00AC2443">
        <w:rPr>
          <w:rFonts w:ascii="Arial" w:hAnsi="Arial" w:cs="Arial"/>
          <w:spacing w:val="-2"/>
          <w:sz w:val="24"/>
          <w:szCs w:val="24"/>
        </w:rPr>
        <w:t>i</w:t>
      </w:r>
      <w:r w:rsidRPr="00AC2443">
        <w:rPr>
          <w:rFonts w:ascii="Arial" w:hAnsi="Arial" w:cs="Arial"/>
          <w:sz w:val="24"/>
          <w:szCs w:val="24"/>
        </w:rPr>
        <w:t>a</w:t>
      </w:r>
      <w:r w:rsidRPr="00AC2443">
        <w:rPr>
          <w:rFonts w:ascii="Arial" w:hAnsi="Arial" w:cs="Arial"/>
          <w:spacing w:val="8"/>
          <w:sz w:val="24"/>
          <w:szCs w:val="24"/>
        </w:rPr>
        <w:t xml:space="preserve"> </w:t>
      </w:r>
      <w:r w:rsidRPr="00AC2443">
        <w:rPr>
          <w:rFonts w:ascii="Arial" w:hAnsi="Arial" w:cs="Arial"/>
          <w:spacing w:val="-3"/>
          <w:sz w:val="24"/>
          <w:szCs w:val="24"/>
        </w:rPr>
        <w:t>T</w:t>
      </w:r>
      <w:r w:rsidRPr="00AC2443">
        <w:rPr>
          <w:rFonts w:ascii="Arial" w:hAnsi="Arial" w:cs="Arial"/>
          <w:spacing w:val="-1"/>
          <w:sz w:val="24"/>
          <w:szCs w:val="24"/>
        </w:rPr>
        <w:t>a</w:t>
      </w:r>
      <w:r w:rsidRPr="00AC2443">
        <w:rPr>
          <w:rFonts w:ascii="Arial" w:hAnsi="Arial" w:cs="Arial"/>
          <w:sz w:val="24"/>
          <w:szCs w:val="24"/>
        </w:rPr>
        <w:t>hun</w:t>
      </w:r>
      <w:r w:rsidRPr="00AC2443">
        <w:rPr>
          <w:rFonts w:ascii="Arial" w:hAnsi="Arial" w:cs="Arial"/>
          <w:spacing w:val="8"/>
          <w:sz w:val="24"/>
          <w:szCs w:val="24"/>
        </w:rPr>
        <w:t xml:space="preserve"> </w:t>
      </w:r>
      <w:r w:rsidRPr="00AC2443">
        <w:rPr>
          <w:rFonts w:ascii="Arial" w:hAnsi="Arial" w:cs="Arial"/>
          <w:sz w:val="24"/>
          <w:szCs w:val="24"/>
        </w:rPr>
        <w:t>2</w:t>
      </w:r>
      <w:r w:rsidRPr="00AC2443">
        <w:rPr>
          <w:rFonts w:ascii="Arial" w:hAnsi="Arial" w:cs="Arial"/>
          <w:spacing w:val="1"/>
          <w:sz w:val="24"/>
          <w:szCs w:val="24"/>
        </w:rPr>
        <w:t>0</w:t>
      </w:r>
      <w:r w:rsidRPr="00AC2443">
        <w:rPr>
          <w:rFonts w:ascii="Arial" w:hAnsi="Arial" w:cs="Arial"/>
          <w:sz w:val="24"/>
          <w:szCs w:val="24"/>
        </w:rPr>
        <w:t>03</w:t>
      </w:r>
      <w:r w:rsidRPr="00AC2443">
        <w:rPr>
          <w:rFonts w:ascii="Arial" w:hAnsi="Arial" w:cs="Arial"/>
          <w:spacing w:val="9"/>
          <w:sz w:val="24"/>
          <w:szCs w:val="24"/>
        </w:rPr>
        <w:t xml:space="preserve"> </w:t>
      </w:r>
      <w:r w:rsidRPr="00AC2443">
        <w:rPr>
          <w:rFonts w:ascii="Arial" w:hAnsi="Arial" w:cs="Arial"/>
          <w:sz w:val="24"/>
          <w:szCs w:val="24"/>
        </w:rPr>
        <w:t>No</w:t>
      </w:r>
      <w:r w:rsidRPr="00AC2443">
        <w:rPr>
          <w:rFonts w:ascii="Arial" w:hAnsi="Arial" w:cs="Arial"/>
          <w:spacing w:val="1"/>
          <w:sz w:val="24"/>
          <w:szCs w:val="24"/>
        </w:rPr>
        <w:t>m</w:t>
      </w:r>
      <w:r w:rsidRPr="00AC2443">
        <w:rPr>
          <w:rFonts w:ascii="Arial" w:hAnsi="Arial" w:cs="Arial"/>
          <w:spacing w:val="2"/>
          <w:sz w:val="24"/>
          <w:szCs w:val="24"/>
        </w:rPr>
        <w:t>o</w:t>
      </w:r>
      <w:r w:rsidRPr="00AC2443">
        <w:rPr>
          <w:rFonts w:ascii="Arial" w:hAnsi="Arial" w:cs="Arial"/>
          <w:sz w:val="24"/>
          <w:szCs w:val="24"/>
        </w:rPr>
        <w:t>r</w:t>
      </w:r>
      <w:r w:rsidRPr="00AC2443">
        <w:rPr>
          <w:rFonts w:ascii="Arial" w:hAnsi="Arial" w:cs="Arial"/>
          <w:spacing w:val="10"/>
          <w:sz w:val="24"/>
          <w:szCs w:val="24"/>
        </w:rPr>
        <w:t xml:space="preserve"> </w:t>
      </w:r>
      <w:r w:rsidRPr="00AC2443">
        <w:rPr>
          <w:rFonts w:ascii="Arial" w:hAnsi="Arial" w:cs="Arial"/>
          <w:sz w:val="24"/>
          <w:szCs w:val="24"/>
        </w:rPr>
        <w:t>78,</w:t>
      </w:r>
      <w:r w:rsidRPr="00AC2443">
        <w:rPr>
          <w:rFonts w:ascii="Arial" w:hAnsi="Arial" w:cs="Arial"/>
          <w:spacing w:val="9"/>
          <w:sz w:val="24"/>
          <w:szCs w:val="24"/>
        </w:rPr>
        <w:t xml:space="preserve"> </w:t>
      </w:r>
      <w:r w:rsidRPr="00AC2443">
        <w:rPr>
          <w:rFonts w:ascii="Arial" w:hAnsi="Arial" w:cs="Arial"/>
          <w:spacing w:val="-3"/>
          <w:sz w:val="24"/>
          <w:szCs w:val="24"/>
        </w:rPr>
        <w:t>T</w:t>
      </w:r>
      <w:r w:rsidRPr="00AC2443">
        <w:rPr>
          <w:rFonts w:ascii="Arial" w:hAnsi="Arial" w:cs="Arial"/>
          <w:spacing w:val="-1"/>
          <w:sz w:val="24"/>
          <w:szCs w:val="24"/>
        </w:rPr>
        <w:t>a</w:t>
      </w:r>
      <w:r w:rsidRPr="00AC2443">
        <w:rPr>
          <w:rFonts w:ascii="Arial" w:hAnsi="Arial" w:cs="Arial"/>
          <w:sz w:val="24"/>
          <w:szCs w:val="24"/>
        </w:rPr>
        <w:t>mb</w:t>
      </w:r>
      <w:r w:rsidRPr="00AC2443">
        <w:rPr>
          <w:rFonts w:ascii="Arial" w:hAnsi="Arial" w:cs="Arial"/>
          <w:spacing w:val="-1"/>
          <w:sz w:val="24"/>
          <w:szCs w:val="24"/>
        </w:rPr>
        <w:t>a</w:t>
      </w:r>
      <w:r w:rsidRPr="00AC2443">
        <w:rPr>
          <w:rFonts w:ascii="Arial" w:hAnsi="Arial" w:cs="Arial"/>
          <w:sz w:val="24"/>
          <w:szCs w:val="24"/>
        </w:rPr>
        <w:t>h</w:t>
      </w:r>
      <w:r w:rsidRPr="00AC2443">
        <w:rPr>
          <w:rFonts w:ascii="Arial" w:hAnsi="Arial" w:cs="Arial"/>
          <w:spacing w:val="-1"/>
          <w:sz w:val="24"/>
          <w:szCs w:val="24"/>
        </w:rPr>
        <w:t>a</w:t>
      </w:r>
      <w:r w:rsidRPr="00AC2443">
        <w:rPr>
          <w:rFonts w:ascii="Arial" w:hAnsi="Arial" w:cs="Arial"/>
          <w:sz w:val="24"/>
          <w:szCs w:val="24"/>
        </w:rPr>
        <w:t>n</w:t>
      </w:r>
      <w:r w:rsidRPr="00AC2443">
        <w:rPr>
          <w:rFonts w:ascii="Arial" w:hAnsi="Arial" w:cs="Arial"/>
          <w:w w:val="99"/>
          <w:sz w:val="24"/>
          <w:szCs w:val="24"/>
        </w:rPr>
        <w:t xml:space="preserve"> </w:t>
      </w:r>
      <w:r w:rsidRPr="00AC2443">
        <w:rPr>
          <w:rFonts w:ascii="Arial" w:hAnsi="Arial" w:cs="Arial"/>
          <w:spacing w:val="-3"/>
          <w:sz w:val="24"/>
          <w:szCs w:val="24"/>
        </w:rPr>
        <w:t>L</w:t>
      </w:r>
      <w:r w:rsidRPr="00AC2443">
        <w:rPr>
          <w:rFonts w:ascii="Arial" w:hAnsi="Arial" w:cs="Arial"/>
          <w:spacing w:val="-1"/>
          <w:sz w:val="24"/>
          <w:szCs w:val="24"/>
        </w:rPr>
        <w:t>e</w:t>
      </w:r>
      <w:r w:rsidRPr="00AC2443">
        <w:rPr>
          <w:rFonts w:ascii="Arial" w:hAnsi="Arial" w:cs="Arial"/>
          <w:sz w:val="24"/>
          <w:szCs w:val="24"/>
        </w:rPr>
        <w:t>m</w:t>
      </w:r>
      <w:r w:rsidRPr="00AC2443">
        <w:rPr>
          <w:rFonts w:ascii="Arial" w:hAnsi="Arial" w:cs="Arial"/>
          <w:spacing w:val="2"/>
          <w:sz w:val="24"/>
          <w:szCs w:val="24"/>
        </w:rPr>
        <w:t>b</w:t>
      </w:r>
      <w:r w:rsidRPr="00AC2443">
        <w:rPr>
          <w:rFonts w:ascii="Arial" w:hAnsi="Arial" w:cs="Arial"/>
          <w:spacing w:val="-1"/>
          <w:sz w:val="24"/>
          <w:szCs w:val="24"/>
        </w:rPr>
        <w:t>ara</w:t>
      </w:r>
      <w:r w:rsidRPr="00AC2443">
        <w:rPr>
          <w:rFonts w:ascii="Arial" w:hAnsi="Arial" w:cs="Arial"/>
          <w:sz w:val="24"/>
          <w:szCs w:val="24"/>
        </w:rPr>
        <w:t>n</w:t>
      </w:r>
      <w:r w:rsidRPr="00AC2443">
        <w:rPr>
          <w:rFonts w:ascii="Arial" w:hAnsi="Arial" w:cs="Arial"/>
          <w:spacing w:val="-8"/>
          <w:sz w:val="24"/>
          <w:szCs w:val="24"/>
        </w:rPr>
        <w:t xml:space="preserve"> </w:t>
      </w:r>
      <w:r w:rsidRPr="00AC2443">
        <w:rPr>
          <w:rFonts w:ascii="Arial" w:hAnsi="Arial" w:cs="Arial"/>
          <w:sz w:val="24"/>
          <w:szCs w:val="24"/>
        </w:rPr>
        <w:t>N</w:t>
      </w:r>
      <w:r w:rsidRPr="00AC2443">
        <w:rPr>
          <w:rFonts w:ascii="Arial" w:hAnsi="Arial" w:cs="Arial"/>
          <w:spacing w:val="1"/>
          <w:sz w:val="24"/>
          <w:szCs w:val="24"/>
        </w:rPr>
        <w:t>e</w:t>
      </w:r>
      <w:r w:rsidRPr="00AC2443">
        <w:rPr>
          <w:rFonts w:ascii="Arial" w:hAnsi="Arial" w:cs="Arial"/>
          <w:spacing w:val="-3"/>
          <w:sz w:val="24"/>
          <w:szCs w:val="24"/>
        </w:rPr>
        <w:t>g</w:t>
      </w:r>
      <w:r w:rsidRPr="00AC2443">
        <w:rPr>
          <w:rFonts w:ascii="Arial" w:hAnsi="Arial" w:cs="Arial"/>
          <w:spacing w:val="1"/>
          <w:sz w:val="24"/>
          <w:szCs w:val="24"/>
        </w:rPr>
        <w:t>a</w:t>
      </w:r>
      <w:r w:rsidRPr="00AC2443">
        <w:rPr>
          <w:rFonts w:ascii="Arial" w:hAnsi="Arial" w:cs="Arial"/>
          <w:spacing w:val="-1"/>
          <w:sz w:val="24"/>
          <w:szCs w:val="24"/>
        </w:rPr>
        <w:t>r</w:t>
      </w:r>
      <w:r w:rsidRPr="00AC2443">
        <w:rPr>
          <w:rFonts w:ascii="Arial" w:hAnsi="Arial" w:cs="Arial"/>
          <w:sz w:val="24"/>
          <w:szCs w:val="24"/>
        </w:rPr>
        <w:t>a</w:t>
      </w:r>
      <w:r w:rsidRPr="00AC2443">
        <w:rPr>
          <w:rFonts w:ascii="Arial" w:hAnsi="Arial" w:cs="Arial"/>
          <w:spacing w:val="-11"/>
          <w:sz w:val="24"/>
          <w:szCs w:val="24"/>
        </w:rPr>
        <w:t xml:space="preserve"> </w:t>
      </w:r>
      <w:r w:rsidRPr="00AC2443">
        <w:rPr>
          <w:rFonts w:ascii="Arial" w:hAnsi="Arial" w:cs="Arial"/>
          <w:sz w:val="24"/>
          <w:szCs w:val="24"/>
        </w:rPr>
        <w:t>R</w:t>
      </w:r>
      <w:r w:rsidRPr="00AC2443">
        <w:rPr>
          <w:rFonts w:ascii="Arial" w:hAnsi="Arial" w:cs="Arial"/>
          <w:spacing w:val="-1"/>
          <w:sz w:val="24"/>
          <w:szCs w:val="24"/>
        </w:rPr>
        <w:t>e</w:t>
      </w:r>
      <w:r w:rsidRPr="00AC2443">
        <w:rPr>
          <w:rFonts w:ascii="Arial" w:hAnsi="Arial" w:cs="Arial"/>
          <w:sz w:val="24"/>
          <w:szCs w:val="24"/>
        </w:rPr>
        <w:t>pu</w:t>
      </w:r>
      <w:r w:rsidRPr="00AC2443">
        <w:rPr>
          <w:rFonts w:ascii="Arial" w:hAnsi="Arial" w:cs="Arial"/>
          <w:spacing w:val="2"/>
          <w:sz w:val="24"/>
          <w:szCs w:val="24"/>
        </w:rPr>
        <w:t>b</w:t>
      </w:r>
      <w:r w:rsidRPr="00AC2443">
        <w:rPr>
          <w:rFonts w:ascii="Arial" w:hAnsi="Arial" w:cs="Arial"/>
          <w:sz w:val="24"/>
          <w:szCs w:val="24"/>
        </w:rPr>
        <w:t>lik</w:t>
      </w:r>
      <w:r w:rsidRPr="00AC2443">
        <w:rPr>
          <w:rFonts w:ascii="Arial" w:hAnsi="Arial" w:cs="Arial"/>
          <w:spacing w:val="-6"/>
          <w:sz w:val="24"/>
          <w:szCs w:val="24"/>
        </w:rPr>
        <w:t xml:space="preserve"> </w:t>
      </w:r>
      <w:r w:rsidRPr="00AC2443">
        <w:rPr>
          <w:rFonts w:ascii="Arial" w:hAnsi="Arial" w:cs="Arial"/>
          <w:spacing w:val="-3"/>
          <w:sz w:val="24"/>
          <w:szCs w:val="24"/>
        </w:rPr>
        <w:t>I</w:t>
      </w:r>
      <w:r w:rsidRPr="00AC2443">
        <w:rPr>
          <w:rFonts w:ascii="Arial" w:hAnsi="Arial" w:cs="Arial"/>
          <w:sz w:val="24"/>
          <w:szCs w:val="24"/>
        </w:rPr>
        <w:t>ndon</w:t>
      </w:r>
      <w:r w:rsidRPr="00AC2443">
        <w:rPr>
          <w:rFonts w:ascii="Arial" w:hAnsi="Arial" w:cs="Arial"/>
          <w:spacing w:val="-1"/>
          <w:sz w:val="24"/>
          <w:szCs w:val="24"/>
        </w:rPr>
        <w:t>e</w:t>
      </w:r>
      <w:r w:rsidRPr="00AC2443">
        <w:rPr>
          <w:rFonts w:ascii="Arial" w:hAnsi="Arial" w:cs="Arial"/>
          <w:sz w:val="24"/>
          <w:szCs w:val="24"/>
        </w:rPr>
        <w:t>sia</w:t>
      </w:r>
      <w:r w:rsidRPr="00AC2443">
        <w:rPr>
          <w:rFonts w:ascii="Arial" w:hAnsi="Arial" w:cs="Arial"/>
          <w:spacing w:val="-9"/>
          <w:sz w:val="24"/>
          <w:szCs w:val="24"/>
        </w:rPr>
        <w:t xml:space="preserve"> </w:t>
      </w:r>
      <w:r w:rsidRPr="00AC2443">
        <w:rPr>
          <w:rFonts w:ascii="Arial" w:hAnsi="Arial" w:cs="Arial"/>
          <w:sz w:val="24"/>
          <w:szCs w:val="24"/>
        </w:rPr>
        <w:t>Nom</w:t>
      </w:r>
      <w:r w:rsidRPr="00AC2443">
        <w:rPr>
          <w:rFonts w:ascii="Arial" w:hAnsi="Arial" w:cs="Arial"/>
          <w:spacing w:val="2"/>
          <w:sz w:val="24"/>
          <w:szCs w:val="24"/>
        </w:rPr>
        <w:t>o</w:t>
      </w:r>
      <w:r w:rsidRPr="00AC2443">
        <w:rPr>
          <w:rFonts w:ascii="Arial" w:hAnsi="Arial" w:cs="Arial"/>
          <w:sz w:val="24"/>
          <w:szCs w:val="24"/>
        </w:rPr>
        <w:t>r</w:t>
      </w:r>
      <w:r w:rsidRPr="00AC2443">
        <w:rPr>
          <w:rFonts w:ascii="Arial" w:hAnsi="Arial" w:cs="Arial"/>
          <w:spacing w:val="-10"/>
          <w:sz w:val="24"/>
          <w:szCs w:val="24"/>
        </w:rPr>
        <w:t xml:space="preserve"> </w:t>
      </w:r>
      <w:r w:rsidRPr="00AC2443">
        <w:rPr>
          <w:rFonts w:ascii="Arial" w:hAnsi="Arial" w:cs="Arial"/>
          <w:sz w:val="24"/>
          <w:szCs w:val="24"/>
        </w:rPr>
        <w:t>43</w:t>
      </w:r>
      <w:r w:rsidRPr="00AC2443">
        <w:rPr>
          <w:rFonts w:ascii="Arial" w:hAnsi="Arial" w:cs="Arial"/>
          <w:spacing w:val="2"/>
          <w:sz w:val="24"/>
          <w:szCs w:val="24"/>
        </w:rPr>
        <w:t>0</w:t>
      </w:r>
      <w:r w:rsidRPr="00AC2443">
        <w:rPr>
          <w:rFonts w:ascii="Arial" w:hAnsi="Arial" w:cs="Arial"/>
          <w:sz w:val="24"/>
          <w:szCs w:val="24"/>
        </w:rPr>
        <w:t>1);</w:t>
      </w:r>
    </w:p>
    <w:p w:rsidR="00622126" w:rsidRPr="00AC2443" w:rsidRDefault="00622126" w:rsidP="00622126">
      <w:pPr>
        <w:numPr>
          <w:ilvl w:val="0"/>
          <w:numId w:val="1"/>
        </w:numPr>
        <w:tabs>
          <w:tab w:val="left" w:pos="851"/>
        </w:tabs>
        <w:autoSpaceDE w:val="0"/>
        <w:autoSpaceDN w:val="0"/>
        <w:adjustRightInd w:val="0"/>
        <w:spacing w:after="0" w:line="360" w:lineRule="auto"/>
        <w:ind w:left="851" w:hanging="425"/>
        <w:jc w:val="both"/>
        <w:rPr>
          <w:rFonts w:ascii="Arial" w:hAnsi="Arial" w:cs="Arial"/>
          <w:sz w:val="24"/>
          <w:szCs w:val="24"/>
        </w:rPr>
      </w:pPr>
      <w:r w:rsidRPr="00AC2443">
        <w:rPr>
          <w:rFonts w:ascii="Arial" w:hAnsi="Arial" w:cs="Arial"/>
          <w:sz w:val="24"/>
          <w:szCs w:val="24"/>
        </w:rPr>
        <w:t>Undang-Undang Republik Indonesia Nomor 14 Tahun 2005 tentang Guru dan Dosen;</w:t>
      </w:r>
    </w:p>
    <w:p w:rsidR="00622126" w:rsidRPr="00AC2443" w:rsidRDefault="00622126" w:rsidP="00622126">
      <w:pPr>
        <w:numPr>
          <w:ilvl w:val="0"/>
          <w:numId w:val="1"/>
        </w:numPr>
        <w:tabs>
          <w:tab w:val="left" w:pos="851"/>
        </w:tabs>
        <w:autoSpaceDE w:val="0"/>
        <w:autoSpaceDN w:val="0"/>
        <w:adjustRightInd w:val="0"/>
        <w:spacing w:after="0" w:line="360" w:lineRule="auto"/>
        <w:ind w:left="851" w:hanging="425"/>
        <w:jc w:val="both"/>
        <w:rPr>
          <w:rFonts w:ascii="Arial" w:hAnsi="Arial" w:cs="Arial"/>
          <w:sz w:val="24"/>
          <w:szCs w:val="24"/>
        </w:rPr>
      </w:pPr>
      <w:r w:rsidRPr="00AC2443">
        <w:rPr>
          <w:rFonts w:ascii="Arial" w:hAnsi="Arial" w:cs="Arial"/>
          <w:sz w:val="24"/>
          <w:szCs w:val="24"/>
        </w:rPr>
        <w:t>Peraturan Pemerintah Republik Indonesia Nomor 19 Tahun 2005 tentang Standar Nasional Pendidikan (Lembaran Negara Republik Indonesia Tahun 2005 Nomor 41, Tambahan Lembaran Negara Republik Indonesia Nomor 4496) sebagaimana telah diubah dengan Peraturan Pemerintah Nomor 32 Tahun 2013 tentang Perubahan Atas Peraturan Pemerintah Nomor 19 Tahun 2005 tentang Standar Nasional Pendidikan (LembaranNegara Republik Indonesia Tahun 2013 Nomor 71, TambahanLembaran Negara Republik IndonesiaNomor 5410);</w:t>
      </w:r>
    </w:p>
    <w:p w:rsidR="00622126" w:rsidRPr="00AC2443" w:rsidRDefault="00622126" w:rsidP="00622126">
      <w:pPr>
        <w:numPr>
          <w:ilvl w:val="0"/>
          <w:numId w:val="1"/>
        </w:numPr>
        <w:tabs>
          <w:tab w:val="left" w:pos="851"/>
        </w:tabs>
        <w:autoSpaceDE w:val="0"/>
        <w:autoSpaceDN w:val="0"/>
        <w:adjustRightInd w:val="0"/>
        <w:spacing w:after="0" w:line="360" w:lineRule="auto"/>
        <w:ind w:left="851" w:hanging="425"/>
        <w:jc w:val="both"/>
        <w:rPr>
          <w:rFonts w:ascii="Arial" w:hAnsi="Arial" w:cs="Arial"/>
          <w:sz w:val="24"/>
          <w:szCs w:val="24"/>
        </w:rPr>
      </w:pPr>
      <w:r w:rsidRPr="00AC2443">
        <w:rPr>
          <w:rFonts w:ascii="Arial" w:hAnsi="Arial" w:cs="Arial"/>
          <w:sz w:val="24"/>
          <w:szCs w:val="24"/>
        </w:rPr>
        <w:t>Peraturan Pemerintah Republik Indonesia Nomor 74 Tahun 2008 tentang Guru (Lembaran Negara Republik Indonesia Tahun 2008 Nomor 194, Tambahan Lembaran Negara Republik Indonesia Nomor 4941);</w:t>
      </w:r>
    </w:p>
    <w:p w:rsidR="00622126" w:rsidRPr="00AC2443" w:rsidRDefault="00622126" w:rsidP="00622126">
      <w:pPr>
        <w:numPr>
          <w:ilvl w:val="0"/>
          <w:numId w:val="1"/>
        </w:numPr>
        <w:tabs>
          <w:tab w:val="left" w:pos="851"/>
        </w:tabs>
        <w:autoSpaceDE w:val="0"/>
        <w:autoSpaceDN w:val="0"/>
        <w:adjustRightInd w:val="0"/>
        <w:spacing w:after="0" w:line="360" w:lineRule="auto"/>
        <w:ind w:left="851" w:hanging="425"/>
        <w:jc w:val="both"/>
        <w:rPr>
          <w:rFonts w:ascii="Arial" w:hAnsi="Arial" w:cs="Arial"/>
          <w:sz w:val="24"/>
          <w:szCs w:val="24"/>
        </w:rPr>
      </w:pPr>
      <w:r w:rsidRPr="00AC2443">
        <w:rPr>
          <w:rFonts w:ascii="Arial" w:hAnsi="Arial" w:cs="Arial"/>
          <w:sz w:val="24"/>
          <w:szCs w:val="24"/>
        </w:rPr>
        <w:t>Peraturan Menteri Pendidikan Nasional Republik Indonesia Nomor 27 Tahun 2008 tentang Standar Kualifikasi Akademik dan Kompetensi Konselor;</w:t>
      </w:r>
    </w:p>
    <w:p w:rsidR="00622126" w:rsidRPr="00AC2443" w:rsidRDefault="00622126" w:rsidP="00622126">
      <w:pPr>
        <w:numPr>
          <w:ilvl w:val="0"/>
          <w:numId w:val="1"/>
        </w:numPr>
        <w:tabs>
          <w:tab w:val="left" w:pos="851"/>
        </w:tabs>
        <w:autoSpaceDE w:val="0"/>
        <w:autoSpaceDN w:val="0"/>
        <w:adjustRightInd w:val="0"/>
        <w:spacing w:after="0" w:line="360" w:lineRule="auto"/>
        <w:ind w:left="851" w:hanging="425"/>
        <w:jc w:val="both"/>
        <w:rPr>
          <w:rFonts w:ascii="Arial" w:hAnsi="Arial" w:cs="Arial"/>
          <w:sz w:val="24"/>
          <w:szCs w:val="24"/>
        </w:rPr>
      </w:pPr>
      <w:r w:rsidRPr="00AC2443">
        <w:rPr>
          <w:rFonts w:ascii="Arial" w:hAnsi="Arial" w:cs="Arial"/>
          <w:sz w:val="24"/>
          <w:szCs w:val="24"/>
        </w:rPr>
        <w:t>Peraturan Menteri Pendidikan Nasional Republik Indonesia Nomor 8 Tahun 2009 tentang Program Pendidikan Profesi Guru prajabatan;</w:t>
      </w:r>
    </w:p>
    <w:p w:rsidR="00622126" w:rsidRPr="00AC2443" w:rsidRDefault="00622126" w:rsidP="00622126">
      <w:pPr>
        <w:numPr>
          <w:ilvl w:val="0"/>
          <w:numId w:val="1"/>
        </w:numPr>
        <w:tabs>
          <w:tab w:val="left" w:pos="851"/>
        </w:tabs>
        <w:autoSpaceDE w:val="0"/>
        <w:autoSpaceDN w:val="0"/>
        <w:adjustRightInd w:val="0"/>
        <w:spacing w:after="0" w:line="360" w:lineRule="auto"/>
        <w:ind w:left="851" w:hanging="425"/>
        <w:jc w:val="both"/>
        <w:rPr>
          <w:rFonts w:ascii="Arial" w:hAnsi="Arial" w:cs="Arial"/>
          <w:sz w:val="24"/>
          <w:szCs w:val="24"/>
        </w:rPr>
      </w:pPr>
      <w:r w:rsidRPr="00AC2443">
        <w:rPr>
          <w:rFonts w:ascii="Arial" w:hAnsi="Arial" w:cs="Arial"/>
          <w:sz w:val="24"/>
          <w:szCs w:val="24"/>
        </w:rPr>
        <w:t>Peraturan Menteri Negara Pendayagunaan Aparatur Negara dan Reformasi Birokrasi Nomor 16 Tahun 2009 tentang Jabatan Fungsional Guru dan Angka Kreditnya;</w:t>
      </w:r>
    </w:p>
    <w:p w:rsidR="00622126" w:rsidRPr="00AC2443" w:rsidRDefault="00622126" w:rsidP="00622126">
      <w:pPr>
        <w:numPr>
          <w:ilvl w:val="0"/>
          <w:numId w:val="1"/>
        </w:numPr>
        <w:tabs>
          <w:tab w:val="left" w:pos="851"/>
        </w:tabs>
        <w:autoSpaceDE w:val="0"/>
        <w:autoSpaceDN w:val="0"/>
        <w:adjustRightInd w:val="0"/>
        <w:spacing w:after="0" w:line="360" w:lineRule="auto"/>
        <w:ind w:left="851" w:hanging="425"/>
        <w:jc w:val="both"/>
        <w:rPr>
          <w:rFonts w:ascii="Arial" w:hAnsi="Arial" w:cs="Arial"/>
          <w:sz w:val="24"/>
          <w:szCs w:val="24"/>
        </w:rPr>
      </w:pPr>
      <w:r w:rsidRPr="00AC2443">
        <w:rPr>
          <w:rFonts w:ascii="Arial" w:hAnsi="Arial" w:cs="Arial"/>
          <w:sz w:val="24"/>
          <w:szCs w:val="24"/>
        </w:rPr>
        <w:t>Peraturan Menteri Pendidikan Nasional Nomor 35 Tahun 2010 tentang Petunjuk Teknis Pelaksanaan Jabatan Fungsional Guru dan Angka Kreditnya:</w:t>
      </w:r>
    </w:p>
    <w:p w:rsidR="00622126" w:rsidRPr="00AC2443" w:rsidRDefault="00622126" w:rsidP="00622126">
      <w:pPr>
        <w:numPr>
          <w:ilvl w:val="0"/>
          <w:numId w:val="1"/>
        </w:numPr>
        <w:tabs>
          <w:tab w:val="left" w:pos="851"/>
        </w:tabs>
        <w:autoSpaceDE w:val="0"/>
        <w:autoSpaceDN w:val="0"/>
        <w:adjustRightInd w:val="0"/>
        <w:spacing w:after="0" w:line="360" w:lineRule="auto"/>
        <w:ind w:left="851" w:hanging="425"/>
        <w:jc w:val="both"/>
        <w:rPr>
          <w:rFonts w:ascii="Arial" w:hAnsi="Arial" w:cs="Arial"/>
          <w:sz w:val="24"/>
          <w:szCs w:val="24"/>
        </w:rPr>
      </w:pPr>
      <w:r w:rsidRPr="00AC2443">
        <w:rPr>
          <w:rFonts w:ascii="Arial" w:hAnsi="Arial" w:cs="Arial"/>
          <w:sz w:val="24"/>
          <w:szCs w:val="24"/>
        </w:rPr>
        <w:t>Peraturan Menteri Pendidikan dan Kebudayaan Republik Indonesia Nomor 54 Tahun 2013 tentang Standar Kompetensi Lulusan Pendidikan Dasar dan Menengah;</w:t>
      </w:r>
    </w:p>
    <w:p w:rsidR="00622126" w:rsidRPr="00AC2443" w:rsidRDefault="00622126" w:rsidP="00622126">
      <w:pPr>
        <w:numPr>
          <w:ilvl w:val="0"/>
          <w:numId w:val="1"/>
        </w:numPr>
        <w:tabs>
          <w:tab w:val="left" w:pos="851"/>
        </w:tabs>
        <w:autoSpaceDE w:val="0"/>
        <w:autoSpaceDN w:val="0"/>
        <w:adjustRightInd w:val="0"/>
        <w:spacing w:after="0" w:line="360" w:lineRule="auto"/>
        <w:ind w:left="851" w:hanging="425"/>
        <w:jc w:val="both"/>
        <w:rPr>
          <w:rFonts w:ascii="Arial" w:hAnsi="Arial" w:cs="Arial"/>
          <w:sz w:val="24"/>
          <w:szCs w:val="24"/>
        </w:rPr>
      </w:pPr>
      <w:r w:rsidRPr="00AC2443">
        <w:rPr>
          <w:rFonts w:ascii="Arial" w:hAnsi="Arial" w:cs="Arial"/>
          <w:sz w:val="24"/>
          <w:szCs w:val="24"/>
        </w:rPr>
        <w:t>Peraturan Menteri Pendidikan dan Kebudayaan Republik Indonesia Nomor 64 Tahun 2013 tentang Standar Isi Pendidikan Dasar dan Menengah.</w:t>
      </w:r>
    </w:p>
    <w:p w:rsidR="00622126" w:rsidRPr="00AC2443" w:rsidRDefault="00622126" w:rsidP="00622126">
      <w:pPr>
        <w:numPr>
          <w:ilvl w:val="0"/>
          <w:numId w:val="1"/>
        </w:numPr>
        <w:tabs>
          <w:tab w:val="left" w:pos="851"/>
        </w:tabs>
        <w:autoSpaceDE w:val="0"/>
        <w:autoSpaceDN w:val="0"/>
        <w:adjustRightInd w:val="0"/>
        <w:spacing w:after="0" w:line="360" w:lineRule="auto"/>
        <w:ind w:left="851" w:hanging="425"/>
        <w:jc w:val="both"/>
        <w:rPr>
          <w:rFonts w:ascii="Arial" w:hAnsi="Arial" w:cs="Arial"/>
          <w:sz w:val="24"/>
          <w:szCs w:val="24"/>
        </w:rPr>
      </w:pPr>
      <w:r w:rsidRPr="00AC2443">
        <w:rPr>
          <w:rFonts w:ascii="Arial" w:hAnsi="Arial" w:cs="Arial"/>
          <w:sz w:val="24"/>
          <w:szCs w:val="24"/>
        </w:rPr>
        <w:lastRenderedPageBreak/>
        <w:t>Peraturan Menteri Pendidikan dan Kebudayaan Republik Indonesia Nomor 65 Tahun 2013 tentang Standar Proses Pendidikan Dasar dan Menengah;</w:t>
      </w:r>
    </w:p>
    <w:p w:rsidR="00622126" w:rsidRPr="00AC2443" w:rsidRDefault="00622126" w:rsidP="00622126">
      <w:pPr>
        <w:numPr>
          <w:ilvl w:val="0"/>
          <w:numId w:val="1"/>
        </w:numPr>
        <w:tabs>
          <w:tab w:val="left" w:pos="851"/>
        </w:tabs>
        <w:autoSpaceDE w:val="0"/>
        <w:autoSpaceDN w:val="0"/>
        <w:adjustRightInd w:val="0"/>
        <w:spacing w:after="0" w:line="360" w:lineRule="auto"/>
        <w:ind w:left="851" w:hanging="425"/>
        <w:jc w:val="both"/>
        <w:rPr>
          <w:rFonts w:ascii="Arial" w:hAnsi="Arial" w:cs="Arial"/>
          <w:sz w:val="24"/>
          <w:szCs w:val="24"/>
        </w:rPr>
      </w:pPr>
      <w:r w:rsidRPr="00AC2443">
        <w:rPr>
          <w:rFonts w:ascii="Arial" w:hAnsi="Arial" w:cs="Arial"/>
          <w:sz w:val="24"/>
          <w:szCs w:val="24"/>
        </w:rPr>
        <w:t>Peraturan Menteri Pendidikan dan Kebudayaan Republik Indonesia Nomor 160 tahun 2014 tentang Pemberlakuan Kurikulum Tahun 2006 dan Kurikulum 2013;</w:t>
      </w:r>
    </w:p>
    <w:p w:rsidR="00622126" w:rsidRPr="00AC2443" w:rsidRDefault="00622126" w:rsidP="00622126">
      <w:pPr>
        <w:numPr>
          <w:ilvl w:val="0"/>
          <w:numId w:val="1"/>
        </w:numPr>
        <w:tabs>
          <w:tab w:val="left" w:pos="851"/>
        </w:tabs>
        <w:autoSpaceDE w:val="0"/>
        <w:autoSpaceDN w:val="0"/>
        <w:adjustRightInd w:val="0"/>
        <w:spacing w:after="0" w:line="360" w:lineRule="auto"/>
        <w:ind w:left="851" w:hanging="425"/>
        <w:jc w:val="both"/>
        <w:rPr>
          <w:rFonts w:ascii="Arial" w:hAnsi="Arial" w:cs="Arial"/>
          <w:sz w:val="24"/>
          <w:szCs w:val="24"/>
        </w:rPr>
      </w:pPr>
      <w:r w:rsidRPr="00AC2443">
        <w:rPr>
          <w:rFonts w:ascii="Arial" w:hAnsi="Arial" w:cs="Arial"/>
          <w:sz w:val="24"/>
          <w:szCs w:val="24"/>
        </w:rPr>
        <w:t>Peraturan Menteri Pendidikan dan Kebudayaan Republik Indonesia Nomor 62 tahun 2014 tentang Kegiatan Ekstrakurikuler pada Pendidikan Dasar dan Pendidikan Menengah;</w:t>
      </w:r>
    </w:p>
    <w:p w:rsidR="00622126" w:rsidRPr="00AC2443" w:rsidRDefault="00622126" w:rsidP="00622126">
      <w:pPr>
        <w:numPr>
          <w:ilvl w:val="0"/>
          <w:numId w:val="1"/>
        </w:numPr>
        <w:tabs>
          <w:tab w:val="left" w:pos="851"/>
        </w:tabs>
        <w:autoSpaceDE w:val="0"/>
        <w:autoSpaceDN w:val="0"/>
        <w:adjustRightInd w:val="0"/>
        <w:spacing w:after="0" w:line="360" w:lineRule="auto"/>
        <w:ind w:left="851" w:hanging="425"/>
        <w:jc w:val="both"/>
        <w:rPr>
          <w:rFonts w:ascii="Arial" w:hAnsi="Arial" w:cs="Arial"/>
          <w:sz w:val="24"/>
          <w:szCs w:val="24"/>
        </w:rPr>
      </w:pPr>
      <w:r w:rsidRPr="00AC2443">
        <w:rPr>
          <w:rFonts w:ascii="Arial" w:hAnsi="Arial" w:cs="Arial"/>
          <w:sz w:val="24"/>
          <w:szCs w:val="24"/>
        </w:rPr>
        <w:t>Peraturan Menteri Pendidikan dan Kebudayaan Republik Indonesia Nomor 63 tahun 2014 tentang Kegiatan pendidikan Kepramukaan sebagai kegiatan ekstrakurikuler wajib pada Pendidikan Dasar dan Pendidikan Menengah;</w:t>
      </w:r>
    </w:p>
    <w:p w:rsidR="00622126" w:rsidRPr="00AC2443" w:rsidRDefault="00622126" w:rsidP="00622126">
      <w:pPr>
        <w:numPr>
          <w:ilvl w:val="0"/>
          <w:numId w:val="1"/>
        </w:numPr>
        <w:tabs>
          <w:tab w:val="left" w:pos="851"/>
        </w:tabs>
        <w:autoSpaceDE w:val="0"/>
        <w:autoSpaceDN w:val="0"/>
        <w:adjustRightInd w:val="0"/>
        <w:spacing w:after="0" w:line="360" w:lineRule="auto"/>
        <w:ind w:left="851" w:hanging="425"/>
        <w:jc w:val="both"/>
        <w:rPr>
          <w:rFonts w:ascii="Arial" w:hAnsi="Arial" w:cs="Arial"/>
          <w:sz w:val="24"/>
          <w:szCs w:val="24"/>
        </w:rPr>
      </w:pPr>
      <w:r w:rsidRPr="00AC2443">
        <w:rPr>
          <w:rFonts w:ascii="Arial" w:hAnsi="Arial" w:cs="Arial"/>
          <w:sz w:val="24"/>
          <w:szCs w:val="24"/>
        </w:rPr>
        <w:t>Peraturan Menteri Pendidikan dan Kebudayaan Republik Indonesia Nomor 64 tahun 2014 tentang Peminatan pada Pendidikan Menengah;</w:t>
      </w:r>
    </w:p>
    <w:p w:rsidR="00622126" w:rsidRPr="00AC2443" w:rsidRDefault="00622126" w:rsidP="00622126">
      <w:pPr>
        <w:numPr>
          <w:ilvl w:val="0"/>
          <w:numId w:val="1"/>
        </w:numPr>
        <w:tabs>
          <w:tab w:val="left" w:pos="851"/>
        </w:tabs>
        <w:autoSpaceDE w:val="0"/>
        <w:autoSpaceDN w:val="0"/>
        <w:adjustRightInd w:val="0"/>
        <w:spacing w:after="0" w:line="360" w:lineRule="auto"/>
        <w:ind w:left="851" w:hanging="425"/>
        <w:jc w:val="both"/>
        <w:rPr>
          <w:rFonts w:ascii="Arial" w:hAnsi="Arial" w:cs="Arial"/>
          <w:sz w:val="24"/>
          <w:szCs w:val="24"/>
        </w:rPr>
      </w:pPr>
      <w:r w:rsidRPr="00AC2443">
        <w:rPr>
          <w:rFonts w:ascii="Arial" w:hAnsi="Arial" w:cs="Arial"/>
          <w:sz w:val="24"/>
          <w:szCs w:val="24"/>
        </w:rPr>
        <w:t>Peraturan Menteri Pendidikan dan Kebudayaan Republik Indonesia Nomor 111 tahun 2014 tentang Bimbingan dan Konseling pada Pendidikan Dasar dan Pendidikan Menengah;</w:t>
      </w:r>
    </w:p>
    <w:p w:rsidR="00622126" w:rsidRPr="00AC2443" w:rsidRDefault="00622126" w:rsidP="00622126">
      <w:pPr>
        <w:numPr>
          <w:ilvl w:val="0"/>
          <w:numId w:val="1"/>
        </w:numPr>
        <w:tabs>
          <w:tab w:val="left" w:pos="851"/>
        </w:tabs>
        <w:autoSpaceDE w:val="0"/>
        <w:autoSpaceDN w:val="0"/>
        <w:adjustRightInd w:val="0"/>
        <w:spacing w:after="0" w:line="360" w:lineRule="auto"/>
        <w:ind w:left="851" w:hanging="425"/>
        <w:jc w:val="both"/>
        <w:rPr>
          <w:rFonts w:ascii="Arial" w:hAnsi="Arial" w:cs="Arial"/>
          <w:sz w:val="24"/>
          <w:szCs w:val="24"/>
        </w:rPr>
      </w:pPr>
      <w:r w:rsidRPr="00AC2443">
        <w:rPr>
          <w:rFonts w:ascii="Arial" w:hAnsi="Arial" w:cs="Arial"/>
          <w:sz w:val="24"/>
          <w:szCs w:val="24"/>
        </w:rPr>
        <w:t>Peraturan Menteri Pendidikan dan Kebudayaan Republik Indonesia Nomor 5 tahun 2015 tentang Kriteria Kelulusan Peserta Didik, Penyelenggaraan Ujian Nasional, dan Penyelenggaraan Ujian Sekolah/Madrasah/Pendidikan Kesetaraan pada SMP/MTs atau yang Sederajat dan SMA/MA/SMK atau yang Sederajat;</w:t>
      </w:r>
    </w:p>
    <w:p w:rsidR="00622126" w:rsidRPr="00AC2443" w:rsidRDefault="00622126" w:rsidP="00622126">
      <w:pPr>
        <w:numPr>
          <w:ilvl w:val="0"/>
          <w:numId w:val="1"/>
        </w:numPr>
        <w:tabs>
          <w:tab w:val="left" w:pos="851"/>
        </w:tabs>
        <w:autoSpaceDE w:val="0"/>
        <w:autoSpaceDN w:val="0"/>
        <w:adjustRightInd w:val="0"/>
        <w:spacing w:after="0" w:line="360" w:lineRule="auto"/>
        <w:ind w:left="851" w:hanging="425"/>
        <w:jc w:val="both"/>
        <w:rPr>
          <w:rFonts w:ascii="Arial" w:hAnsi="Arial" w:cs="Arial"/>
          <w:sz w:val="24"/>
          <w:szCs w:val="24"/>
        </w:rPr>
      </w:pPr>
      <w:r w:rsidRPr="00AC2443">
        <w:rPr>
          <w:rFonts w:ascii="Arial" w:hAnsi="Arial" w:cs="Arial"/>
          <w:sz w:val="24"/>
          <w:szCs w:val="24"/>
        </w:rPr>
        <w:t>Peraturan Menteri Pendidikan dan Kebudayaan Republik Indonesia Nomor 53 tahun 2015 tentang penilaian hasil belajar oleh pendidik dan satuan pendidikan pada pendidikan dasar dan pendidikan menengah,</w:t>
      </w:r>
    </w:p>
    <w:p w:rsidR="00622126" w:rsidRPr="00AC2443" w:rsidRDefault="00622126" w:rsidP="00622126">
      <w:pPr>
        <w:numPr>
          <w:ilvl w:val="0"/>
          <w:numId w:val="1"/>
        </w:numPr>
        <w:tabs>
          <w:tab w:val="left" w:pos="851"/>
        </w:tabs>
        <w:autoSpaceDE w:val="0"/>
        <w:autoSpaceDN w:val="0"/>
        <w:adjustRightInd w:val="0"/>
        <w:spacing w:after="0" w:line="360" w:lineRule="auto"/>
        <w:ind w:left="851" w:hanging="425"/>
        <w:jc w:val="both"/>
        <w:rPr>
          <w:rFonts w:ascii="Arial" w:hAnsi="Arial" w:cs="Arial"/>
          <w:sz w:val="24"/>
          <w:szCs w:val="24"/>
        </w:rPr>
      </w:pPr>
      <w:r w:rsidRPr="00AC2443">
        <w:rPr>
          <w:rFonts w:ascii="Arial" w:hAnsi="Arial" w:cs="Arial"/>
          <w:sz w:val="24"/>
          <w:szCs w:val="24"/>
        </w:rPr>
        <w:t>Peraturan Menteri Pendidikan dan Kebudayaan Republik Indonesia Nomor 57 tahun 2015 tentang Penilaian Hasil Belajar oleh Pemerintah Melalui Ujian Nasional, dan Penilaian Hasil Belajar oleh Satuan Pendidikan Melalui Ujian Sekolah/Madrasah/Pendidikan Kesetaraan pada SMP/MTs atau yang Sederajat dan SMA/MA/SMK atau yang Sederajat;</w:t>
      </w:r>
    </w:p>
    <w:p w:rsidR="00622126" w:rsidRPr="00AC2443" w:rsidRDefault="00622126" w:rsidP="00622126">
      <w:pPr>
        <w:numPr>
          <w:ilvl w:val="0"/>
          <w:numId w:val="1"/>
        </w:numPr>
        <w:tabs>
          <w:tab w:val="left" w:pos="851"/>
        </w:tabs>
        <w:autoSpaceDE w:val="0"/>
        <w:autoSpaceDN w:val="0"/>
        <w:adjustRightInd w:val="0"/>
        <w:spacing w:after="0" w:line="360" w:lineRule="auto"/>
        <w:ind w:left="851" w:hanging="425"/>
        <w:jc w:val="both"/>
        <w:rPr>
          <w:rFonts w:ascii="Arial" w:hAnsi="Arial" w:cs="Arial"/>
          <w:sz w:val="24"/>
          <w:szCs w:val="24"/>
        </w:rPr>
      </w:pPr>
      <w:r w:rsidRPr="00AC2443">
        <w:rPr>
          <w:rFonts w:ascii="Arial" w:hAnsi="Arial" w:cs="Arial"/>
          <w:sz w:val="24"/>
          <w:szCs w:val="24"/>
        </w:rPr>
        <w:t>Peraturan Menteri Pendidikan dan Kebudayaan Republik Indonesia Nomor 82 tahun 2015 tentang Pencegahan dan Penanggulangan Tindak Kekerasan di Lingkungan Sekolah.</w:t>
      </w:r>
    </w:p>
    <w:p w:rsidR="00DF00FF" w:rsidRDefault="00DF00FF">
      <w:bookmarkStart w:id="0" w:name="_GoBack"/>
      <w:bookmarkEnd w:id="0"/>
    </w:p>
    <w:sectPr w:rsidR="00DF0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06D29"/>
    <w:multiLevelType w:val="hybridMultilevel"/>
    <w:tmpl w:val="255A5982"/>
    <w:lvl w:ilvl="0" w:tplc="04210015">
      <w:start w:val="2"/>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A3304C7"/>
    <w:multiLevelType w:val="hybridMultilevel"/>
    <w:tmpl w:val="0BD2F3F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126"/>
    <w:rsid w:val="001B795C"/>
    <w:rsid w:val="00461ED7"/>
    <w:rsid w:val="00505015"/>
    <w:rsid w:val="005F35CA"/>
    <w:rsid w:val="00622126"/>
    <w:rsid w:val="007222ED"/>
    <w:rsid w:val="007E4235"/>
    <w:rsid w:val="008F688A"/>
    <w:rsid w:val="00B609DE"/>
    <w:rsid w:val="00B71A49"/>
    <w:rsid w:val="00DF00F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22126"/>
    <w:pPr>
      <w:ind w:left="720"/>
      <w:contextualSpacing/>
    </w:pPr>
    <w:rPr>
      <w:rFonts w:ascii="Calibri" w:eastAsia="Calibri" w:hAnsi="Calibri" w:cs="Times New Roman"/>
      <w:noProof w:val="0"/>
      <w:lang w:val="en-US"/>
    </w:rPr>
  </w:style>
  <w:style w:type="paragraph" w:styleId="BalloonText">
    <w:name w:val="Balloon Text"/>
    <w:basedOn w:val="Normal"/>
    <w:link w:val="BalloonTextChar"/>
    <w:uiPriority w:val="99"/>
    <w:unhideWhenUsed/>
    <w:rsid w:val="00622126"/>
    <w:pPr>
      <w:spacing w:after="0" w:line="240" w:lineRule="auto"/>
    </w:pPr>
    <w:rPr>
      <w:rFonts w:ascii="Tahoma" w:eastAsia="Calibri" w:hAnsi="Tahoma" w:cs="Tahoma"/>
      <w:noProof w:val="0"/>
      <w:sz w:val="16"/>
      <w:szCs w:val="16"/>
      <w:lang w:val="en-US"/>
    </w:rPr>
  </w:style>
  <w:style w:type="character" w:customStyle="1" w:styleId="BalloonTextChar">
    <w:name w:val="Balloon Text Char"/>
    <w:basedOn w:val="DefaultParagraphFont"/>
    <w:link w:val="BalloonText"/>
    <w:uiPriority w:val="99"/>
    <w:rsid w:val="00622126"/>
    <w:rPr>
      <w:rFonts w:ascii="Tahoma" w:eastAsia="Calibri"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22126"/>
    <w:pPr>
      <w:ind w:left="720"/>
      <w:contextualSpacing/>
    </w:pPr>
    <w:rPr>
      <w:rFonts w:ascii="Calibri" w:eastAsia="Calibri" w:hAnsi="Calibri" w:cs="Times New Roman"/>
      <w:noProof w:val="0"/>
      <w:lang w:val="en-US"/>
    </w:rPr>
  </w:style>
  <w:style w:type="paragraph" w:styleId="BalloonText">
    <w:name w:val="Balloon Text"/>
    <w:basedOn w:val="Normal"/>
    <w:link w:val="BalloonTextChar"/>
    <w:uiPriority w:val="99"/>
    <w:unhideWhenUsed/>
    <w:rsid w:val="00622126"/>
    <w:pPr>
      <w:spacing w:after="0" w:line="240" w:lineRule="auto"/>
    </w:pPr>
    <w:rPr>
      <w:rFonts w:ascii="Tahoma" w:eastAsia="Calibri" w:hAnsi="Tahoma" w:cs="Tahoma"/>
      <w:noProof w:val="0"/>
      <w:sz w:val="16"/>
      <w:szCs w:val="16"/>
      <w:lang w:val="en-US"/>
    </w:rPr>
  </w:style>
  <w:style w:type="character" w:customStyle="1" w:styleId="BalloonTextChar">
    <w:name w:val="Balloon Text Char"/>
    <w:basedOn w:val="DefaultParagraphFont"/>
    <w:link w:val="BalloonText"/>
    <w:uiPriority w:val="99"/>
    <w:rsid w:val="00622126"/>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571</Words>
  <Characters>3260</Characters>
  <Application>Microsoft Office Word</Application>
  <DocSecurity>0</DocSecurity>
  <Lines>27</Lines>
  <Paragraphs>7</Paragraphs>
  <ScaleCrop>false</ScaleCrop>
  <Company>home</Company>
  <LinksUpToDate>false</LinksUpToDate>
  <CharactersWithSpaces>3824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2018-10-01T02:40:00Z</dcterms:created>
  <dcterms:modified xsi:type="dcterms:W3CDTF">2018-10-01T02:40:00Z</dcterms:modified>
</cp:coreProperties>
</file>