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E2E7B" w:rsidRDefault="00657D1A" w14:paraId="26B1C1E3" w14:textId="77777777">
      <w:pPr>
        <w:spacing w:after="507" w:line="259" w:lineRule="auto"/>
        <w:ind w:left="-2" w:firstLine="0"/>
        <w:jc w:val="left"/>
      </w:pPr>
      <w:r>
        <w:rPr>
          <w:noProof/>
        </w:rPr>
        <w:drawing>
          <wp:inline distT="0" distB="0" distL="0" distR="0" wp14:anchorId="2C4DD3A8" wp14:editId="40BDAAB9">
            <wp:extent cx="1762125" cy="6286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762125" cy="628650"/>
                    </a:xfrm>
                    <a:prstGeom prst="rect">
                      <a:avLst/>
                    </a:prstGeom>
                  </pic:spPr>
                </pic:pic>
              </a:graphicData>
            </a:graphic>
          </wp:inline>
        </w:drawing>
      </w:r>
    </w:p>
    <w:p w:rsidR="00FE2E7B" w:rsidRDefault="00657D1A" w14:paraId="0C67D671" w14:textId="293BFC1C">
      <w:pPr>
        <w:spacing w:after="41" w:line="259" w:lineRule="auto"/>
        <w:ind w:left="0" w:firstLine="0"/>
        <w:jc w:val="left"/>
      </w:pPr>
      <w:r>
        <w:rPr>
          <w:color w:val="215382"/>
          <w:sz w:val="36"/>
        </w:rPr>
        <w:t xml:space="preserve">Coursework Specification </w:t>
      </w:r>
    </w:p>
    <w:p w:rsidR="00FE2E7B" w:rsidP="6233259F" w:rsidRDefault="00657D1A" w14:paraId="069A70A4" w14:textId="3A1EE1BB">
      <w:pPr>
        <w:pStyle w:val="Heading1"/>
        <w:spacing w:after="233"/>
        <w:ind w:left="0" w:firstLine="0"/>
        <w:rPr>
          <w:b/>
          <w:bCs/>
          <w:color w:val="000000" w:themeColor="text1"/>
          <w:sz w:val="22"/>
          <w:szCs w:val="22"/>
        </w:rPr>
      </w:pPr>
      <w:r w:rsidRPr="6233259F">
        <w:rPr>
          <w:b/>
          <w:bCs/>
          <w:color w:val="000000" w:themeColor="text1"/>
          <w:sz w:val="22"/>
          <w:szCs w:val="22"/>
        </w:rPr>
        <w:t>CW_Specification_</w:t>
      </w:r>
      <w:r w:rsidRPr="6233259F" w:rsidR="007832FE">
        <w:rPr>
          <w:b/>
          <w:bCs/>
          <w:color w:val="000000" w:themeColor="text1"/>
          <w:sz w:val="22"/>
          <w:szCs w:val="22"/>
        </w:rPr>
        <w:t>CSI_6_SCS_2324</w:t>
      </w:r>
      <w:r w:rsidRPr="6233259F">
        <w:rPr>
          <w:b/>
          <w:bCs/>
          <w:color w:val="000000" w:themeColor="text1"/>
          <w:sz w:val="22"/>
          <w:szCs w:val="22"/>
        </w:rPr>
        <w:t>_2022/23</w:t>
      </w:r>
    </w:p>
    <w:p w:rsidR="00FE2E7B" w:rsidRDefault="00657D1A" w14:paraId="6DDFF0E8" w14:textId="77777777">
      <w:pPr>
        <w:spacing w:after="0" w:line="259" w:lineRule="auto"/>
        <w:ind w:left="0" w:firstLine="0"/>
        <w:jc w:val="left"/>
      </w:pPr>
      <w:r>
        <w:rPr>
          <w:sz w:val="22"/>
        </w:rPr>
        <w:t xml:space="preserve">Read this coursework specification carefully, it tells you how you are going to be assessed, how to submit your coursework on-time and how (and when) you’ll receive your marks and feedback. </w:t>
      </w:r>
    </w:p>
    <w:tbl>
      <w:tblPr>
        <w:tblStyle w:val="TableGrid"/>
        <w:tblW w:w="8296" w:type="dxa"/>
        <w:tblInd w:w="0" w:type="dxa"/>
        <w:tblCellMar>
          <w:top w:w="12" w:type="dxa"/>
          <w:left w:w="110" w:type="dxa"/>
          <w:right w:w="115" w:type="dxa"/>
        </w:tblCellMar>
        <w:tblLook w:val="04A0" w:firstRow="1" w:lastRow="0" w:firstColumn="1" w:lastColumn="0" w:noHBand="0" w:noVBand="1"/>
      </w:tblPr>
      <w:tblGrid>
        <w:gridCol w:w="2546"/>
        <w:gridCol w:w="5750"/>
      </w:tblGrid>
      <w:tr w:rsidR="00FE2E7B" w:rsidTr="424FF7A8" w14:paraId="2EA84E40" w14:textId="77777777">
        <w:trPr>
          <w:trHeight w:val="398"/>
        </w:trPr>
        <w:tc>
          <w:tcPr>
            <w:tcW w:w="2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E2E7B" w:rsidRDefault="00657D1A" w14:paraId="4329F05D" w14:textId="77777777">
            <w:pPr>
              <w:spacing w:after="0" w:line="259" w:lineRule="auto"/>
              <w:ind w:left="0" w:firstLine="0"/>
              <w:jc w:val="left"/>
            </w:pPr>
            <w:r>
              <w:rPr>
                <w:b/>
              </w:rPr>
              <w:t>Module Code</w:t>
            </w:r>
          </w:p>
        </w:tc>
        <w:tc>
          <w:tcPr>
            <w:tcW w:w="5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E2E7B" w:rsidRDefault="00715351" w14:paraId="3AF6F1D5" w14:textId="722D8C8F">
            <w:pPr>
              <w:spacing w:after="0" w:line="259" w:lineRule="auto"/>
              <w:ind w:left="0" w:firstLine="0"/>
              <w:jc w:val="left"/>
            </w:pPr>
            <w:r w:rsidRPr="00715351">
              <w:t>CSI_6_SCS_2324</w:t>
            </w:r>
          </w:p>
        </w:tc>
      </w:tr>
      <w:tr w:rsidR="00FE2E7B" w:rsidTr="424FF7A8" w14:paraId="750DFBF2" w14:textId="77777777">
        <w:trPr>
          <w:trHeight w:val="562"/>
        </w:trPr>
        <w:tc>
          <w:tcPr>
            <w:tcW w:w="2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FE2E7B" w:rsidRDefault="00657D1A" w14:paraId="09CEA6E0" w14:textId="77777777">
            <w:pPr>
              <w:spacing w:after="0" w:line="259" w:lineRule="auto"/>
              <w:ind w:left="0" w:firstLine="0"/>
              <w:jc w:val="left"/>
            </w:pPr>
            <w:r>
              <w:rPr>
                <w:b/>
              </w:rPr>
              <w:t>Module Title</w:t>
            </w:r>
          </w:p>
        </w:tc>
        <w:tc>
          <w:tcPr>
            <w:tcW w:w="5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E2E7B" w:rsidRDefault="00715351" w14:paraId="57E486A3" w14:textId="75CC48D6">
            <w:pPr>
              <w:spacing w:after="0" w:line="259" w:lineRule="auto"/>
              <w:ind w:left="0" w:firstLine="0"/>
              <w:jc w:val="left"/>
            </w:pPr>
            <w:r w:rsidRPr="00715351">
              <w:t>Systems and Cyber Security</w:t>
            </w:r>
          </w:p>
        </w:tc>
      </w:tr>
      <w:tr w:rsidR="00FE2E7B" w:rsidTr="424FF7A8" w14:paraId="58E28745" w14:textId="77777777">
        <w:trPr>
          <w:trHeight w:val="396"/>
        </w:trPr>
        <w:tc>
          <w:tcPr>
            <w:tcW w:w="2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E2E7B" w:rsidRDefault="00657D1A" w14:paraId="34875FDC" w14:textId="77777777">
            <w:pPr>
              <w:spacing w:after="0" w:line="259" w:lineRule="auto"/>
              <w:ind w:left="0" w:firstLine="0"/>
              <w:jc w:val="left"/>
            </w:pPr>
            <w:r>
              <w:rPr>
                <w:b/>
              </w:rPr>
              <w:t>Lecturer</w:t>
            </w:r>
          </w:p>
        </w:tc>
        <w:tc>
          <w:tcPr>
            <w:tcW w:w="5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E2E7B" w:rsidRDefault="00266E2F" w14:paraId="487558F5" w14:textId="1F05550A">
            <w:pPr>
              <w:spacing w:after="0" w:line="259" w:lineRule="auto"/>
              <w:ind w:left="0" w:firstLine="0"/>
              <w:jc w:val="left"/>
            </w:pPr>
            <w:r>
              <w:t>George Bamfo</w:t>
            </w:r>
            <w:r w:rsidR="00715351">
              <w:t>, Jiaqiu Wang</w:t>
            </w:r>
          </w:p>
        </w:tc>
      </w:tr>
      <w:tr w:rsidR="00FE2E7B" w:rsidTr="424FF7A8" w14:paraId="32481390" w14:textId="77777777">
        <w:trPr>
          <w:trHeight w:val="398"/>
        </w:trPr>
        <w:tc>
          <w:tcPr>
            <w:tcW w:w="2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E2E7B" w:rsidRDefault="00657D1A" w14:paraId="056C3ADC" w14:textId="77777777">
            <w:pPr>
              <w:spacing w:after="0" w:line="259" w:lineRule="auto"/>
              <w:ind w:left="0" w:firstLine="0"/>
              <w:jc w:val="left"/>
            </w:pPr>
            <w:r>
              <w:rPr>
                <w:b/>
              </w:rPr>
              <w:t>% of Module Mark</w:t>
            </w:r>
          </w:p>
        </w:tc>
        <w:tc>
          <w:tcPr>
            <w:tcW w:w="5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E2E7B" w:rsidRDefault="00657D1A" w14:paraId="241AC6C4" w14:textId="77777777">
            <w:pPr>
              <w:spacing w:after="0" w:line="259" w:lineRule="auto"/>
              <w:ind w:left="0" w:firstLine="0"/>
              <w:jc w:val="left"/>
            </w:pPr>
            <w:r>
              <w:rPr>
                <w:color w:val="595959"/>
              </w:rPr>
              <w:t>60%</w:t>
            </w:r>
          </w:p>
        </w:tc>
      </w:tr>
      <w:tr w:rsidR="00FE2E7B" w:rsidTr="424FF7A8" w14:paraId="08A62219" w14:textId="77777777">
        <w:trPr>
          <w:trHeight w:val="396"/>
        </w:trPr>
        <w:tc>
          <w:tcPr>
            <w:tcW w:w="2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E2E7B" w:rsidRDefault="00657D1A" w14:paraId="1223444C" w14:textId="77777777">
            <w:pPr>
              <w:spacing w:after="0" w:line="259" w:lineRule="auto"/>
              <w:ind w:left="0" w:firstLine="0"/>
              <w:jc w:val="left"/>
            </w:pPr>
            <w:r>
              <w:rPr>
                <w:b/>
              </w:rPr>
              <w:t>Distributed</w:t>
            </w:r>
          </w:p>
        </w:tc>
        <w:tc>
          <w:tcPr>
            <w:tcW w:w="5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20136" w:rsidR="00FE2E7B" w:rsidRDefault="00D20136" w14:paraId="6DFFC7F0" w14:textId="761F02DB">
            <w:pPr>
              <w:spacing w:after="0" w:line="259" w:lineRule="auto"/>
              <w:ind w:left="0" w:firstLine="0"/>
              <w:jc w:val="left"/>
              <w:rPr>
                <w:b/>
                <w:bCs/>
              </w:rPr>
            </w:pPr>
            <w:r w:rsidRPr="00D20136">
              <w:rPr>
                <w:b/>
                <w:bCs/>
              </w:rPr>
              <w:t>13</w:t>
            </w:r>
            <w:r w:rsidRPr="00D20136">
              <w:rPr>
                <w:b/>
                <w:bCs/>
                <w:vertAlign w:val="superscript"/>
              </w:rPr>
              <w:t>th</w:t>
            </w:r>
            <w:r w:rsidRPr="00D20136">
              <w:rPr>
                <w:b/>
                <w:bCs/>
              </w:rPr>
              <w:t xml:space="preserve"> March, 2024</w:t>
            </w:r>
          </w:p>
        </w:tc>
      </w:tr>
      <w:tr w:rsidR="00FE2E7B" w:rsidTr="424FF7A8" w14:paraId="403BA029" w14:textId="77777777">
        <w:trPr>
          <w:trHeight w:val="398"/>
        </w:trPr>
        <w:tc>
          <w:tcPr>
            <w:tcW w:w="2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E2E7B" w:rsidRDefault="00657D1A" w14:paraId="6876DFBD" w14:textId="77777777">
            <w:pPr>
              <w:spacing w:after="0" w:line="259" w:lineRule="auto"/>
              <w:ind w:left="0" w:firstLine="0"/>
              <w:jc w:val="left"/>
            </w:pPr>
            <w:r>
              <w:rPr>
                <w:b/>
              </w:rPr>
              <w:t>Submission Method</w:t>
            </w:r>
          </w:p>
        </w:tc>
        <w:tc>
          <w:tcPr>
            <w:tcW w:w="5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E2E7B" w:rsidRDefault="00657D1A" w14:paraId="33723A84" w14:textId="77777777">
            <w:pPr>
              <w:spacing w:after="0" w:line="259" w:lineRule="auto"/>
              <w:ind w:left="0" w:firstLine="0"/>
              <w:jc w:val="left"/>
            </w:pPr>
            <w:r>
              <w:t>Submit online via this Module’s Moodle site</w:t>
            </w:r>
          </w:p>
        </w:tc>
      </w:tr>
      <w:tr w:rsidR="00FE2E7B" w:rsidTr="424FF7A8" w14:paraId="10054172" w14:textId="77777777">
        <w:trPr>
          <w:trHeight w:val="562"/>
        </w:trPr>
        <w:tc>
          <w:tcPr>
            <w:tcW w:w="2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E2E7B" w:rsidRDefault="00657D1A" w14:paraId="4A7C264D" w14:textId="77777777">
            <w:pPr>
              <w:spacing w:after="0" w:line="259" w:lineRule="auto"/>
              <w:ind w:left="0" w:firstLine="0"/>
              <w:jc w:val="left"/>
            </w:pPr>
            <w:r>
              <w:rPr>
                <w:b/>
              </w:rPr>
              <w:t xml:space="preserve">Submission Deadline </w:t>
            </w:r>
          </w:p>
        </w:tc>
        <w:tc>
          <w:tcPr>
            <w:tcW w:w="5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D20136" w:rsidR="00FE2E7B" w:rsidRDefault="00D20136" w14:paraId="17D636E9" w14:textId="385EC4BF">
            <w:pPr>
              <w:spacing w:after="0" w:line="259" w:lineRule="auto"/>
              <w:ind w:left="0" w:firstLine="0"/>
              <w:jc w:val="left"/>
              <w:rPr>
                <w:b/>
                <w:bCs/>
              </w:rPr>
            </w:pPr>
            <w:r w:rsidRPr="6233259F">
              <w:rPr>
                <w:b/>
                <w:bCs/>
              </w:rPr>
              <w:t>15</w:t>
            </w:r>
            <w:r w:rsidRPr="6233259F">
              <w:rPr>
                <w:b/>
                <w:bCs/>
                <w:vertAlign w:val="superscript"/>
              </w:rPr>
              <w:t xml:space="preserve">th </w:t>
            </w:r>
            <w:r w:rsidRPr="6233259F">
              <w:rPr>
                <w:b/>
                <w:bCs/>
              </w:rPr>
              <w:t>April,2024 5pm</w:t>
            </w:r>
          </w:p>
        </w:tc>
      </w:tr>
      <w:tr w:rsidR="00FE2E7B" w:rsidTr="424FF7A8" w14:paraId="21C69835" w14:textId="77777777">
        <w:trPr>
          <w:trHeight w:val="838"/>
        </w:trPr>
        <w:tc>
          <w:tcPr>
            <w:tcW w:w="25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FE2E7B" w:rsidRDefault="00657D1A" w14:paraId="34AC59C1" w14:textId="77777777">
            <w:pPr>
              <w:spacing w:after="0" w:line="259" w:lineRule="auto"/>
              <w:ind w:left="0" w:firstLine="0"/>
              <w:jc w:val="left"/>
            </w:pPr>
            <w:r>
              <w:rPr>
                <w:b/>
              </w:rPr>
              <w:t xml:space="preserve">Release of </w:t>
            </w:r>
          </w:p>
          <w:p w:rsidR="00FE2E7B" w:rsidRDefault="00657D1A" w14:paraId="52FC0273" w14:textId="77777777">
            <w:pPr>
              <w:spacing w:after="0" w:line="259" w:lineRule="auto"/>
              <w:ind w:left="0" w:firstLine="0"/>
              <w:jc w:val="left"/>
            </w:pPr>
            <w:r>
              <w:rPr>
                <w:b/>
              </w:rPr>
              <w:t>Feedback &amp; Marks</w:t>
            </w:r>
          </w:p>
        </w:tc>
        <w:tc>
          <w:tcPr>
            <w:tcW w:w="57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E2E7B" w:rsidRDefault="00657D1A" w14:paraId="28F6DE9B" w14:textId="3DED3B89">
            <w:pPr>
              <w:spacing w:after="0" w:line="259" w:lineRule="auto"/>
              <w:ind w:left="0" w:firstLine="0"/>
              <w:jc w:val="left"/>
              <w:rPr/>
            </w:pPr>
            <w:r w:rsidR="28599257">
              <w:rPr/>
              <w:t>Feedback and provisional marks will be available in the Gradebook and Turnitin (Rubric) on Moodle within 2-3 weeks from the submission</w:t>
            </w:r>
            <w:r w:rsidR="21108EA0">
              <w:rPr/>
              <w:t>+</w:t>
            </w:r>
            <w:r w:rsidR="28599257">
              <w:rPr/>
              <w:t xml:space="preserve"> deadline.</w:t>
            </w:r>
          </w:p>
        </w:tc>
      </w:tr>
    </w:tbl>
    <w:p w:rsidR="00FE2E7B" w:rsidRDefault="00657D1A" w14:paraId="5AC9F00F" w14:textId="77777777">
      <w:pPr>
        <w:spacing w:after="80" w:line="259" w:lineRule="auto"/>
        <w:ind w:left="-5"/>
        <w:jc w:val="left"/>
      </w:pPr>
      <w:r>
        <w:rPr>
          <w:color w:val="215382"/>
          <w:sz w:val="32"/>
        </w:rPr>
        <w:t>Coursework Aim:</w:t>
      </w:r>
    </w:p>
    <w:p w:rsidR="00FE2E7B" w:rsidRDefault="00657D1A" w14:paraId="100B623E" w14:textId="77777777">
      <w:pPr>
        <w:spacing w:after="459" w:line="360" w:lineRule="auto"/>
        <w:ind w:left="-15" w:firstLine="306"/>
      </w:pPr>
      <w:r>
        <w:rPr>
          <w:sz w:val="22"/>
        </w:rPr>
        <w:t xml:space="preserve">This coursework requires the students to undertake an individual project, and work on a real-world cyber-security case study where they will try to perform a traditional black-box penetration testing on a target system. </w:t>
      </w:r>
    </w:p>
    <w:p w:rsidR="00FE2E7B" w:rsidRDefault="00657D1A" w14:paraId="1FC4A27E" w14:textId="77777777">
      <w:pPr>
        <w:spacing w:after="41" w:line="360" w:lineRule="auto"/>
        <w:ind w:left="-15" w:firstLine="306"/>
      </w:pPr>
      <w:r>
        <w:rPr>
          <w:sz w:val="22"/>
        </w:rPr>
        <w:t>The students must choose a target from the suggested resources, perform a penetration testing that will include a security assessment (e.g. vulnerability scanning), and submit a professional report. This assessment will be evaluated based on the final report and must be organized into corresponding sections of the given template format, which follows of the Pentest methodology introduced in the class.</w:t>
      </w:r>
    </w:p>
    <w:p w:rsidR="00FE2E7B" w:rsidRDefault="00657D1A" w14:paraId="559A7791" w14:textId="77777777">
      <w:pPr>
        <w:spacing w:after="0" w:line="359" w:lineRule="auto"/>
        <w:ind w:left="0" w:firstLine="306"/>
        <w:jc w:val="left"/>
      </w:pPr>
      <w:r>
        <w:rPr>
          <w:color w:val="C9211E"/>
          <w:sz w:val="22"/>
        </w:rPr>
        <w:t>The target machine must be selected from the in-scope list given in the “Assessment Task” section.</w:t>
      </w:r>
    </w:p>
    <w:p w:rsidR="00FE2E7B" w:rsidRDefault="00657D1A" w14:paraId="21E9CD92" w14:textId="4A2208DA">
      <w:pPr>
        <w:spacing w:after="4" w:line="360" w:lineRule="auto"/>
        <w:ind w:left="-15" w:firstLine="306"/>
      </w:pPr>
      <w:r w:rsidRPr="6233259F">
        <w:rPr>
          <w:sz w:val="22"/>
          <w:szCs w:val="22"/>
        </w:rPr>
        <w:t>This coursework will test the students on their knowledge and understanding of cybersecurity and managing and mitigating risks and threats and will allow them to demonstrate these skills in a practical test case.</w:t>
      </w:r>
    </w:p>
    <w:p w:rsidR="00FE2E7B" w:rsidRDefault="00657D1A" w14:paraId="21800FFD" w14:textId="77777777">
      <w:pPr>
        <w:spacing w:after="4" w:line="252" w:lineRule="auto"/>
        <w:ind w:left="-5"/>
      </w:pPr>
      <w:r w:rsidRPr="6233259F">
        <w:rPr>
          <w:sz w:val="22"/>
          <w:szCs w:val="22"/>
        </w:rPr>
        <w:t>(See Assignment Task, below</w:t>
      </w:r>
      <w:bookmarkStart w:name="_Int_coENs0Ji" w:id="0"/>
      <w:r w:rsidRPr="6233259F">
        <w:rPr>
          <w:sz w:val="22"/>
          <w:szCs w:val="22"/>
        </w:rPr>
        <w:t>).</w:t>
      </w:r>
      <w:r>
        <w:br w:type="page"/>
      </w:r>
      <w:bookmarkEnd w:id="0"/>
    </w:p>
    <w:p w:rsidR="00FE2E7B" w:rsidRDefault="00657D1A" w14:paraId="48F22E5B" w14:textId="77777777">
      <w:pPr>
        <w:spacing w:after="80" w:line="259" w:lineRule="auto"/>
        <w:ind w:left="-5"/>
        <w:jc w:val="left"/>
      </w:pPr>
      <w:r>
        <w:rPr>
          <w:color w:val="215382"/>
          <w:sz w:val="32"/>
        </w:rPr>
        <w:t>Coursework Details:</w:t>
      </w:r>
    </w:p>
    <w:tbl>
      <w:tblPr>
        <w:tblStyle w:val="TableGrid"/>
        <w:tblW w:w="8782" w:type="dxa"/>
        <w:tblInd w:w="0" w:type="dxa"/>
        <w:tblCellMar>
          <w:top w:w="12" w:type="dxa"/>
          <w:left w:w="34" w:type="dxa"/>
          <w:right w:w="107" w:type="dxa"/>
        </w:tblCellMar>
        <w:tblLook w:val="04A0" w:firstRow="1" w:lastRow="0" w:firstColumn="1" w:lastColumn="0" w:noHBand="0" w:noVBand="1"/>
      </w:tblPr>
      <w:tblGrid>
        <w:gridCol w:w="2544"/>
        <w:gridCol w:w="6238"/>
      </w:tblGrid>
      <w:tr w:rsidR="00FE2E7B" w14:paraId="2C8B36A4" w14:textId="77777777">
        <w:trPr>
          <w:trHeight w:val="396"/>
        </w:trPr>
        <w:tc>
          <w:tcPr>
            <w:tcW w:w="2544" w:type="dxa"/>
            <w:tcBorders>
              <w:top w:val="single" w:color="000000" w:sz="4" w:space="0"/>
              <w:left w:val="single" w:color="000000" w:sz="4" w:space="0"/>
              <w:bottom w:val="single" w:color="000000" w:sz="4" w:space="0"/>
              <w:right w:val="single" w:color="000000" w:sz="4" w:space="0"/>
            </w:tcBorders>
          </w:tcPr>
          <w:p w:rsidR="00FE2E7B" w:rsidRDefault="00657D1A" w14:paraId="0DE943E9" w14:textId="77777777">
            <w:pPr>
              <w:spacing w:after="0" w:line="259" w:lineRule="auto"/>
              <w:ind w:left="76" w:firstLine="0"/>
              <w:jc w:val="left"/>
            </w:pPr>
            <w:r>
              <w:rPr>
                <w:b/>
              </w:rPr>
              <w:t>Type:</w:t>
            </w:r>
          </w:p>
        </w:tc>
        <w:tc>
          <w:tcPr>
            <w:tcW w:w="6238" w:type="dxa"/>
            <w:tcBorders>
              <w:top w:val="single" w:color="000000" w:sz="4" w:space="0"/>
              <w:left w:val="single" w:color="000000" w:sz="4" w:space="0"/>
              <w:bottom w:val="single" w:color="000000" w:sz="4" w:space="0"/>
              <w:right w:val="single" w:color="000000" w:sz="4" w:space="0"/>
            </w:tcBorders>
          </w:tcPr>
          <w:p w:rsidR="00FE2E7B" w:rsidRDefault="00657D1A" w14:paraId="48DEF5DF" w14:textId="77777777">
            <w:pPr>
              <w:spacing w:after="0" w:line="259" w:lineRule="auto"/>
              <w:ind w:left="76" w:firstLine="0"/>
              <w:jc w:val="left"/>
            </w:pPr>
            <w:r>
              <w:t>Project Report</w:t>
            </w:r>
          </w:p>
        </w:tc>
      </w:tr>
      <w:tr w:rsidR="00FE2E7B" w14:paraId="24E8A4DA" w14:textId="77777777">
        <w:trPr>
          <w:trHeight w:val="5604"/>
        </w:trPr>
        <w:tc>
          <w:tcPr>
            <w:tcW w:w="2544" w:type="dxa"/>
            <w:tcBorders>
              <w:top w:val="single" w:color="000000" w:sz="4" w:space="0"/>
              <w:left w:val="single" w:color="000000" w:sz="4" w:space="0"/>
              <w:bottom w:val="single" w:color="000000" w:sz="4" w:space="0"/>
              <w:right w:val="single" w:color="000000" w:sz="4" w:space="0"/>
            </w:tcBorders>
          </w:tcPr>
          <w:p w:rsidR="00FE2E7B" w:rsidRDefault="00657D1A" w14:paraId="73BC081E" w14:textId="77777777">
            <w:pPr>
              <w:spacing w:after="0" w:line="259" w:lineRule="auto"/>
              <w:ind w:left="76" w:firstLine="0"/>
              <w:jc w:val="left"/>
            </w:pPr>
            <w:r>
              <w:rPr>
                <w:b/>
              </w:rPr>
              <w:t>Word Count:</w:t>
            </w:r>
          </w:p>
        </w:tc>
        <w:tc>
          <w:tcPr>
            <w:tcW w:w="6238" w:type="dxa"/>
            <w:tcBorders>
              <w:top w:val="single" w:color="000000" w:sz="4" w:space="0"/>
              <w:left w:val="single" w:color="000000" w:sz="4" w:space="0"/>
              <w:bottom w:val="single" w:color="000000" w:sz="4" w:space="0"/>
              <w:right w:val="single" w:color="000000" w:sz="4" w:space="0"/>
            </w:tcBorders>
          </w:tcPr>
          <w:p w:rsidR="00FE2E7B" w:rsidRDefault="00657D1A" w14:paraId="0F905F3D" w14:textId="77777777">
            <w:pPr>
              <w:spacing w:after="276" w:line="240" w:lineRule="auto"/>
              <w:ind w:left="76" w:firstLine="0"/>
              <w:jc w:val="left"/>
            </w:pPr>
            <w:r>
              <w:t>A minimum of 2500 words is recommended with 5000 words maximum limit.</w:t>
            </w:r>
          </w:p>
          <w:p w:rsidR="00FE2E7B" w:rsidRDefault="00657D1A" w14:paraId="30A24FD9" w14:textId="77777777">
            <w:pPr>
              <w:spacing w:after="39" w:line="240" w:lineRule="auto"/>
              <w:ind w:left="76" w:firstLine="0"/>
              <w:jc w:val="left"/>
            </w:pPr>
            <w:r>
              <w:t>The following texts will be excluded from the word counts.</w:t>
            </w:r>
          </w:p>
          <w:p w:rsidR="00FE2E7B" w:rsidRDefault="00657D1A" w14:paraId="5DDE0382" w14:textId="77777777">
            <w:pPr>
              <w:numPr>
                <w:ilvl w:val="0"/>
                <w:numId w:val="5"/>
              </w:numPr>
              <w:spacing w:after="0" w:line="259" w:lineRule="auto"/>
              <w:ind w:hanging="360"/>
              <w:jc w:val="left"/>
            </w:pPr>
            <w:r>
              <w:t>Footnotes for reference purpose only.</w:t>
            </w:r>
          </w:p>
          <w:p w:rsidR="00FE2E7B" w:rsidRDefault="00657D1A" w14:paraId="29397D9A" w14:textId="77777777">
            <w:pPr>
              <w:numPr>
                <w:ilvl w:val="0"/>
                <w:numId w:val="5"/>
              </w:numPr>
              <w:spacing w:after="0" w:line="259" w:lineRule="auto"/>
              <w:ind w:hanging="360"/>
              <w:jc w:val="left"/>
            </w:pPr>
            <w:r>
              <w:t xml:space="preserve">Bibliography. </w:t>
            </w:r>
          </w:p>
          <w:p w:rsidR="00FE2E7B" w:rsidRDefault="00657D1A" w14:paraId="1D943B96" w14:textId="77777777">
            <w:pPr>
              <w:numPr>
                <w:ilvl w:val="0"/>
                <w:numId w:val="5"/>
              </w:numPr>
              <w:spacing w:after="0" w:line="259" w:lineRule="auto"/>
              <w:ind w:hanging="360"/>
              <w:jc w:val="left"/>
            </w:pPr>
            <w:r>
              <w:t>List of tables, Figures and Table of Contents.</w:t>
            </w:r>
          </w:p>
          <w:p w:rsidR="00FE2E7B" w:rsidRDefault="00657D1A" w14:paraId="5ABEBDA3" w14:textId="77777777">
            <w:pPr>
              <w:numPr>
                <w:ilvl w:val="0"/>
                <w:numId w:val="5"/>
              </w:numPr>
              <w:spacing w:after="0" w:line="259" w:lineRule="auto"/>
              <w:ind w:hanging="360"/>
              <w:jc w:val="left"/>
            </w:pPr>
            <w:r>
              <w:t>Source code and scripts.</w:t>
            </w:r>
          </w:p>
          <w:p w:rsidR="00FE2E7B" w:rsidRDefault="00657D1A" w14:paraId="627DEF61" w14:textId="77777777">
            <w:pPr>
              <w:numPr>
                <w:ilvl w:val="0"/>
                <w:numId w:val="5"/>
              </w:numPr>
              <w:spacing w:after="267" w:line="248" w:lineRule="auto"/>
              <w:ind w:hanging="360"/>
              <w:jc w:val="left"/>
            </w:pPr>
            <w:r>
              <w:t>Everything that is included in the Appendix section.</w:t>
            </w:r>
          </w:p>
          <w:p w:rsidR="00FE2E7B" w:rsidRDefault="00657D1A" w14:paraId="14553BED" w14:textId="77777777">
            <w:pPr>
              <w:spacing w:after="0" w:line="259" w:lineRule="auto"/>
              <w:ind w:left="76" w:firstLine="0"/>
            </w:pPr>
            <w:r>
              <w:t xml:space="preserve">You might append source codes, </w:t>
            </w:r>
            <w:r>
              <w:rPr>
                <w:color w:val="404040"/>
              </w:rPr>
              <w:t xml:space="preserve">development environments, and any </w:t>
            </w:r>
            <w:r>
              <w:t>additional resources at the appendix section. However, these will be excluded from the marking scope. Please note in case that you develop you own tool or code; the complete source code must be submitted as a separate script for evaluation and correctness</w:t>
            </w:r>
            <w:r>
              <w:rPr>
                <w:color w:val="404040"/>
              </w:rPr>
              <w:t xml:space="preserve"> as supporting materials. </w:t>
            </w:r>
          </w:p>
        </w:tc>
      </w:tr>
      <w:tr w:rsidR="00FE2E7B" w14:paraId="41B7316F" w14:textId="77777777">
        <w:trPr>
          <w:trHeight w:val="6910"/>
        </w:trPr>
        <w:tc>
          <w:tcPr>
            <w:tcW w:w="2544" w:type="dxa"/>
            <w:tcBorders>
              <w:top w:val="single" w:color="000000" w:sz="4" w:space="0"/>
              <w:left w:val="single" w:color="000000" w:sz="4" w:space="0"/>
              <w:bottom w:val="single" w:color="000000" w:sz="4" w:space="0"/>
              <w:right w:val="single" w:color="000000" w:sz="4" w:space="0"/>
            </w:tcBorders>
          </w:tcPr>
          <w:p w:rsidR="00FE2E7B" w:rsidRDefault="00657D1A" w14:paraId="0C090A0D" w14:textId="77777777">
            <w:pPr>
              <w:spacing w:after="0" w:line="259" w:lineRule="auto"/>
              <w:ind w:left="76" w:firstLine="0"/>
              <w:jc w:val="left"/>
            </w:pPr>
            <w:r>
              <w:rPr>
                <w:b/>
              </w:rPr>
              <w:t>Document Structure and Readability:</w:t>
            </w:r>
          </w:p>
        </w:tc>
        <w:tc>
          <w:tcPr>
            <w:tcW w:w="6238" w:type="dxa"/>
            <w:tcBorders>
              <w:top w:val="single" w:color="000000" w:sz="4" w:space="0"/>
              <w:left w:val="single" w:color="000000" w:sz="4" w:space="0"/>
              <w:bottom w:val="single" w:color="000000" w:sz="4" w:space="0"/>
              <w:right w:val="single" w:color="000000" w:sz="4" w:space="0"/>
            </w:tcBorders>
          </w:tcPr>
          <w:p w:rsidR="00FE2E7B" w:rsidRDefault="00657D1A" w14:paraId="51D359CE" w14:textId="48D9CB97">
            <w:pPr>
              <w:numPr>
                <w:ilvl w:val="0"/>
                <w:numId w:val="6"/>
              </w:numPr>
              <w:spacing w:after="276" w:line="240" w:lineRule="auto"/>
              <w:ind w:hanging="544"/>
            </w:pPr>
            <w:r>
              <w:t xml:space="preserve">The document </w:t>
            </w:r>
            <w:r>
              <w:rPr>
                <w:b/>
              </w:rPr>
              <w:t xml:space="preserve">MUST </w:t>
            </w:r>
            <w:r>
              <w:t xml:space="preserve">follow the format of the </w:t>
            </w:r>
            <w:r>
              <w:rPr>
                <w:i/>
                <w:u w:val="single" w:color="000000"/>
              </w:rPr>
              <w:t>given template</w:t>
            </w:r>
            <w:r>
              <w:rPr>
                <w:i/>
              </w:rPr>
              <w:t xml:space="preserve"> (</w:t>
            </w:r>
            <w:hyperlink r:id="rId11">
              <w:r>
                <w:rPr>
                  <w:i/>
                </w:rPr>
                <w:t>CW_Report_</w:t>
              </w:r>
              <w:r w:rsidR="00266E2F">
                <w:rPr>
                  <w:i/>
                </w:rPr>
                <w:t>ID</w:t>
              </w:r>
              <w:r>
                <w:rPr>
                  <w:i/>
                </w:rPr>
                <w:t>.doc</w:t>
              </w:r>
            </w:hyperlink>
            <w:r>
              <w:rPr>
                <w:i/>
              </w:rPr>
              <w:t xml:space="preserve"> on VLE)</w:t>
            </w:r>
            <w:r>
              <w:t>.</w:t>
            </w:r>
          </w:p>
          <w:p w:rsidR="00FE2E7B" w:rsidRDefault="00657D1A" w14:paraId="34291FCF" w14:textId="77777777">
            <w:pPr>
              <w:numPr>
                <w:ilvl w:val="0"/>
                <w:numId w:val="6"/>
              </w:numPr>
              <w:spacing w:after="0" w:line="243" w:lineRule="auto"/>
              <w:ind w:hanging="544"/>
            </w:pPr>
            <w:r>
              <w:rPr>
                <w:color w:val="404040"/>
              </w:rPr>
              <w:t xml:space="preserve">The report must be divided appropriately into sections with the several stages of the pentest methodology introduced in the class. </w:t>
            </w:r>
          </w:p>
          <w:p w:rsidR="00FE2E7B" w:rsidRDefault="00657D1A" w14:paraId="28B61839" w14:textId="77777777">
            <w:pPr>
              <w:numPr>
                <w:ilvl w:val="0"/>
                <w:numId w:val="6"/>
              </w:numPr>
              <w:spacing w:after="0" w:line="259" w:lineRule="auto"/>
              <w:ind w:hanging="544"/>
            </w:pPr>
            <w:r>
              <w:t>Work must be cited through appropriate bibliography.</w:t>
            </w:r>
          </w:p>
          <w:p w:rsidR="00FE2E7B" w:rsidRDefault="00657D1A" w14:paraId="6CCC1C3E" w14:textId="77777777">
            <w:pPr>
              <w:numPr>
                <w:ilvl w:val="0"/>
                <w:numId w:val="6"/>
              </w:numPr>
              <w:spacing w:after="0" w:line="259" w:lineRule="auto"/>
              <w:ind w:hanging="544"/>
            </w:pPr>
            <w:r>
              <w:t>Work must be submitted as a Word document</w:t>
            </w:r>
          </w:p>
          <w:p w:rsidR="00FE2E7B" w:rsidRDefault="00657D1A" w14:paraId="6D64790C" w14:textId="77777777">
            <w:pPr>
              <w:spacing w:after="0" w:line="259" w:lineRule="auto"/>
              <w:ind w:left="360" w:firstLine="0"/>
              <w:jc w:val="left"/>
            </w:pPr>
            <w:r>
              <w:t>(.doc/docx) or a PDF (not exceeding 100MB).</w:t>
            </w:r>
          </w:p>
          <w:p w:rsidR="00FE2E7B" w:rsidRDefault="00657D1A" w14:paraId="4284AB62" w14:textId="77777777">
            <w:pPr>
              <w:numPr>
                <w:ilvl w:val="0"/>
                <w:numId w:val="6"/>
              </w:numPr>
              <w:spacing w:after="0" w:line="240" w:lineRule="auto"/>
              <w:ind w:hanging="544"/>
            </w:pPr>
            <w:r>
              <w:t>Coursework document must follow a consistenttemplate, using a single font and font size (e.g., Arial 11 or larger if you need to for the headings), with a recommended 1.5 line spacing.</w:t>
            </w:r>
          </w:p>
          <w:p w:rsidR="00FE2E7B" w:rsidRDefault="00657D1A" w14:paraId="76AFA956" w14:textId="77777777">
            <w:pPr>
              <w:numPr>
                <w:ilvl w:val="0"/>
                <w:numId w:val="6"/>
              </w:numPr>
              <w:spacing w:after="0" w:line="240" w:lineRule="auto"/>
              <w:ind w:hanging="544"/>
            </w:pPr>
            <w:r>
              <w:t xml:space="preserve">Any code analysis or command execution must becomplete and concise with proper commenting to explain the logic, attributes/options/flags, and input parameters. To present the </w:t>
            </w:r>
            <w:r>
              <w:rPr>
                <w:b/>
              </w:rPr>
              <w:t>Source Code</w:t>
            </w:r>
            <w:r>
              <w:t xml:space="preserve"> snippets, command execution, bash scripts, or configuration files, you need to use a fixed-width font and clearly readable (no screenshots), recommended Monospaced fonts (Consolas, Courier New, etc.). You might split the code by module and present it through a table (1x1) used as a code-box, that will clearly separate from the narrative.</w:t>
            </w:r>
          </w:p>
          <w:p w:rsidR="00FE2E7B" w:rsidRDefault="00657D1A" w14:paraId="4C00472C" w14:textId="77777777">
            <w:pPr>
              <w:numPr>
                <w:ilvl w:val="0"/>
                <w:numId w:val="6"/>
              </w:numPr>
              <w:spacing w:after="0" w:line="259" w:lineRule="auto"/>
              <w:ind w:hanging="544"/>
            </w:pPr>
            <w:r>
              <w:t xml:space="preserve">Your student ID number must appear at the front page of the coursework. Your name must </w:t>
            </w:r>
            <w:r>
              <w:rPr>
                <w:b/>
                <w:u w:val="single" w:color="000000"/>
              </w:rPr>
              <w:t>not</w:t>
            </w:r>
            <w:r>
              <w:t xml:space="preserve"> be on the</w:t>
            </w:r>
          </w:p>
        </w:tc>
      </w:tr>
    </w:tbl>
    <w:p w:rsidR="00FE2E7B" w:rsidRDefault="00FE2E7B" w14:paraId="2BF04FFC" w14:textId="77777777">
      <w:pPr>
        <w:spacing w:after="0" w:line="259" w:lineRule="auto"/>
        <w:ind w:left="-1442" w:right="241" w:firstLine="0"/>
        <w:jc w:val="left"/>
      </w:pPr>
    </w:p>
    <w:tbl>
      <w:tblPr>
        <w:tblStyle w:val="TableGrid"/>
        <w:tblW w:w="8782" w:type="dxa"/>
        <w:tblInd w:w="0" w:type="dxa"/>
        <w:tblCellMar>
          <w:top w:w="14" w:type="dxa"/>
          <w:left w:w="34" w:type="dxa"/>
          <w:right w:w="105" w:type="dxa"/>
        </w:tblCellMar>
        <w:tblLook w:val="04A0" w:firstRow="1" w:lastRow="0" w:firstColumn="1" w:lastColumn="0" w:noHBand="0" w:noVBand="1"/>
      </w:tblPr>
      <w:tblGrid>
        <w:gridCol w:w="2544"/>
        <w:gridCol w:w="6238"/>
      </w:tblGrid>
      <w:tr w:rsidR="00FE2E7B" w14:paraId="5CC5FBDF" w14:textId="77777777">
        <w:trPr>
          <w:trHeight w:val="838"/>
        </w:trPr>
        <w:tc>
          <w:tcPr>
            <w:tcW w:w="2544" w:type="dxa"/>
            <w:tcBorders>
              <w:top w:val="single" w:color="000000" w:sz="4" w:space="0"/>
              <w:left w:val="single" w:color="000000" w:sz="4" w:space="0"/>
              <w:bottom w:val="single" w:color="000000" w:sz="4" w:space="0"/>
              <w:right w:val="single" w:color="000000" w:sz="4" w:space="0"/>
            </w:tcBorders>
          </w:tcPr>
          <w:p w:rsidR="00FE2E7B" w:rsidRDefault="00FE2E7B" w14:paraId="3D393629" w14:textId="77777777">
            <w:pPr>
              <w:spacing w:after="160" w:line="259" w:lineRule="auto"/>
              <w:ind w:left="0" w:firstLine="0"/>
              <w:jc w:val="left"/>
            </w:pPr>
          </w:p>
        </w:tc>
        <w:tc>
          <w:tcPr>
            <w:tcW w:w="6238" w:type="dxa"/>
            <w:tcBorders>
              <w:top w:val="single" w:color="000000" w:sz="4" w:space="0"/>
              <w:left w:val="single" w:color="000000" w:sz="4" w:space="0"/>
              <w:bottom w:val="single" w:color="000000" w:sz="4" w:space="0"/>
              <w:right w:val="single" w:color="000000" w:sz="4" w:space="0"/>
            </w:tcBorders>
          </w:tcPr>
          <w:p w:rsidR="00FE2E7B" w:rsidRDefault="00657D1A" w14:paraId="56DFA4E6" w14:textId="77777777">
            <w:pPr>
              <w:spacing w:after="0" w:line="259" w:lineRule="auto"/>
              <w:ind w:left="360" w:firstLine="0"/>
              <w:jc w:val="left"/>
            </w:pPr>
            <w:r>
              <w:t>report.</w:t>
            </w:r>
          </w:p>
        </w:tc>
      </w:tr>
      <w:tr w:rsidR="00FE2E7B" w14:paraId="57483439" w14:textId="77777777">
        <w:trPr>
          <w:trHeight w:val="10650"/>
        </w:trPr>
        <w:tc>
          <w:tcPr>
            <w:tcW w:w="2544" w:type="dxa"/>
            <w:tcBorders>
              <w:top w:val="single" w:color="000000" w:sz="4" w:space="0"/>
              <w:left w:val="single" w:color="000000" w:sz="4" w:space="0"/>
              <w:bottom w:val="single" w:color="000000" w:sz="4" w:space="0"/>
              <w:right w:val="single" w:color="000000" w:sz="4" w:space="0"/>
            </w:tcBorders>
          </w:tcPr>
          <w:p w:rsidR="00FE2E7B" w:rsidRDefault="00657D1A" w14:paraId="325C7E91" w14:textId="77777777">
            <w:pPr>
              <w:spacing w:after="0" w:line="259" w:lineRule="auto"/>
              <w:ind w:left="0" w:firstLine="0"/>
              <w:jc w:val="left"/>
            </w:pPr>
            <w:r>
              <w:rPr>
                <w:b/>
              </w:rPr>
              <w:t>Screenshots Requirements</w:t>
            </w:r>
          </w:p>
        </w:tc>
        <w:tc>
          <w:tcPr>
            <w:tcW w:w="6238" w:type="dxa"/>
            <w:tcBorders>
              <w:top w:val="single" w:color="000000" w:sz="4" w:space="0"/>
              <w:left w:val="single" w:color="000000" w:sz="4" w:space="0"/>
              <w:bottom w:val="single" w:color="000000" w:sz="4" w:space="0"/>
              <w:right w:val="single" w:color="000000" w:sz="4" w:space="0"/>
            </w:tcBorders>
            <w:vAlign w:val="center"/>
          </w:tcPr>
          <w:p w:rsidR="00FE2E7B" w:rsidRDefault="00657D1A" w14:paraId="21705160" w14:textId="11EB7987">
            <w:pPr>
              <w:numPr>
                <w:ilvl w:val="0"/>
                <w:numId w:val="7"/>
              </w:numPr>
              <w:spacing w:after="316" w:line="277" w:lineRule="auto"/>
              <w:ind w:hanging="360"/>
            </w:pPr>
            <w:r>
              <w:t xml:space="preserve">Each student before starting any penetration testing, need to create a new user in their Kali-Linux_VM (attacking) machine with their username along with their </w:t>
            </w:r>
            <w:r>
              <w:rPr>
                <w:b/>
              </w:rPr>
              <w:t>last two digits</w:t>
            </w:r>
            <w:r>
              <w:t xml:space="preserve"> of their student-ID. The username could be your first-name, your surname or a combination from the first letters of both, for example “</w:t>
            </w:r>
            <w:r w:rsidR="00266E2F">
              <w:t>georgeb80</w:t>
            </w:r>
            <w:r>
              <w:t>”. (Example at the end of this document)</w:t>
            </w:r>
          </w:p>
          <w:p w:rsidR="00FE2E7B" w:rsidRDefault="00657D1A" w14:paraId="6CEE9B66" w14:textId="77777777">
            <w:pPr>
              <w:numPr>
                <w:ilvl w:val="0"/>
                <w:numId w:val="7"/>
              </w:numPr>
              <w:spacing w:after="317" w:line="276" w:lineRule="auto"/>
              <w:ind w:hanging="360"/>
            </w:pPr>
            <w:r>
              <w:t>The screenshots need to include your user on eachcommand that is being executed in your Kali-Linux machine, unless if the command requires the ‘root’ user and cannot be executed with “sudo”, or if you are logged into the target machine. (Example at the end of this document)</w:t>
            </w:r>
          </w:p>
          <w:p w:rsidR="00FE2E7B" w:rsidRDefault="00657D1A" w14:paraId="18CC9BDB" w14:textId="77777777">
            <w:pPr>
              <w:numPr>
                <w:ilvl w:val="0"/>
                <w:numId w:val="7"/>
              </w:numPr>
              <w:spacing w:after="0" w:line="247" w:lineRule="auto"/>
              <w:ind w:hanging="360"/>
            </w:pPr>
            <w:r>
              <w:t>Screenshots must have a captioned, cross-referenced and should be used mostly to provide evidence of:</w:t>
            </w:r>
          </w:p>
          <w:p w:rsidR="00FE2E7B" w:rsidRDefault="00657D1A" w14:paraId="7C83E783" w14:textId="77777777">
            <w:pPr>
              <w:numPr>
                <w:ilvl w:val="1"/>
                <w:numId w:val="7"/>
              </w:numPr>
              <w:spacing w:after="0" w:line="259" w:lineRule="auto"/>
              <w:ind w:right="3" w:hanging="340"/>
            </w:pPr>
            <w:r>
              <w:t>Output or results of a program/tool execution (any command that has been executed as an input must be provided also by text).</w:t>
            </w:r>
          </w:p>
          <w:p w:rsidR="00FE2E7B" w:rsidRDefault="00657D1A" w14:paraId="6B558D50" w14:textId="77777777">
            <w:pPr>
              <w:numPr>
                <w:ilvl w:val="1"/>
                <w:numId w:val="7"/>
              </w:numPr>
              <w:spacing w:after="0" w:line="258" w:lineRule="auto"/>
              <w:ind w:right="3" w:hanging="340"/>
            </w:pPr>
            <w:r>
              <w:t>Designs, such as Information on the network environment, IP addresses, activity diagrams/flowcharts etc.</w:t>
            </w:r>
          </w:p>
          <w:p w:rsidR="00FE2E7B" w:rsidRDefault="00657D1A" w14:paraId="4C1B38A9" w14:textId="77777777">
            <w:pPr>
              <w:numPr>
                <w:ilvl w:val="1"/>
                <w:numId w:val="7"/>
              </w:numPr>
              <w:spacing w:after="21" w:line="259" w:lineRule="auto"/>
              <w:ind w:right="3" w:hanging="340"/>
            </w:pPr>
            <w:r>
              <w:t>Present a software interface (GUI/CLI), or tools.</w:t>
            </w:r>
          </w:p>
          <w:p w:rsidR="00FE2E7B" w:rsidRDefault="00657D1A" w14:paraId="4B599C50" w14:textId="77777777">
            <w:pPr>
              <w:numPr>
                <w:ilvl w:val="1"/>
                <w:numId w:val="7"/>
              </w:numPr>
              <w:spacing w:after="0" w:line="275" w:lineRule="auto"/>
              <w:ind w:right="3" w:hanging="340"/>
            </w:pPr>
            <w:r>
              <w:t>Graphical Analysis may include a representation of the results or similar type of comparative plots.</w:t>
            </w:r>
          </w:p>
          <w:p w:rsidR="00FE2E7B" w:rsidRDefault="00657D1A" w14:paraId="47CE78A3" w14:textId="77777777">
            <w:pPr>
              <w:numPr>
                <w:ilvl w:val="1"/>
                <w:numId w:val="7"/>
              </w:numPr>
              <w:spacing w:after="262" w:line="252" w:lineRule="auto"/>
              <w:ind w:right="3" w:hanging="340"/>
            </w:pPr>
            <w:r>
              <w:t>Any other relevant evidence that can be used as a proof of concept (e.g., proof.txt), which may include usernames, attacker IP address, target IP address etc.</w:t>
            </w:r>
          </w:p>
          <w:p w:rsidR="00FE2E7B" w:rsidRDefault="00657D1A" w14:paraId="56F6DB4E" w14:textId="77777777">
            <w:pPr>
              <w:spacing w:after="0" w:line="259" w:lineRule="auto"/>
              <w:ind w:left="0" w:right="12" w:firstLine="0"/>
            </w:pPr>
            <w:r>
              <w:rPr>
                <w:color w:val="FF0000"/>
              </w:rPr>
              <w:t>Note: Screenshots which do not satisfy the abovementioned requirements will not be considered and the report will be penalised accordingly!</w:t>
            </w:r>
          </w:p>
        </w:tc>
      </w:tr>
      <w:tr w:rsidR="00FE2E7B" w14:paraId="3141ABA5" w14:textId="77777777">
        <w:trPr>
          <w:trHeight w:val="1944"/>
        </w:trPr>
        <w:tc>
          <w:tcPr>
            <w:tcW w:w="2544" w:type="dxa"/>
            <w:tcBorders>
              <w:top w:val="single" w:color="000000" w:sz="4" w:space="0"/>
              <w:left w:val="single" w:color="000000" w:sz="4" w:space="0"/>
              <w:bottom w:val="single" w:color="000000" w:sz="4" w:space="0"/>
              <w:right w:val="single" w:color="000000" w:sz="4" w:space="0"/>
            </w:tcBorders>
          </w:tcPr>
          <w:p w:rsidR="00FE2E7B" w:rsidRDefault="00657D1A" w14:paraId="08085656" w14:textId="77777777">
            <w:pPr>
              <w:spacing w:after="0" w:line="259" w:lineRule="auto"/>
              <w:ind w:left="76" w:firstLine="0"/>
              <w:jc w:val="left"/>
            </w:pPr>
            <w:r>
              <w:rPr>
                <w:b/>
              </w:rPr>
              <w:t>Walk-throughs:</w:t>
            </w:r>
          </w:p>
        </w:tc>
        <w:tc>
          <w:tcPr>
            <w:tcW w:w="6238" w:type="dxa"/>
            <w:tcBorders>
              <w:top w:val="single" w:color="000000" w:sz="4" w:space="0"/>
              <w:left w:val="single" w:color="000000" w:sz="4" w:space="0"/>
              <w:bottom w:val="single" w:color="000000" w:sz="4" w:space="0"/>
              <w:right w:val="single" w:color="000000" w:sz="4" w:space="0"/>
            </w:tcBorders>
          </w:tcPr>
          <w:p w:rsidR="00FE2E7B" w:rsidRDefault="00657D1A" w14:paraId="42E4DCBC" w14:textId="77777777">
            <w:pPr>
              <w:spacing w:after="300" w:line="240" w:lineRule="auto"/>
              <w:ind w:left="76" w:firstLine="0"/>
              <w:jc w:val="left"/>
            </w:pPr>
            <w:r>
              <w:rPr>
                <w:color w:val="404040"/>
              </w:rPr>
              <w:t xml:space="preserve">The use of walk-through(s) for target machines it is </w:t>
            </w:r>
            <w:r>
              <w:rPr>
                <w:b/>
                <w:color w:val="404040"/>
              </w:rPr>
              <w:t>allowed</w:t>
            </w:r>
            <w:r>
              <w:rPr>
                <w:color w:val="404040"/>
              </w:rPr>
              <w:t>. However, in case that you will follow a walkthrough, be aware of the following guidelines:</w:t>
            </w:r>
          </w:p>
          <w:p w:rsidR="00FE2E7B" w:rsidRDefault="00657D1A" w14:paraId="60F4FAAD" w14:textId="77777777">
            <w:pPr>
              <w:spacing w:after="0" w:line="259" w:lineRule="auto"/>
              <w:ind w:left="796" w:hanging="360"/>
              <w:jc w:val="left"/>
            </w:pPr>
            <w:r>
              <w:rPr>
                <w:rFonts w:ascii="Segoe UI Symbol" w:hAnsi="Segoe UI Symbol" w:eastAsia="Segoe UI Symbol" w:cs="Segoe UI Symbol"/>
              </w:rPr>
              <w:t xml:space="preserve"> </w:t>
            </w:r>
            <w:r>
              <w:rPr>
                <w:color w:val="404040"/>
              </w:rPr>
              <w:t xml:space="preserve">You must provide a reference with citation inside the text of the walk-through(s) that has been used and refer to those even in the beginning of the </w:t>
            </w:r>
          </w:p>
        </w:tc>
      </w:tr>
    </w:tbl>
    <w:p w:rsidR="00FE2E7B" w:rsidRDefault="00FE2E7B" w14:paraId="3F62A8E4" w14:textId="77777777">
      <w:pPr>
        <w:spacing w:after="0" w:line="259" w:lineRule="auto"/>
        <w:ind w:left="-1442" w:right="241" w:firstLine="0"/>
        <w:jc w:val="left"/>
      </w:pPr>
    </w:p>
    <w:tbl>
      <w:tblPr>
        <w:tblStyle w:val="TableGrid"/>
        <w:tblW w:w="8782" w:type="dxa"/>
        <w:tblInd w:w="0" w:type="dxa"/>
        <w:tblCellMar>
          <w:top w:w="14" w:type="dxa"/>
          <w:left w:w="110" w:type="dxa"/>
          <w:right w:w="114" w:type="dxa"/>
        </w:tblCellMar>
        <w:tblLook w:val="04A0" w:firstRow="1" w:lastRow="0" w:firstColumn="1" w:lastColumn="0" w:noHBand="0" w:noVBand="1"/>
      </w:tblPr>
      <w:tblGrid>
        <w:gridCol w:w="2544"/>
        <w:gridCol w:w="6238"/>
      </w:tblGrid>
      <w:tr w:rsidR="00FE2E7B" w14:paraId="7604079D" w14:textId="77777777">
        <w:trPr>
          <w:trHeight w:val="13258"/>
        </w:trPr>
        <w:tc>
          <w:tcPr>
            <w:tcW w:w="2544" w:type="dxa"/>
            <w:tcBorders>
              <w:top w:val="single" w:color="000000" w:sz="4" w:space="0"/>
              <w:left w:val="single" w:color="000000" w:sz="4" w:space="0"/>
              <w:bottom w:val="single" w:color="000000" w:sz="4" w:space="0"/>
              <w:right w:val="single" w:color="000000" w:sz="4" w:space="0"/>
            </w:tcBorders>
          </w:tcPr>
          <w:p w:rsidR="00FE2E7B" w:rsidRDefault="00FE2E7B" w14:paraId="46F60566" w14:textId="77777777">
            <w:pPr>
              <w:spacing w:after="160" w:line="259" w:lineRule="auto"/>
              <w:ind w:left="0" w:firstLine="0"/>
              <w:jc w:val="left"/>
            </w:pPr>
          </w:p>
        </w:tc>
        <w:tc>
          <w:tcPr>
            <w:tcW w:w="6238" w:type="dxa"/>
            <w:tcBorders>
              <w:top w:val="single" w:color="000000" w:sz="4" w:space="0"/>
              <w:left w:val="single" w:color="000000" w:sz="4" w:space="0"/>
              <w:bottom w:val="single" w:color="000000" w:sz="4" w:space="0"/>
              <w:right w:val="single" w:color="000000" w:sz="4" w:space="0"/>
            </w:tcBorders>
          </w:tcPr>
          <w:p w:rsidR="00FE2E7B" w:rsidRDefault="00657D1A" w14:paraId="6739FA56" w14:textId="77777777">
            <w:pPr>
              <w:spacing w:after="277" w:line="259" w:lineRule="auto"/>
              <w:ind w:left="720" w:firstLine="0"/>
              <w:jc w:val="left"/>
            </w:pPr>
            <w:r>
              <w:rPr>
                <w:color w:val="404040"/>
              </w:rPr>
              <w:t xml:space="preserve">report (introduction). </w:t>
            </w:r>
          </w:p>
          <w:p w:rsidR="00FE2E7B" w:rsidRDefault="00657D1A" w14:paraId="36459EBE" w14:textId="77777777">
            <w:pPr>
              <w:numPr>
                <w:ilvl w:val="0"/>
                <w:numId w:val="8"/>
              </w:numPr>
              <w:spacing w:after="295" w:line="244" w:lineRule="auto"/>
              <w:ind w:hanging="360"/>
              <w:jc w:val="left"/>
            </w:pPr>
            <w:r>
              <w:rPr>
                <w:color w:val="404040"/>
              </w:rPr>
              <w:t xml:space="preserve">The contribution and your work on the report needs to be clear comparing with the walkthrough(s). </w:t>
            </w:r>
          </w:p>
          <w:p w:rsidR="00FE2E7B" w:rsidRDefault="00657D1A" w14:paraId="27E7AF46" w14:textId="77777777">
            <w:pPr>
              <w:numPr>
                <w:ilvl w:val="0"/>
                <w:numId w:val="8"/>
              </w:numPr>
              <w:spacing w:after="299" w:line="241" w:lineRule="auto"/>
              <w:ind w:hanging="360"/>
              <w:jc w:val="left"/>
            </w:pPr>
            <w:r>
              <w:rPr>
                <w:i/>
                <w:color w:val="404040"/>
                <w:u w:val="single" w:color="404040"/>
              </w:rPr>
              <w:t xml:space="preserve">You  </w:t>
            </w:r>
            <w:r>
              <w:rPr>
                <w:b/>
                <w:i/>
                <w:color w:val="404040"/>
                <w:u w:val="single" w:color="404040"/>
              </w:rPr>
              <w:t>cannot</w:t>
            </w:r>
            <w:r>
              <w:rPr>
                <w:i/>
                <w:color w:val="404040"/>
                <w:u w:val="single" w:color="404040"/>
              </w:rPr>
              <w:t xml:space="preserve">  copy/paste </w:t>
            </w:r>
            <w:r>
              <w:rPr>
                <w:color w:val="404040"/>
              </w:rPr>
              <w:t xml:space="preserve"> any of the content, screenshots, or any other evidence from the walk-though(s) in your report. You need to write the report based in your own experience and create your own evidence. Otherwise, may be a subject of </w:t>
            </w:r>
            <w:r>
              <w:rPr>
                <w:b/>
                <w:color w:val="FF0000"/>
              </w:rPr>
              <w:t>plagiarism</w:t>
            </w:r>
            <w:r>
              <w:rPr>
                <w:color w:val="404040"/>
              </w:rPr>
              <w:t>.</w:t>
            </w:r>
          </w:p>
          <w:p w:rsidR="00FE2E7B" w:rsidRDefault="00657D1A" w14:paraId="7E3BD882" w14:textId="77777777">
            <w:pPr>
              <w:numPr>
                <w:ilvl w:val="0"/>
                <w:numId w:val="8"/>
              </w:numPr>
              <w:spacing w:after="299" w:line="241" w:lineRule="auto"/>
              <w:ind w:hanging="360"/>
              <w:jc w:val="left"/>
            </w:pPr>
            <w:r>
              <w:rPr>
                <w:color w:val="404040"/>
              </w:rPr>
              <w:t xml:space="preserve">Walk-through(s) usually do not follow any specific pentest methodology. You need to organize the content of your report into sections based in the penetration testing methodology discussed in the class. </w:t>
            </w:r>
          </w:p>
          <w:p w:rsidR="00FE2E7B" w:rsidRDefault="00657D1A" w14:paraId="58EDE963" w14:textId="77777777">
            <w:pPr>
              <w:numPr>
                <w:ilvl w:val="0"/>
                <w:numId w:val="8"/>
              </w:numPr>
              <w:spacing w:after="296" w:line="243" w:lineRule="auto"/>
              <w:ind w:hanging="360"/>
              <w:jc w:val="left"/>
            </w:pPr>
            <w:r>
              <w:rPr>
                <w:color w:val="404040"/>
              </w:rPr>
              <w:t>Walk-through(s) start from active attacks (stage 2 or higher). Make sure that you will include Information gathering and other stages that might be missing of the methodology.</w:t>
            </w:r>
          </w:p>
          <w:p w:rsidR="00FE2E7B" w:rsidRDefault="00657D1A" w14:paraId="3A1F660A" w14:textId="77777777">
            <w:pPr>
              <w:numPr>
                <w:ilvl w:val="0"/>
                <w:numId w:val="8"/>
              </w:numPr>
              <w:spacing w:after="298" w:line="241" w:lineRule="auto"/>
              <w:ind w:hanging="360"/>
              <w:jc w:val="left"/>
            </w:pPr>
            <w:r>
              <w:rPr>
                <w:b/>
                <w:i/>
                <w:color w:val="FF0000"/>
                <w:u w:val="single" w:color="FF0000"/>
              </w:rPr>
              <w:t xml:space="preserve">Be advised </w:t>
            </w:r>
            <w:r>
              <w:rPr>
                <w:color w:val="FF0000"/>
              </w:rPr>
              <w:t>:</w:t>
            </w:r>
            <w:r>
              <w:rPr>
                <w:color w:val="404040"/>
              </w:rPr>
              <w:t xml:space="preserve"> Content included into wrong sections will not be considered for marking (e.g. brute force attack in information gathering section).</w:t>
            </w:r>
          </w:p>
          <w:p w:rsidR="00FE2E7B" w:rsidRDefault="00657D1A" w14:paraId="619A56C3" w14:textId="77777777">
            <w:pPr>
              <w:numPr>
                <w:ilvl w:val="0"/>
                <w:numId w:val="8"/>
              </w:numPr>
              <w:spacing w:after="0" w:line="242" w:lineRule="auto"/>
              <w:ind w:hanging="360"/>
              <w:jc w:val="left"/>
            </w:pPr>
            <w:r>
              <w:rPr>
                <w:color w:val="404040"/>
              </w:rPr>
              <w:t xml:space="preserve">Walk-through(s) may include several gaps of information they provide, as the authors often consider those information as “known”. You need </w:t>
            </w:r>
          </w:p>
          <w:p w:rsidR="00FE2E7B" w:rsidRDefault="00657D1A" w14:paraId="78FF5B77" w14:textId="77777777">
            <w:pPr>
              <w:spacing w:after="300" w:line="240" w:lineRule="auto"/>
              <w:ind w:left="720" w:firstLine="0"/>
              <w:jc w:val="left"/>
            </w:pPr>
            <w:r>
              <w:rPr>
                <w:color w:val="404040"/>
              </w:rPr>
              <w:t>to fill-in those gaps in your report. (e.g., how a password has been found)</w:t>
            </w:r>
          </w:p>
          <w:p w:rsidR="00FE2E7B" w:rsidRDefault="00657D1A" w14:paraId="7764E242" w14:textId="77777777">
            <w:pPr>
              <w:numPr>
                <w:ilvl w:val="0"/>
                <w:numId w:val="8"/>
              </w:numPr>
              <w:spacing w:after="0" w:line="241" w:lineRule="auto"/>
              <w:ind w:hanging="360"/>
              <w:jc w:val="left"/>
            </w:pPr>
            <w:r>
              <w:rPr>
                <w:color w:val="404040"/>
              </w:rPr>
              <w:t>Vulnerability scanning is rarely included, authors may directly provide a way(s) to attempt the exploit, by skipping vulnerability scanning, or security assessment in general. Vulnerability analysis and Enumeration stage must be included</w:t>
            </w:r>
          </w:p>
          <w:p w:rsidR="00FE2E7B" w:rsidRDefault="00657D1A" w14:paraId="7448EBE5" w14:textId="77777777">
            <w:pPr>
              <w:spacing w:after="299" w:line="240" w:lineRule="auto"/>
              <w:ind w:left="720" w:firstLine="0"/>
              <w:jc w:val="left"/>
            </w:pPr>
            <w:r>
              <w:rPr>
                <w:color w:val="404040"/>
              </w:rPr>
              <w:t>in the report, identifying key threats and vulnerabilities that are about to be exploited, along with a reasonable flow of narrative with justifications.</w:t>
            </w:r>
          </w:p>
          <w:p w:rsidR="00FE2E7B" w:rsidRDefault="00657D1A" w14:paraId="2C8E9C04" w14:textId="77777777">
            <w:pPr>
              <w:numPr>
                <w:ilvl w:val="0"/>
                <w:numId w:val="8"/>
              </w:numPr>
              <w:spacing w:after="0" w:line="259" w:lineRule="auto"/>
              <w:ind w:hanging="360"/>
              <w:jc w:val="left"/>
            </w:pPr>
            <w:r>
              <w:rPr>
                <w:color w:val="404040"/>
              </w:rPr>
              <w:t>Do not blindly follow a walk-through, as it may include outdated tools and methods.</w:t>
            </w:r>
          </w:p>
        </w:tc>
      </w:tr>
      <w:tr w:rsidR="00FE2E7B" w14:paraId="19582FBC" w14:textId="77777777">
        <w:trPr>
          <w:trHeight w:val="690"/>
        </w:trPr>
        <w:tc>
          <w:tcPr>
            <w:tcW w:w="2544" w:type="dxa"/>
            <w:tcBorders>
              <w:top w:val="single" w:color="000000" w:sz="4" w:space="0"/>
              <w:left w:val="single" w:color="000000" w:sz="4" w:space="0"/>
              <w:bottom w:val="single" w:color="000000" w:sz="4" w:space="0"/>
              <w:right w:val="single" w:color="000000" w:sz="4" w:space="0"/>
            </w:tcBorders>
          </w:tcPr>
          <w:p w:rsidR="00FE2E7B" w:rsidRDefault="00657D1A" w14:paraId="13A4FACA" w14:textId="77777777">
            <w:pPr>
              <w:spacing w:after="0" w:line="259" w:lineRule="auto"/>
              <w:ind w:left="0" w:firstLine="0"/>
              <w:jc w:val="left"/>
            </w:pPr>
            <w:r>
              <w:rPr>
                <w:b/>
              </w:rPr>
              <w:t>Referencing:</w:t>
            </w:r>
          </w:p>
        </w:tc>
        <w:tc>
          <w:tcPr>
            <w:tcW w:w="6238" w:type="dxa"/>
            <w:tcBorders>
              <w:top w:val="single" w:color="000000" w:sz="4" w:space="0"/>
              <w:left w:val="single" w:color="000000" w:sz="4" w:space="0"/>
              <w:bottom w:val="single" w:color="000000" w:sz="4" w:space="0"/>
              <w:right w:val="single" w:color="000000" w:sz="4" w:space="0"/>
            </w:tcBorders>
          </w:tcPr>
          <w:p w:rsidR="00FE2E7B" w:rsidRDefault="00657D1A" w14:paraId="3B35C876" w14:textId="77777777">
            <w:pPr>
              <w:spacing w:after="0" w:line="259" w:lineRule="auto"/>
              <w:ind w:left="0" w:firstLine="0"/>
              <w:jc w:val="left"/>
            </w:pPr>
            <w:r>
              <w:rPr>
                <w:color w:val="404040"/>
              </w:rPr>
              <w:t>Harvard Referencing should be used, see your</w:t>
            </w:r>
            <w:hyperlink r:id="rId12">
              <w:r>
                <w:t xml:space="preserve"> </w:t>
              </w:r>
            </w:hyperlink>
            <w:hyperlink r:id="rId13">
              <w:r>
                <w:rPr>
                  <w:color w:val="0563C1"/>
                  <w:u w:val="single" w:color="0563C1"/>
                </w:rPr>
                <w:t xml:space="preserve">Library </w:t>
              </w:r>
            </w:hyperlink>
            <w:hyperlink r:id="rId14">
              <w:r>
                <w:rPr>
                  <w:color w:val="0563C1"/>
                  <w:u w:val="single" w:color="0563C1"/>
                </w:rPr>
                <w:t>Subject Guide</w:t>
              </w:r>
            </w:hyperlink>
            <w:r>
              <w:t xml:space="preserve"> </w:t>
            </w:r>
            <w:r>
              <w:rPr>
                <w:color w:val="404040"/>
              </w:rPr>
              <w:t>for guides and tips on referencing.</w:t>
            </w:r>
          </w:p>
        </w:tc>
      </w:tr>
    </w:tbl>
    <w:p w:rsidR="00FE2E7B" w:rsidRDefault="00FE2E7B" w14:paraId="672C031B" w14:textId="77777777">
      <w:pPr>
        <w:spacing w:after="0" w:line="259" w:lineRule="auto"/>
        <w:ind w:left="-1442" w:right="241" w:firstLine="0"/>
        <w:jc w:val="left"/>
      </w:pPr>
    </w:p>
    <w:tbl>
      <w:tblPr>
        <w:tblStyle w:val="TableGrid"/>
        <w:tblW w:w="8782" w:type="dxa"/>
        <w:tblInd w:w="0" w:type="dxa"/>
        <w:tblCellMar>
          <w:top w:w="14" w:type="dxa"/>
          <w:left w:w="110" w:type="dxa"/>
          <w:right w:w="110" w:type="dxa"/>
        </w:tblCellMar>
        <w:tblLook w:val="04A0" w:firstRow="1" w:lastRow="0" w:firstColumn="1" w:lastColumn="0" w:noHBand="0" w:noVBand="1"/>
      </w:tblPr>
      <w:tblGrid>
        <w:gridCol w:w="2544"/>
        <w:gridCol w:w="6238"/>
      </w:tblGrid>
      <w:tr w:rsidR="00FE2E7B" w14:paraId="057732E1" w14:textId="77777777">
        <w:trPr>
          <w:trHeight w:val="7422"/>
        </w:trPr>
        <w:tc>
          <w:tcPr>
            <w:tcW w:w="2544" w:type="dxa"/>
            <w:tcBorders>
              <w:top w:val="single" w:color="000000" w:sz="4" w:space="0"/>
              <w:left w:val="single" w:color="000000" w:sz="4" w:space="0"/>
              <w:bottom w:val="single" w:color="000000" w:sz="4" w:space="0"/>
              <w:right w:val="single" w:color="000000" w:sz="4" w:space="0"/>
            </w:tcBorders>
          </w:tcPr>
          <w:p w:rsidR="00FE2E7B" w:rsidRDefault="00FE2E7B" w14:paraId="1E800B69" w14:textId="77777777">
            <w:pPr>
              <w:spacing w:after="160" w:line="259" w:lineRule="auto"/>
              <w:ind w:left="0" w:firstLine="0"/>
              <w:jc w:val="left"/>
            </w:pPr>
          </w:p>
        </w:tc>
        <w:tc>
          <w:tcPr>
            <w:tcW w:w="6238" w:type="dxa"/>
            <w:tcBorders>
              <w:top w:val="single" w:color="000000" w:sz="4" w:space="0"/>
              <w:left w:val="single" w:color="000000" w:sz="4" w:space="0"/>
              <w:bottom w:val="single" w:color="000000" w:sz="4" w:space="0"/>
              <w:right w:val="single" w:color="000000" w:sz="4" w:space="0"/>
            </w:tcBorders>
          </w:tcPr>
          <w:p w:rsidR="00FE2E7B" w:rsidRDefault="00657D1A" w14:paraId="31428480" w14:textId="77777777">
            <w:pPr>
              <w:spacing w:after="300" w:line="240" w:lineRule="auto"/>
              <w:ind w:left="0" w:firstLine="0"/>
              <w:jc w:val="left"/>
            </w:pPr>
            <w:r>
              <w:rPr>
                <w:color w:val="404040"/>
              </w:rPr>
              <w:t>The references must include at least two (or more) of following types of sources:</w:t>
            </w:r>
          </w:p>
          <w:p w:rsidR="00FE2E7B" w:rsidRDefault="00657D1A" w14:paraId="5FE1F5AB" w14:textId="77777777">
            <w:pPr>
              <w:numPr>
                <w:ilvl w:val="0"/>
                <w:numId w:val="9"/>
              </w:numPr>
              <w:spacing w:after="295" w:line="244" w:lineRule="auto"/>
              <w:ind w:hanging="360"/>
              <w:jc w:val="left"/>
            </w:pPr>
            <w:r>
              <w:rPr>
                <w:rFonts w:ascii="Times New Roman" w:hAnsi="Times New Roman" w:eastAsia="Times New Roman" w:cs="Times New Roman"/>
              </w:rPr>
              <w:t>(</w:t>
            </w:r>
            <w:r>
              <w:rPr>
                <w:color w:val="404040"/>
              </w:rPr>
              <w:t>Mandatory) A reference with a link of victim machine and its origin, along with the name of the machine (if applicable).</w:t>
            </w:r>
          </w:p>
          <w:p w:rsidR="00FE2E7B" w:rsidRDefault="00657D1A" w14:paraId="7A9A92C9" w14:textId="77777777">
            <w:pPr>
              <w:numPr>
                <w:ilvl w:val="0"/>
                <w:numId w:val="9"/>
              </w:numPr>
              <w:spacing w:after="298" w:line="242" w:lineRule="auto"/>
              <w:ind w:hanging="360"/>
              <w:jc w:val="left"/>
            </w:pPr>
            <w:r>
              <w:rPr>
                <w:color w:val="404040"/>
              </w:rPr>
              <w:t>(Mandatory/Optional) References of any walkthrough(s) or guides that has been used. Note, it’s not a must for a walk-through to be used as a resource, however, it is recommended. If a walkthrough has been used, it is a must to use a reference.</w:t>
            </w:r>
          </w:p>
          <w:p w:rsidR="00FE2E7B" w:rsidRDefault="00657D1A" w14:paraId="16FE17EB" w14:textId="77777777">
            <w:pPr>
              <w:numPr>
                <w:ilvl w:val="0"/>
                <w:numId w:val="9"/>
              </w:numPr>
              <w:spacing w:after="295" w:line="244" w:lineRule="auto"/>
              <w:ind w:hanging="360"/>
              <w:jc w:val="left"/>
            </w:pPr>
            <w:r>
              <w:rPr>
                <w:color w:val="404040"/>
              </w:rPr>
              <w:t>(Optional) References of any forums, or links that have been followed, along with access date and title.</w:t>
            </w:r>
          </w:p>
          <w:p w:rsidR="00FE2E7B" w:rsidRDefault="00657D1A" w14:paraId="2CE83F41" w14:textId="77777777">
            <w:pPr>
              <w:numPr>
                <w:ilvl w:val="0"/>
                <w:numId w:val="9"/>
              </w:numPr>
              <w:spacing w:after="251" w:line="248" w:lineRule="auto"/>
              <w:ind w:hanging="360"/>
              <w:jc w:val="left"/>
            </w:pPr>
            <w:r>
              <w:rPr>
                <w:color w:val="404040"/>
              </w:rPr>
              <w:t>(Optional) Books and other resources studied to accomplish this tasks.</w:t>
            </w:r>
          </w:p>
          <w:p w:rsidR="00FE2E7B" w:rsidRDefault="00657D1A" w14:paraId="64CF72E2" w14:textId="77777777">
            <w:pPr>
              <w:spacing w:after="0" w:line="259" w:lineRule="auto"/>
              <w:ind w:left="0" w:firstLine="0"/>
              <w:jc w:val="left"/>
            </w:pPr>
            <w:r>
              <w:rPr>
                <w:color w:val="FF0000"/>
              </w:rPr>
              <w:t>Note: Inappropriate reference formats or mixed referencing will be penalised as stated in the assessment rubric’s report structure and readability criteria!</w:t>
            </w:r>
          </w:p>
        </w:tc>
      </w:tr>
      <w:tr w:rsidR="00FE2E7B" w14:paraId="16AE2DB8" w14:textId="77777777">
        <w:trPr>
          <w:trHeight w:val="3358"/>
        </w:trPr>
        <w:tc>
          <w:tcPr>
            <w:tcW w:w="2544" w:type="dxa"/>
            <w:tcBorders>
              <w:top w:val="single" w:color="000000" w:sz="4" w:space="0"/>
              <w:left w:val="single" w:color="000000" w:sz="4" w:space="0"/>
              <w:bottom w:val="single" w:color="000000" w:sz="4" w:space="0"/>
              <w:right w:val="single" w:color="000000" w:sz="4" w:space="0"/>
            </w:tcBorders>
          </w:tcPr>
          <w:p w:rsidR="00FE2E7B" w:rsidRDefault="00657D1A" w14:paraId="48E78EFF" w14:textId="77777777">
            <w:pPr>
              <w:spacing w:after="0" w:line="259" w:lineRule="auto"/>
              <w:ind w:left="0" w:firstLine="0"/>
              <w:jc w:val="left"/>
            </w:pPr>
            <w:r>
              <w:rPr>
                <w:b/>
              </w:rPr>
              <w:t>The Content:</w:t>
            </w:r>
          </w:p>
        </w:tc>
        <w:tc>
          <w:tcPr>
            <w:tcW w:w="6238" w:type="dxa"/>
            <w:tcBorders>
              <w:top w:val="single" w:color="000000" w:sz="4" w:space="0"/>
              <w:left w:val="single" w:color="000000" w:sz="4" w:space="0"/>
              <w:bottom w:val="single" w:color="000000" w:sz="4" w:space="0"/>
              <w:right w:val="single" w:color="000000" w:sz="4" w:space="0"/>
            </w:tcBorders>
          </w:tcPr>
          <w:p w:rsidR="00FE2E7B" w:rsidRDefault="00657D1A" w14:paraId="76659B62" w14:textId="77777777">
            <w:pPr>
              <w:numPr>
                <w:ilvl w:val="0"/>
                <w:numId w:val="10"/>
              </w:numPr>
              <w:spacing w:after="311" w:line="244" w:lineRule="auto"/>
              <w:ind w:hanging="360"/>
              <w:jc w:val="left"/>
            </w:pPr>
            <w:r>
              <w:rPr>
                <w:color w:val="404040"/>
              </w:rPr>
              <w:t xml:space="preserve">The final report must document all the steps, commands issued, and console output in the form of a scientific format. </w:t>
            </w:r>
          </w:p>
          <w:p w:rsidR="00FE2E7B" w:rsidRDefault="00657D1A" w14:paraId="3306FB22" w14:textId="77777777">
            <w:pPr>
              <w:numPr>
                <w:ilvl w:val="0"/>
                <w:numId w:val="10"/>
              </w:numPr>
              <w:spacing w:after="271" w:line="244" w:lineRule="auto"/>
              <w:ind w:hanging="360"/>
              <w:jc w:val="left"/>
            </w:pPr>
            <w:r>
              <w:rPr>
                <w:color w:val="404040"/>
              </w:rPr>
              <w:t>The documentation should be thorough enough that the pentest can be replicated step-by-step by a technically incompetent reader.</w:t>
            </w:r>
          </w:p>
          <w:p w:rsidR="00FE2E7B" w:rsidRDefault="00657D1A" w14:paraId="2DDD1CFF" w14:textId="77777777">
            <w:pPr>
              <w:spacing w:after="0" w:line="259" w:lineRule="auto"/>
              <w:ind w:left="0" w:firstLine="0"/>
              <w:jc w:val="left"/>
            </w:pPr>
            <w:r>
              <w:rPr>
                <w:color w:val="FF0000"/>
              </w:rPr>
              <w:t>Note: Your report should be narrative in style, with human explanation and commentary. A "report" that is merely a collection of screenshots and data dumps will be graded very poorly.</w:t>
            </w:r>
          </w:p>
        </w:tc>
      </w:tr>
      <w:tr w:rsidR="00FE2E7B" w14:paraId="2F50ED54" w14:textId="77777777">
        <w:trPr>
          <w:trHeight w:val="3046"/>
        </w:trPr>
        <w:tc>
          <w:tcPr>
            <w:tcW w:w="2544" w:type="dxa"/>
            <w:tcBorders>
              <w:top w:val="single" w:color="000000" w:sz="4" w:space="0"/>
              <w:left w:val="single" w:color="000000" w:sz="4" w:space="0"/>
              <w:bottom w:val="single" w:color="000000" w:sz="4" w:space="0"/>
              <w:right w:val="single" w:color="000000" w:sz="4" w:space="0"/>
            </w:tcBorders>
          </w:tcPr>
          <w:p w:rsidR="00FE2E7B" w:rsidRDefault="00657D1A" w14:paraId="331C9F78" w14:textId="77777777">
            <w:pPr>
              <w:spacing w:after="0" w:line="259" w:lineRule="auto"/>
              <w:ind w:left="0" w:firstLine="0"/>
              <w:jc w:val="left"/>
            </w:pPr>
            <w:r>
              <w:rPr>
                <w:b/>
              </w:rPr>
              <w:t>Submission</w:t>
            </w:r>
          </w:p>
        </w:tc>
        <w:tc>
          <w:tcPr>
            <w:tcW w:w="6238" w:type="dxa"/>
            <w:tcBorders>
              <w:top w:val="single" w:color="000000" w:sz="4" w:space="0"/>
              <w:left w:val="single" w:color="000000" w:sz="4" w:space="0"/>
              <w:bottom w:val="single" w:color="000000" w:sz="4" w:space="0"/>
              <w:right w:val="single" w:color="000000" w:sz="4" w:space="0"/>
            </w:tcBorders>
          </w:tcPr>
          <w:p w:rsidR="00FE2E7B" w:rsidRDefault="00657D1A" w14:paraId="6C1E9E33" w14:textId="77777777">
            <w:pPr>
              <w:spacing w:after="254" w:line="259" w:lineRule="auto"/>
              <w:ind w:left="0" w:firstLine="0"/>
              <w:jc w:val="left"/>
            </w:pPr>
            <w:r>
              <w:t>Students could submit up to 2 different FILES:</w:t>
            </w:r>
          </w:p>
          <w:p w:rsidR="00FE2E7B" w:rsidRDefault="00657D1A" w14:paraId="6DA80209" w14:textId="77777777">
            <w:pPr>
              <w:numPr>
                <w:ilvl w:val="0"/>
                <w:numId w:val="11"/>
              </w:numPr>
              <w:spacing w:after="276" w:line="240" w:lineRule="auto"/>
              <w:ind w:firstLine="0"/>
              <w:jc w:val="left"/>
            </w:pPr>
            <w:r>
              <w:t>(Mandatory) The main report (.doc, .docx, .pdf), which includes the documentation of the coursework in a scientific format.</w:t>
            </w:r>
          </w:p>
          <w:p w:rsidR="00FE2E7B" w:rsidRDefault="00657D1A" w14:paraId="616308AE" w14:textId="77777777">
            <w:pPr>
              <w:numPr>
                <w:ilvl w:val="0"/>
                <w:numId w:val="11"/>
              </w:numPr>
              <w:spacing w:after="0" w:line="259" w:lineRule="auto"/>
              <w:ind w:firstLine="0"/>
              <w:jc w:val="left"/>
            </w:pPr>
            <w:r>
              <w:t xml:space="preserve">(Optional) A compressed file (.zip), with the supporting materials e.g., source code or scripts that has been developed (.sh, .py, .cpp, .java), tool release versions (executable file .pyc, .exe, .out, .jar etc.) that are not included into the default Kali-Linux </w:t>
            </w:r>
          </w:p>
        </w:tc>
      </w:tr>
    </w:tbl>
    <w:p w:rsidR="00FE2E7B" w:rsidRDefault="00FE2E7B" w14:paraId="4EAD7B7E" w14:textId="77777777">
      <w:pPr>
        <w:spacing w:after="0" w:line="259" w:lineRule="auto"/>
        <w:ind w:left="-1442" w:right="241" w:firstLine="0"/>
        <w:jc w:val="left"/>
      </w:pPr>
    </w:p>
    <w:tbl>
      <w:tblPr>
        <w:tblStyle w:val="TableGrid"/>
        <w:tblW w:w="8782" w:type="dxa"/>
        <w:tblInd w:w="0" w:type="dxa"/>
        <w:tblCellMar>
          <w:top w:w="14" w:type="dxa"/>
          <w:left w:w="110" w:type="dxa"/>
        </w:tblCellMar>
        <w:tblLook w:val="04A0" w:firstRow="1" w:lastRow="0" w:firstColumn="1" w:lastColumn="0" w:noHBand="0" w:noVBand="1"/>
      </w:tblPr>
      <w:tblGrid>
        <w:gridCol w:w="2544"/>
        <w:gridCol w:w="6238"/>
      </w:tblGrid>
      <w:tr w:rsidR="00FE2E7B" w14:paraId="66BAAA28" w14:textId="77777777">
        <w:trPr>
          <w:trHeight w:val="5806"/>
        </w:trPr>
        <w:tc>
          <w:tcPr>
            <w:tcW w:w="2544" w:type="dxa"/>
            <w:tcBorders>
              <w:top w:val="single" w:color="000000" w:sz="4" w:space="0"/>
              <w:left w:val="single" w:color="000000" w:sz="4" w:space="0"/>
              <w:bottom w:val="single" w:color="000000" w:sz="4" w:space="0"/>
              <w:right w:val="single" w:color="000000" w:sz="4" w:space="0"/>
            </w:tcBorders>
          </w:tcPr>
          <w:p w:rsidR="00FE2E7B" w:rsidRDefault="00FE2E7B" w14:paraId="706771A7" w14:textId="77777777">
            <w:pPr>
              <w:spacing w:after="160" w:line="259" w:lineRule="auto"/>
              <w:ind w:left="0" w:firstLine="0"/>
              <w:jc w:val="left"/>
            </w:pPr>
          </w:p>
        </w:tc>
        <w:tc>
          <w:tcPr>
            <w:tcW w:w="6238" w:type="dxa"/>
            <w:tcBorders>
              <w:top w:val="single" w:color="000000" w:sz="4" w:space="0"/>
              <w:left w:val="single" w:color="000000" w:sz="4" w:space="0"/>
              <w:bottom w:val="single" w:color="000000" w:sz="4" w:space="0"/>
              <w:right w:val="single" w:color="000000" w:sz="4" w:space="0"/>
            </w:tcBorders>
          </w:tcPr>
          <w:p w:rsidR="00FE2E7B" w:rsidRDefault="00657D1A" w14:paraId="4B800E8D" w14:textId="77777777">
            <w:pPr>
              <w:spacing w:after="0" w:line="240" w:lineRule="auto"/>
              <w:ind w:left="398" w:firstLine="0"/>
              <w:jc w:val="left"/>
            </w:pPr>
            <w:r>
              <w:t xml:space="preserve">installation, references/links with code snippets that has been used, dependencies (e.g. </w:t>
            </w:r>
          </w:p>
          <w:p w:rsidR="00FE2E7B" w:rsidRDefault="00657D1A" w14:paraId="0ABB0CDF" w14:textId="77777777">
            <w:pPr>
              <w:spacing w:after="552" w:line="240" w:lineRule="auto"/>
              <w:ind w:left="398" w:right="134" w:firstLine="0"/>
              <w:jc w:val="left"/>
            </w:pPr>
            <w:r>
              <w:t>libraries/directives), or other kind of software that is required to recreate the testing environment etc. In case the file size exceeds 100MB, a cloud storage should be used (OneDrive, Google drive, etc.) with appropriate access rights, and submit a single text file (.txt) that will include the link.</w:t>
            </w:r>
          </w:p>
          <w:p w:rsidR="00FE2E7B" w:rsidRDefault="00657D1A" w14:paraId="44E96BBA" w14:textId="77777777">
            <w:pPr>
              <w:spacing w:after="276" w:line="240" w:lineRule="auto"/>
              <w:ind w:left="0" w:firstLine="0"/>
              <w:jc w:val="left"/>
            </w:pPr>
            <w:r>
              <w:rPr>
                <w:color w:val="FF0000"/>
              </w:rPr>
              <w:t>Note: Any submission with inaccessible material(s) will not be considered for marking.</w:t>
            </w:r>
          </w:p>
          <w:p w:rsidR="00FE2E7B" w:rsidRDefault="00657D1A" w14:paraId="49D6988F" w14:textId="77777777">
            <w:pPr>
              <w:spacing w:after="254" w:line="259" w:lineRule="auto"/>
              <w:ind w:left="0" w:firstLine="0"/>
              <w:jc w:val="left"/>
            </w:pPr>
            <w:r>
              <w:t>The filenames need to have the format:</w:t>
            </w:r>
          </w:p>
          <w:p w:rsidR="00FE2E7B" w:rsidRDefault="00657D1A" w14:paraId="48A7858F" w14:textId="77777777">
            <w:pPr>
              <w:numPr>
                <w:ilvl w:val="0"/>
                <w:numId w:val="12"/>
              </w:numPr>
              <w:spacing w:after="276" w:line="240" w:lineRule="auto"/>
              <w:ind w:right="-21" w:firstLine="0"/>
              <w:jc w:val="left"/>
            </w:pPr>
            <w:r>
              <w:t>studentID_name-coursework2_report.doc (example: 123456_John_Doe-coursework2_report.doc)</w:t>
            </w:r>
          </w:p>
          <w:p w:rsidR="00FE2E7B" w:rsidRDefault="00657D1A" w14:paraId="5DBB9018" w14:textId="77777777">
            <w:pPr>
              <w:numPr>
                <w:ilvl w:val="0"/>
                <w:numId w:val="12"/>
              </w:numPr>
              <w:spacing w:after="0" w:line="259" w:lineRule="auto"/>
              <w:ind w:right="-21" w:firstLine="0"/>
              <w:jc w:val="left"/>
            </w:pPr>
            <w:r>
              <w:t xml:space="preserve">studentID_name-project_materials.zip (example: </w:t>
            </w:r>
          </w:p>
          <w:p w:rsidR="00FE2E7B" w:rsidRDefault="00657D1A" w14:paraId="7F93DE0E" w14:textId="77777777">
            <w:pPr>
              <w:spacing w:after="0" w:line="259" w:lineRule="auto"/>
              <w:ind w:left="454" w:firstLine="0"/>
              <w:jc w:val="left"/>
            </w:pPr>
            <w:r>
              <w:t>123456_John_Doe-project_materials.zip)</w:t>
            </w:r>
          </w:p>
        </w:tc>
      </w:tr>
      <w:tr w:rsidR="00FE2E7B" w14:paraId="06580BFA" w14:textId="77777777">
        <w:trPr>
          <w:trHeight w:val="7142"/>
        </w:trPr>
        <w:tc>
          <w:tcPr>
            <w:tcW w:w="2544" w:type="dxa"/>
            <w:tcBorders>
              <w:top w:val="single" w:color="000000" w:sz="4" w:space="0"/>
              <w:left w:val="single" w:color="000000" w:sz="4" w:space="0"/>
              <w:bottom w:val="single" w:color="000000" w:sz="4" w:space="0"/>
              <w:right w:val="single" w:color="000000" w:sz="4" w:space="0"/>
            </w:tcBorders>
          </w:tcPr>
          <w:p w:rsidR="00FE2E7B" w:rsidRDefault="00657D1A" w14:paraId="221EB01A" w14:textId="77777777">
            <w:pPr>
              <w:spacing w:after="0" w:line="259" w:lineRule="auto"/>
              <w:ind w:left="0" w:firstLine="0"/>
              <w:jc w:val="left"/>
            </w:pPr>
            <w:r>
              <w:rPr>
                <w:b/>
              </w:rPr>
              <w:t>Regulations:</w:t>
            </w:r>
          </w:p>
        </w:tc>
        <w:tc>
          <w:tcPr>
            <w:tcW w:w="6238" w:type="dxa"/>
            <w:tcBorders>
              <w:top w:val="single" w:color="000000" w:sz="4" w:space="0"/>
              <w:left w:val="single" w:color="000000" w:sz="4" w:space="0"/>
              <w:bottom w:val="single" w:color="000000" w:sz="4" w:space="0"/>
              <w:right w:val="single" w:color="000000" w:sz="4" w:space="0"/>
            </w:tcBorders>
          </w:tcPr>
          <w:p w:rsidR="00FE2E7B" w:rsidRDefault="00657D1A" w14:paraId="0E569AAF" w14:textId="77777777">
            <w:pPr>
              <w:spacing w:after="260" w:line="240" w:lineRule="auto"/>
              <w:ind w:left="0" w:right="96" w:firstLine="0"/>
              <w:jc w:val="left"/>
            </w:pPr>
            <w:r>
              <w:t xml:space="preserve">Make sure you understand the </w:t>
            </w:r>
            <w:hyperlink r:id="rId15">
              <w:r>
                <w:rPr>
                  <w:color w:val="0563C1"/>
                  <w:u w:val="single" w:color="0563C1"/>
                </w:rPr>
                <w:t>University Regulations</w:t>
              </w:r>
            </w:hyperlink>
            <w:r>
              <w:t xml:space="preserve"> on expected academic practice and</w:t>
            </w:r>
            <w:r>
              <w:rPr>
                <w:color w:val="404040"/>
              </w:rPr>
              <w:t xml:space="preserve"> </w:t>
            </w:r>
            <w:r>
              <w:rPr>
                <w:b/>
                <w:color w:val="404040"/>
              </w:rPr>
              <w:t>academic misconduct</w:t>
            </w:r>
            <w:r>
              <w:rPr>
                <w:color w:val="404040"/>
              </w:rPr>
              <w:t>.</w:t>
            </w:r>
            <w:r>
              <w:rPr>
                <w:b/>
                <w:color w:val="404040"/>
              </w:rPr>
              <w:t xml:space="preserve"> </w:t>
            </w:r>
          </w:p>
          <w:p w:rsidR="00FE2E7B" w:rsidRDefault="00657D1A" w14:paraId="2B78D8C2" w14:textId="77777777">
            <w:pPr>
              <w:spacing w:after="238" w:line="259" w:lineRule="auto"/>
              <w:ind w:left="0" w:firstLine="0"/>
              <w:jc w:val="left"/>
            </w:pPr>
            <w:r>
              <w:rPr>
                <w:b/>
                <w:color w:val="404040"/>
              </w:rPr>
              <w:t>Note in particular:</w:t>
            </w:r>
          </w:p>
          <w:p w:rsidR="00FE2E7B" w:rsidRDefault="00657D1A" w14:paraId="56205242" w14:textId="77777777">
            <w:pPr>
              <w:numPr>
                <w:ilvl w:val="0"/>
                <w:numId w:val="13"/>
              </w:numPr>
              <w:spacing w:after="0" w:line="243" w:lineRule="auto"/>
              <w:ind w:right="16" w:hanging="360"/>
              <w:jc w:val="left"/>
            </w:pPr>
            <w:r>
              <w:t>Your work must be your own. Markers will be attentive to both the plausibility of the sources provided as well as the consistency and approach to</w:t>
            </w:r>
          </w:p>
          <w:p w:rsidR="00FE2E7B" w:rsidRDefault="00657D1A" w14:paraId="31008844" w14:textId="77777777">
            <w:pPr>
              <w:spacing w:after="0" w:line="240" w:lineRule="auto"/>
              <w:ind w:left="440" w:right="84" w:firstLine="0"/>
              <w:jc w:val="left"/>
            </w:pPr>
            <w:r>
              <w:t>the writing of the work. Simply, if you do the research and reading, and then write it up on your own, giving the reference to sources, you will approach the work in the appropriate way and will cause not give markers reason to question the authenticity of the work.</w:t>
            </w:r>
          </w:p>
          <w:p w:rsidR="00FE2E7B" w:rsidRDefault="00657D1A" w14:paraId="7C786DD1" w14:textId="77777777">
            <w:pPr>
              <w:numPr>
                <w:ilvl w:val="0"/>
                <w:numId w:val="13"/>
              </w:numPr>
              <w:spacing w:after="276" w:line="242" w:lineRule="auto"/>
              <w:ind w:right="16" w:hanging="360"/>
              <w:jc w:val="left"/>
            </w:pPr>
            <w:r>
              <w:t>All quotations must be credited and properly referenced. Paraphrasing is still regarded as plagiarism if you fail to acknowledge the source for the ideas being expressed.</w:t>
            </w:r>
          </w:p>
          <w:p w:rsidR="00FE2E7B" w:rsidRDefault="00657D1A" w14:paraId="3319F851" w14:textId="77777777">
            <w:pPr>
              <w:spacing w:after="0" w:line="259" w:lineRule="auto"/>
              <w:ind w:left="0" w:right="238" w:firstLine="0"/>
            </w:pPr>
            <w:r>
              <w:rPr>
                <w:b/>
              </w:rPr>
              <w:t xml:space="preserve">TURNITIN: </w:t>
            </w:r>
            <w:r>
              <w:t>When you upload your work to the Moodle site, it will be checked by anti-plagiarism software.</w:t>
            </w:r>
            <w:r>
              <w:rPr>
                <w:rFonts w:ascii="Cambria" w:hAnsi="Cambria" w:eastAsia="Cambria" w:cs="Cambria"/>
              </w:rPr>
              <w:t xml:space="preserve">  </w:t>
            </w:r>
            <w:r>
              <w:t xml:space="preserve">Your similarity index for the report must not be more than 20%. Any report with </w:t>
            </w:r>
            <w:r>
              <w:rPr>
                <w:color w:val="404040"/>
              </w:rPr>
              <w:t>exceeding</w:t>
            </w:r>
            <w:r>
              <w:t xml:space="preserve"> a 20% similarity index will be subject to Academic Misconduct Investigation (AMI).</w:t>
            </w:r>
          </w:p>
        </w:tc>
      </w:tr>
    </w:tbl>
    <w:p w:rsidR="00FE2E7B" w:rsidRDefault="00657D1A" w14:paraId="7AD03368" w14:textId="77777777">
      <w:pPr>
        <w:pStyle w:val="Heading1"/>
        <w:ind w:left="-5"/>
      </w:pPr>
      <w:r>
        <w:t xml:space="preserve">Learning Outcomes </w:t>
      </w:r>
    </w:p>
    <w:p w:rsidR="00FE2E7B" w:rsidRDefault="00657D1A" w14:paraId="205128D3" w14:textId="77777777">
      <w:pPr>
        <w:spacing w:after="325"/>
        <w:ind w:left="-5" w:right="2"/>
      </w:pPr>
      <w:r>
        <w:t xml:space="preserve">This coursework will fully or partially assess the following learning outcomes for this module. </w:t>
      </w:r>
    </w:p>
    <w:p w:rsidR="00FE2E7B" w:rsidRDefault="00657D1A" w14:paraId="6497ECDC" w14:textId="11A1F834">
      <w:pPr>
        <w:numPr>
          <w:ilvl w:val="0"/>
          <w:numId w:val="1"/>
        </w:numPr>
        <w:ind w:right="2" w:hanging="428"/>
      </w:pPr>
      <w:r>
        <w:t>Develop the in-depth knowledge necessary for enhancing security in modern</w:t>
      </w:r>
      <w:r w:rsidR="00266E2F">
        <w:t xml:space="preserve"> </w:t>
      </w:r>
      <w:r>
        <w:t>networks, protocols, and systems.</w:t>
      </w:r>
    </w:p>
    <w:p w:rsidR="00FE2E7B" w:rsidRDefault="00657D1A" w14:paraId="33669554" w14:textId="77777777">
      <w:pPr>
        <w:numPr>
          <w:ilvl w:val="0"/>
          <w:numId w:val="1"/>
        </w:numPr>
        <w:ind w:right="2" w:hanging="428"/>
      </w:pPr>
      <w:r>
        <w:t>Have a solid understanding of the information security technologies.</w:t>
      </w:r>
    </w:p>
    <w:p w:rsidR="00FE2E7B" w:rsidRDefault="00657D1A" w14:paraId="017B9674" w14:textId="77777777">
      <w:pPr>
        <w:numPr>
          <w:ilvl w:val="0"/>
          <w:numId w:val="1"/>
        </w:numPr>
        <w:ind w:right="2" w:hanging="428"/>
      </w:pPr>
      <w:r>
        <w:t>Analysis and problem-solving ability through experimentation and testing, with appropriate software solutions and environment setup.</w:t>
      </w:r>
    </w:p>
    <w:p w:rsidR="00FE2E7B" w:rsidRDefault="00657D1A" w14:paraId="7D4798EF" w14:textId="77777777">
      <w:pPr>
        <w:numPr>
          <w:ilvl w:val="0"/>
          <w:numId w:val="1"/>
        </w:numPr>
        <w:ind w:right="2" w:hanging="428"/>
      </w:pPr>
      <w:r>
        <w:t>Acquire in-depth understanding of various cyber security tools.</w:t>
      </w:r>
    </w:p>
    <w:p w:rsidR="00FE2E7B" w:rsidRDefault="00657D1A" w14:paraId="3EC2FCE4" w14:textId="77777777">
      <w:pPr>
        <w:numPr>
          <w:ilvl w:val="0"/>
          <w:numId w:val="1"/>
        </w:numPr>
        <w:ind w:right="2" w:hanging="428"/>
      </w:pPr>
      <w:r>
        <w:t>Creation of a personal toolset for penetration testing.</w:t>
      </w:r>
    </w:p>
    <w:p w:rsidR="00FE2E7B" w:rsidRDefault="00657D1A" w14:paraId="596C83C7" w14:textId="77777777">
      <w:pPr>
        <w:numPr>
          <w:ilvl w:val="0"/>
          <w:numId w:val="1"/>
        </w:numPr>
        <w:ind w:right="2" w:hanging="428"/>
      </w:pPr>
      <w:r>
        <w:t xml:space="preserve">Synthesize and utilize resources/tools by providing an appropriate Cyber-Security technique to solve the given tasks. </w:t>
      </w:r>
    </w:p>
    <w:p w:rsidR="00FE2E7B" w:rsidRDefault="00657D1A" w14:paraId="3308580A" w14:textId="77777777">
      <w:pPr>
        <w:numPr>
          <w:ilvl w:val="0"/>
          <w:numId w:val="1"/>
        </w:numPr>
        <w:ind w:right="2" w:hanging="428"/>
      </w:pPr>
      <w:r>
        <w:t>Be able to evaluate and assess the security of a computer system, by conducting a security assessment.</w:t>
      </w:r>
    </w:p>
    <w:p w:rsidR="00FE2E7B" w:rsidRDefault="00657D1A" w14:paraId="62263CF1" w14:textId="77777777">
      <w:pPr>
        <w:numPr>
          <w:ilvl w:val="0"/>
          <w:numId w:val="1"/>
        </w:numPr>
        <w:spacing w:after="3" w:line="276" w:lineRule="auto"/>
        <w:ind w:right="2" w:hanging="428"/>
      </w:pPr>
      <w:r>
        <w:t>Evaluate vulnerabilities and security risks, by attempting a vulnerability scanning followed by exploitation techniques to identify false positive and false negative vulnerabilities, and know-how to assess them.</w:t>
      </w:r>
    </w:p>
    <w:p w:rsidR="00FE2E7B" w:rsidRDefault="00657D1A" w14:paraId="6FFCC410" w14:textId="77777777">
      <w:pPr>
        <w:numPr>
          <w:ilvl w:val="0"/>
          <w:numId w:val="1"/>
        </w:numPr>
        <w:ind w:right="2" w:hanging="428"/>
      </w:pPr>
      <w:r>
        <w:t>Analyse systems for security weaknesses and propose mitigating measures to improve the overall security.</w:t>
      </w:r>
    </w:p>
    <w:p w:rsidR="00FE2E7B" w:rsidRDefault="00657D1A" w14:paraId="4EFA83D6" w14:textId="77777777">
      <w:pPr>
        <w:numPr>
          <w:ilvl w:val="0"/>
          <w:numId w:val="1"/>
        </w:numPr>
        <w:spacing w:after="3" w:line="276" w:lineRule="auto"/>
        <w:ind w:right="2" w:hanging="428"/>
      </w:pPr>
      <w:r>
        <w:t>Raise awareness of the risks that are present, identifying assets, and build risk management knowledge to manage and mitigate cyber security threats and vulnerabilities.</w:t>
      </w:r>
    </w:p>
    <w:p w:rsidR="00FE2E7B" w:rsidRDefault="00657D1A" w14:paraId="7BA0837A" w14:textId="77777777">
      <w:pPr>
        <w:numPr>
          <w:ilvl w:val="0"/>
          <w:numId w:val="1"/>
        </w:numPr>
        <w:spacing w:after="993"/>
        <w:ind w:right="2" w:hanging="428"/>
      </w:pPr>
      <w:r>
        <w:t>Demonstrate a systematic understanding of Cyber Security awareness based on practical experience of penetration testing.</w:t>
      </w:r>
    </w:p>
    <w:p w:rsidR="00FE2E7B" w:rsidRDefault="00657D1A" w14:paraId="57E0DE3F" w14:textId="77777777">
      <w:pPr>
        <w:pStyle w:val="Heading1"/>
        <w:ind w:left="-5"/>
      </w:pPr>
      <w:r>
        <w:t>Assessment Task</w:t>
      </w:r>
    </w:p>
    <w:p w:rsidR="00FE2E7B" w:rsidRDefault="00657D1A" w14:paraId="68BB0BB3" w14:textId="77777777">
      <w:pPr>
        <w:spacing w:after="299"/>
        <w:ind w:left="-5" w:right="2"/>
      </w:pPr>
      <w:r>
        <w:t xml:space="preserve"> A traditional penetration test has become more commonly used for regularly test security systems and processes and maintain a policy that addresses information security for all personnel. In this category of assessments, security analysts have to go beyond the minimum-security requirements that are designed to actually improve the overall security of the system. </w:t>
      </w:r>
    </w:p>
    <w:p w:rsidR="00FE2E7B" w:rsidRDefault="00657D1A" w14:paraId="6ABCB2AF" w14:textId="5A2717FE">
      <w:pPr>
        <w:spacing w:after="64"/>
        <w:ind w:left="-5" w:right="2"/>
      </w:pPr>
      <w:r>
        <w:t xml:space="preserve"> For this purpose, each student </w:t>
      </w:r>
      <w:r w:rsidR="003070BA">
        <w:t>is assigned</w:t>
      </w:r>
      <w:r>
        <w:t xml:space="preserve"> </w:t>
      </w:r>
      <w:r>
        <w:rPr>
          <w:b/>
        </w:rPr>
        <w:t>ONE</w:t>
      </w:r>
      <w:r>
        <w:t xml:space="preserve"> target machine that must be compromised. The target machine </w:t>
      </w:r>
      <w:r w:rsidR="003070BA">
        <w:t xml:space="preserve">a student will work on depends on the Group Number. There is an allocation for each student. This can be seen in the excel sheet on </w:t>
      </w:r>
      <w:hyperlink w:history="1" r:id="rId16">
        <w:r w:rsidRPr="006411E4" w:rsidR="003070BA">
          <w:rPr>
            <w:rStyle w:val="Hyperlink"/>
          </w:rPr>
          <w:t>Teams</w:t>
        </w:r>
      </w:hyperlink>
      <w:r w:rsidR="003070BA">
        <w:t>.</w:t>
      </w:r>
    </w:p>
    <w:p w:rsidR="00A82BD0" w:rsidP="00A82BD0" w:rsidRDefault="00A82BD0" w14:paraId="2CBEE7F5" w14:textId="77777777">
      <w:pPr>
        <w:ind w:left="0" w:right="2" w:firstLine="0"/>
      </w:pPr>
    </w:p>
    <w:p w:rsidR="00FE2E7B" w:rsidP="00A82BD0" w:rsidRDefault="00657D1A" w14:paraId="0AE9DAA6" w14:textId="08F4A732">
      <w:pPr>
        <w:ind w:left="0" w:right="2" w:firstLine="0"/>
      </w:pPr>
      <w:r>
        <w:t>The objective is to exploit one target machine and provide proof of exploitation. Stimulate, what would happen if an internal user is compromised, or identify what would happen if the system under testing is subject to an attack by a malicious external party. To achieve that you must complete the following tasks:</w:t>
      </w:r>
    </w:p>
    <w:p w:rsidR="00FE2E7B" w:rsidRDefault="00657D1A" w14:paraId="4875BF56" w14:textId="77777777">
      <w:pPr>
        <w:numPr>
          <w:ilvl w:val="0"/>
          <w:numId w:val="2"/>
        </w:numPr>
        <w:ind w:right="2" w:hanging="544"/>
      </w:pPr>
      <w:r>
        <w:t>Perform a passive attack gathering information.</w:t>
      </w:r>
    </w:p>
    <w:p w:rsidR="00FE2E7B" w:rsidRDefault="00657D1A" w14:paraId="683A341B" w14:textId="77777777">
      <w:pPr>
        <w:numPr>
          <w:ilvl w:val="0"/>
          <w:numId w:val="2"/>
        </w:numPr>
        <w:ind w:right="2" w:hanging="544"/>
      </w:pPr>
      <w:r>
        <w:t>Perform Network discovery on the target network.</w:t>
      </w:r>
    </w:p>
    <w:p w:rsidR="00FE2E7B" w:rsidRDefault="00657D1A" w14:paraId="1BEDCCB9" w14:textId="0DBB934C">
      <w:pPr>
        <w:numPr>
          <w:ilvl w:val="0"/>
          <w:numId w:val="2"/>
        </w:numPr>
        <w:ind w:right="2" w:hanging="544"/>
      </w:pPr>
      <w:r>
        <w:t>Conduct a Port scanning on the target, documenting service that are</w:t>
      </w:r>
      <w:r w:rsidR="00266E2F">
        <w:t xml:space="preserve"> </w:t>
      </w:r>
      <w:r>
        <w:t>running, protocols, application version, identify operating system etc.</w:t>
      </w:r>
    </w:p>
    <w:p w:rsidR="00FE2E7B" w:rsidRDefault="00657D1A" w14:paraId="0CD391AD" w14:textId="77777777">
      <w:pPr>
        <w:numPr>
          <w:ilvl w:val="0"/>
          <w:numId w:val="2"/>
        </w:numPr>
        <w:ind w:right="2" w:hanging="544"/>
      </w:pPr>
      <w:r>
        <w:t>Conduct a vulnerability scanning, analysing the results and identify the risks.</w:t>
      </w:r>
    </w:p>
    <w:p w:rsidR="00FE2E7B" w:rsidRDefault="00657D1A" w14:paraId="2B8863BB" w14:textId="77777777">
      <w:pPr>
        <w:numPr>
          <w:ilvl w:val="0"/>
          <w:numId w:val="2"/>
        </w:numPr>
        <w:ind w:right="2" w:hanging="544"/>
      </w:pPr>
      <w:r>
        <w:t xml:space="preserve">Leverage identified issues to uncover the worst-case scenario. </w:t>
      </w:r>
    </w:p>
    <w:p w:rsidR="00FE2E7B" w:rsidRDefault="00657D1A" w14:paraId="2A66B428" w14:textId="700E8B1F">
      <w:pPr>
        <w:numPr>
          <w:ilvl w:val="0"/>
          <w:numId w:val="2"/>
        </w:numPr>
        <w:ind w:right="2" w:hanging="544"/>
      </w:pPr>
      <w:r>
        <w:t>Follow up with validation of the findings through the use of exploits or tests</w:t>
      </w:r>
      <w:r w:rsidR="00266E2F">
        <w:t xml:space="preserve"> </w:t>
      </w:r>
      <w:r>
        <w:t xml:space="preserve">to eliminate false positives and detect hidden vulnerabilities or false negatives. This involves exploiting the vulnerabilities discovered. </w:t>
      </w:r>
    </w:p>
    <w:p w:rsidR="00FE2E7B" w:rsidRDefault="00657D1A" w14:paraId="411A375A" w14:textId="78FC0D28">
      <w:pPr>
        <w:numPr>
          <w:ilvl w:val="0"/>
          <w:numId w:val="2"/>
        </w:numPr>
        <w:ind w:right="2" w:hanging="544"/>
      </w:pPr>
      <w:r>
        <w:t>Explore the level of access each exploit provides and use increased access</w:t>
      </w:r>
      <w:r w:rsidR="00266E2F">
        <w:t xml:space="preserve"> </w:t>
      </w:r>
      <w:r>
        <w:t xml:space="preserve">as leverage for additional attacks. Some of the machines may require multiple exploitation steps, resulting first in low-level local access, and then in root or administrative as vertical privilege escalation. </w:t>
      </w:r>
    </w:p>
    <w:p w:rsidR="00FE2E7B" w:rsidRDefault="00657D1A" w14:paraId="25CA42DA" w14:textId="7891C31F">
      <w:pPr>
        <w:numPr>
          <w:ilvl w:val="0"/>
          <w:numId w:val="2"/>
        </w:numPr>
        <w:spacing w:after="325"/>
        <w:ind w:right="2" w:hanging="544"/>
      </w:pPr>
      <w:r>
        <w:t>If none of the exploits are successful, a Denial-of-Service attack could be</w:t>
      </w:r>
      <w:r w:rsidR="00266E2F">
        <w:t xml:space="preserve"> </w:t>
      </w:r>
      <w:r>
        <w:t>attempted.</w:t>
      </w:r>
    </w:p>
    <w:p w:rsidR="00FE2E7B" w:rsidRDefault="00657D1A" w14:paraId="5B735FCA" w14:textId="77777777">
      <w:pPr>
        <w:spacing w:after="325"/>
        <w:ind w:left="-5" w:right="2"/>
      </w:pPr>
      <w:r>
        <w:t xml:space="preserve"> The final goal is to gain access into a file called “proof.txt” located in user root home directory on most of the target machines. In case that this file does not exist, make sure that you provide other kind of evidence of root access, that clearly shows the access level that has been achieved.</w:t>
      </w:r>
    </w:p>
    <w:p w:rsidR="00FE2E7B" w:rsidRDefault="00657D1A" w14:paraId="742EA3DE" w14:textId="77777777">
      <w:pPr>
        <w:spacing w:after="325"/>
        <w:ind w:left="-15" w:right="2" w:firstLine="306"/>
      </w:pPr>
      <w:r>
        <w:t>Attempts to perform Pilfering, Tracks Covering and Backdoor Creation are optional and could be considered as bonus that cannot exceed the 10% of the coursework.</w:t>
      </w:r>
    </w:p>
    <w:p w:rsidR="00FE2E7B" w:rsidRDefault="00657D1A" w14:paraId="3C517389" w14:textId="77777777">
      <w:pPr>
        <w:ind w:left="-15" w:right="2" w:firstLine="306"/>
      </w:pPr>
      <w:r>
        <w:t>This assessment will be evaluated based on the final report and must be organized into corresponding sections of the given template format. This template follows the Pentest methodology introduced in the class. For more details on each stage of the penetrations testing methodology, refer on Week-5 and course materials on VLE.</w:t>
      </w:r>
    </w:p>
    <w:p w:rsidR="00FE2E7B" w:rsidRDefault="00657D1A" w14:paraId="1BCA1A3A" w14:textId="77777777">
      <w:pPr>
        <w:pStyle w:val="Heading1"/>
        <w:ind w:left="-5"/>
      </w:pPr>
      <w:r>
        <w:t>Assessment Criteria and Weighting</w:t>
      </w:r>
    </w:p>
    <w:p w:rsidR="00FE2E7B" w:rsidRDefault="00657D1A" w14:paraId="335CD32D" w14:textId="77777777">
      <w:pPr>
        <w:spacing w:after="248"/>
        <w:ind w:left="-15" w:right="2" w:firstLine="306"/>
      </w:pPr>
      <w:r>
        <w:t>The report will be marked using the marking criteria provided in this coursework specification document. All the students are advised to fully understand the marking criteria before starting the coursework.</w:t>
      </w:r>
    </w:p>
    <w:p w:rsidR="00FE2E7B" w:rsidRDefault="00657D1A" w14:paraId="0B1E305B" w14:textId="77777777">
      <w:pPr>
        <w:ind w:left="-15" w:right="2" w:firstLine="306"/>
      </w:pPr>
      <w:r>
        <w:t>LSBU marking criteria have been developed to help tutors give you clear and helpful feedback on your work. They will be applied to your work to help you understand what you have accomplished, how any mark given was arrived at, and how you can improve your work in future.</w:t>
      </w:r>
    </w:p>
    <w:p w:rsidR="00FE2E7B" w:rsidRDefault="00FE2E7B" w14:paraId="2031BFB8" w14:textId="77777777">
      <w:pPr>
        <w:sectPr w:rsidR="00FE2E7B" w:rsidSect="0002263F">
          <w:footerReference w:type="even" r:id="rId17"/>
          <w:footerReference w:type="default" r:id="rId18"/>
          <w:footerReference w:type="first" r:id="rId19"/>
          <w:pgSz w:w="11906" w:h="16838" w:orient="portrait"/>
          <w:pgMar w:top="1439" w:right="1441" w:bottom="1445" w:left="1442" w:header="720" w:footer="984" w:gutter="0"/>
          <w:cols w:space="720"/>
        </w:sectPr>
      </w:pPr>
    </w:p>
    <w:p w:rsidR="00FE2E7B" w:rsidRDefault="00657D1A" w14:paraId="2F94B336" w14:textId="77777777">
      <w:pPr>
        <w:spacing w:after="0" w:line="259" w:lineRule="auto"/>
        <w:ind w:left="-718" w:firstLine="0"/>
        <w:jc w:val="left"/>
      </w:pPr>
      <w:r>
        <w:rPr>
          <w:b/>
          <w:color w:val="7030A0"/>
        </w:rPr>
        <w:t>Marking Criteria</w:t>
      </w:r>
    </w:p>
    <w:tbl>
      <w:tblPr>
        <w:tblStyle w:val="TableGrid"/>
        <w:tblW w:w="15024" w:type="dxa"/>
        <w:tblInd w:w="-718" w:type="dxa"/>
        <w:tblCellMar>
          <w:top w:w="4" w:type="dxa"/>
          <w:left w:w="110" w:type="dxa"/>
          <w:bottom w:w="4" w:type="dxa"/>
          <w:right w:w="110" w:type="dxa"/>
        </w:tblCellMar>
        <w:tblLook w:val="04A0" w:firstRow="1" w:lastRow="0" w:firstColumn="1" w:lastColumn="0" w:noHBand="0" w:noVBand="1"/>
      </w:tblPr>
      <w:tblGrid>
        <w:gridCol w:w="378"/>
        <w:gridCol w:w="2428"/>
        <w:gridCol w:w="944"/>
        <w:gridCol w:w="2882"/>
        <w:gridCol w:w="2330"/>
        <w:gridCol w:w="2224"/>
        <w:gridCol w:w="2100"/>
        <w:gridCol w:w="1738"/>
      </w:tblGrid>
      <w:tr w:rsidR="00FE2E7B" w14:paraId="21320EE0" w14:textId="77777777">
        <w:trPr>
          <w:trHeight w:val="287"/>
        </w:trPr>
        <w:tc>
          <w:tcPr>
            <w:tcW w:w="378" w:type="dxa"/>
            <w:vMerge w:val="restart"/>
            <w:tcBorders>
              <w:top w:val="single" w:color="000000" w:sz="4" w:space="0"/>
              <w:left w:val="single" w:color="000000" w:sz="4" w:space="0"/>
              <w:bottom w:val="single" w:color="000000" w:sz="4" w:space="0"/>
              <w:right w:val="single" w:color="000000" w:sz="4" w:space="0"/>
            </w:tcBorders>
            <w:shd w:val="clear" w:color="auto" w:fill="F2F2F2"/>
          </w:tcPr>
          <w:p w:rsidR="00FE2E7B" w:rsidRDefault="00FE2E7B" w14:paraId="76ABEF63" w14:textId="77777777">
            <w:pPr>
              <w:spacing w:after="160" w:line="259" w:lineRule="auto"/>
              <w:ind w:left="0" w:firstLine="0"/>
              <w:jc w:val="left"/>
            </w:pPr>
          </w:p>
        </w:tc>
        <w:tc>
          <w:tcPr>
            <w:tcW w:w="2428" w:type="dxa"/>
            <w:vMerge w:val="restart"/>
            <w:tcBorders>
              <w:top w:val="single" w:color="000000" w:sz="4" w:space="0"/>
              <w:left w:val="single" w:color="000000" w:sz="4" w:space="0"/>
              <w:bottom w:val="single" w:color="000000" w:sz="4" w:space="0"/>
              <w:right w:val="single" w:color="000000" w:sz="4" w:space="0"/>
            </w:tcBorders>
            <w:shd w:val="clear" w:color="auto" w:fill="7DA7D8"/>
            <w:vAlign w:val="center"/>
          </w:tcPr>
          <w:p w:rsidR="00FE2E7B" w:rsidRDefault="00657D1A" w14:paraId="3D0BA1D3" w14:textId="77777777">
            <w:pPr>
              <w:spacing w:after="0" w:line="259" w:lineRule="auto"/>
              <w:ind w:left="0" w:firstLine="0"/>
              <w:jc w:val="left"/>
            </w:pPr>
            <w:r>
              <w:rPr>
                <w:b/>
              </w:rPr>
              <w:t>Criteria</w:t>
            </w:r>
          </w:p>
        </w:tc>
        <w:tc>
          <w:tcPr>
            <w:tcW w:w="944" w:type="dxa"/>
            <w:tcBorders>
              <w:top w:val="single" w:color="000000" w:sz="4" w:space="0"/>
              <w:left w:val="single" w:color="000000" w:sz="4" w:space="0"/>
              <w:bottom w:val="single" w:color="000000" w:sz="4" w:space="0"/>
              <w:right w:val="single" w:color="000000" w:sz="4" w:space="0"/>
            </w:tcBorders>
            <w:shd w:val="clear" w:color="auto" w:fill="7DA7D8"/>
          </w:tcPr>
          <w:p w:rsidR="00FE2E7B" w:rsidRDefault="00FE2E7B" w14:paraId="024BF50C" w14:textId="77777777">
            <w:pPr>
              <w:spacing w:after="160" w:line="259" w:lineRule="auto"/>
              <w:ind w:left="0" w:firstLine="0"/>
              <w:jc w:val="left"/>
            </w:pPr>
          </w:p>
        </w:tc>
        <w:tc>
          <w:tcPr>
            <w:tcW w:w="2882" w:type="dxa"/>
            <w:tcBorders>
              <w:top w:val="nil"/>
              <w:left w:val="single" w:color="000000" w:sz="4" w:space="0"/>
              <w:bottom w:val="single" w:color="000000" w:sz="4" w:space="0"/>
              <w:right w:val="nil"/>
            </w:tcBorders>
            <w:shd w:val="clear" w:color="auto" w:fill="7DA7D8"/>
          </w:tcPr>
          <w:p w:rsidR="00FE2E7B" w:rsidRDefault="00657D1A" w14:paraId="37047539" w14:textId="77777777">
            <w:pPr>
              <w:spacing w:after="0" w:line="259" w:lineRule="auto"/>
              <w:ind w:left="0" w:firstLine="0"/>
              <w:jc w:val="left"/>
            </w:pPr>
            <w:r>
              <w:rPr>
                <w:b/>
                <w:sz w:val="14"/>
              </w:rPr>
              <w:t>Feedforward comments</w:t>
            </w:r>
          </w:p>
        </w:tc>
        <w:tc>
          <w:tcPr>
            <w:tcW w:w="2330" w:type="dxa"/>
            <w:tcBorders>
              <w:top w:val="nil"/>
              <w:left w:val="nil"/>
              <w:bottom w:val="single" w:color="000000" w:sz="4" w:space="0"/>
              <w:right w:val="nil"/>
            </w:tcBorders>
            <w:shd w:val="clear" w:color="auto" w:fill="7DA7D8"/>
          </w:tcPr>
          <w:p w:rsidR="00FE2E7B" w:rsidRDefault="00FE2E7B" w14:paraId="4111D776" w14:textId="77777777">
            <w:pPr>
              <w:spacing w:after="160" w:line="259" w:lineRule="auto"/>
              <w:ind w:left="0" w:firstLine="0"/>
              <w:jc w:val="left"/>
            </w:pPr>
          </w:p>
        </w:tc>
        <w:tc>
          <w:tcPr>
            <w:tcW w:w="2224" w:type="dxa"/>
            <w:tcBorders>
              <w:top w:val="nil"/>
              <w:left w:val="nil"/>
              <w:bottom w:val="single" w:color="000000" w:sz="4" w:space="0"/>
              <w:right w:val="nil"/>
            </w:tcBorders>
            <w:shd w:val="clear" w:color="auto" w:fill="7DA7D8"/>
          </w:tcPr>
          <w:p w:rsidR="00FE2E7B" w:rsidRDefault="00FE2E7B" w14:paraId="6483ACD8" w14:textId="77777777">
            <w:pPr>
              <w:spacing w:after="160" w:line="259" w:lineRule="auto"/>
              <w:ind w:left="0" w:firstLine="0"/>
              <w:jc w:val="left"/>
            </w:pPr>
          </w:p>
        </w:tc>
        <w:tc>
          <w:tcPr>
            <w:tcW w:w="2100" w:type="dxa"/>
            <w:tcBorders>
              <w:top w:val="nil"/>
              <w:left w:val="nil"/>
              <w:bottom w:val="single" w:color="000000" w:sz="4" w:space="0"/>
              <w:right w:val="nil"/>
            </w:tcBorders>
            <w:shd w:val="clear" w:color="auto" w:fill="7DA7D8"/>
          </w:tcPr>
          <w:p w:rsidR="00FE2E7B" w:rsidRDefault="00FE2E7B" w14:paraId="2A8AD8A6" w14:textId="77777777">
            <w:pPr>
              <w:spacing w:after="160" w:line="259" w:lineRule="auto"/>
              <w:ind w:left="0" w:firstLine="0"/>
              <w:jc w:val="left"/>
            </w:pPr>
          </w:p>
        </w:tc>
        <w:tc>
          <w:tcPr>
            <w:tcW w:w="1738" w:type="dxa"/>
            <w:tcBorders>
              <w:top w:val="nil"/>
              <w:left w:val="nil"/>
              <w:bottom w:val="single" w:color="000000" w:sz="4" w:space="0"/>
              <w:right w:val="nil"/>
            </w:tcBorders>
            <w:shd w:val="clear" w:color="auto" w:fill="7DA7D8"/>
          </w:tcPr>
          <w:p w:rsidR="00FE2E7B" w:rsidRDefault="00FE2E7B" w14:paraId="2BA62DA6" w14:textId="77777777">
            <w:pPr>
              <w:spacing w:after="160" w:line="259" w:lineRule="auto"/>
              <w:ind w:left="0" w:firstLine="0"/>
              <w:jc w:val="left"/>
            </w:pPr>
          </w:p>
        </w:tc>
      </w:tr>
      <w:tr w:rsidR="00FE2E7B" w14:paraId="4844193E" w14:textId="77777777">
        <w:trPr>
          <w:trHeight w:val="410"/>
        </w:trPr>
        <w:tc>
          <w:tcPr>
            <w:tcW w:w="0" w:type="auto"/>
            <w:vMerge/>
            <w:tcBorders>
              <w:top w:val="nil"/>
              <w:left w:val="single" w:color="000000" w:sz="4" w:space="0"/>
              <w:bottom w:val="single" w:color="000000" w:sz="4" w:space="0"/>
              <w:right w:val="single" w:color="000000" w:sz="4" w:space="0"/>
            </w:tcBorders>
          </w:tcPr>
          <w:p w:rsidR="00FE2E7B" w:rsidRDefault="00FE2E7B" w14:paraId="18716B7D" w14:textId="77777777">
            <w:pPr>
              <w:spacing w:after="160" w:line="259" w:lineRule="auto"/>
              <w:ind w:left="0" w:firstLine="0"/>
              <w:jc w:val="left"/>
            </w:pPr>
          </w:p>
        </w:tc>
        <w:tc>
          <w:tcPr>
            <w:tcW w:w="0" w:type="auto"/>
            <w:vMerge/>
            <w:tcBorders>
              <w:top w:val="nil"/>
              <w:left w:val="single" w:color="000000" w:sz="4" w:space="0"/>
              <w:bottom w:val="single" w:color="000000" w:sz="4" w:space="0"/>
              <w:right w:val="single" w:color="000000" w:sz="4" w:space="0"/>
            </w:tcBorders>
          </w:tcPr>
          <w:p w:rsidR="00FE2E7B" w:rsidRDefault="00FE2E7B" w14:paraId="52355228" w14:textId="77777777">
            <w:pPr>
              <w:spacing w:after="160" w:line="259" w:lineRule="auto"/>
              <w:ind w:left="0" w:firstLine="0"/>
              <w:jc w:val="left"/>
            </w:pPr>
          </w:p>
        </w:tc>
        <w:tc>
          <w:tcPr>
            <w:tcW w:w="944" w:type="dxa"/>
            <w:tcBorders>
              <w:top w:val="single" w:color="000000" w:sz="4" w:space="0"/>
              <w:left w:val="single" w:color="000000" w:sz="4" w:space="0"/>
              <w:bottom w:val="single" w:color="000000" w:sz="4" w:space="0"/>
              <w:right w:val="single" w:color="000000" w:sz="4" w:space="0"/>
            </w:tcBorders>
            <w:shd w:val="clear" w:color="auto" w:fill="7DA7D8"/>
            <w:vAlign w:val="bottom"/>
          </w:tcPr>
          <w:p w:rsidR="00FE2E7B" w:rsidRDefault="00657D1A" w14:paraId="629DA7C3" w14:textId="77777777">
            <w:pPr>
              <w:spacing w:after="0" w:line="259" w:lineRule="auto"/>
              <w:ind w:left="0" w:firstLine="0"/>
              <w:jc w:val="left"/>
            </w:pPr>
            <w:r>
              <w:rPr>
                <w:b/>
                <w:sz w:val="14"/>
              </w:rPr>
              <w:t>Weighting</w:t>
            </w:r>
          </w:p>
        </w:tc>
        <w:tc>
          <w:tcPr>
            <w:tcW w:w="2882" w:type="dxa"/>
            <w:tcBorders>
              <w:top w:val="single" w:color="000000" w:sz="4" w:space="0"/>
              <w:left w:val="single" w:color="000000" w:sz="4" w:space="0"/>
              <w:bottom w:val="single" w:color="000000" w:sz="4" w:space="0"/>
              <w:right w:val="single" w:color="000000" w:sz="4" w:space="0"/>
            </w:tcBorders>
            <w:shd w:val="clear" w:color="auto" w:fill="7DA7D8"/>
          </w:tcPr>
          <w:p w:rsidR="00FE2E7B" w:rsidRDefault="00657D1A" w14:paraId="5539DEDF" w14:textId="77777777">
            <w:pPr>
              <w:spacing w:after="0" w:line="259" w:lineRule="auto"/>
              <w:ind w:left="0" w:right="1395" w:firstLine="0"/>
              <w:jc w:val="left"/>
            </w:pPr>
            <w:r>
              <w:rPr>
                <w:b/>
                <w:sz w:val="14"/>
              </w:rPr>
              <w:t>Excellent (100-71%)</w:t>
            </w:r>
          </w:p>
        </w:tc>
        <w:tc>
          <w:tcPr>
            <w:tcW w:w="2330" w:type="dxa"/>
            <w:tcBorders>
              <w:top w:val="single" w:color="000000" w:sz="4" w:space="0"/>
              <w:left w:val="single" w:color="000000" w:sz="4" w:space="0"/>
              <w:bottom w:val="single" w:color="000000" w:sz="4" w:space="0"/>
              <w:right w:val="single" w:color="000000" w:sz="4" w:space="0"/>
            </w:tcBorders>
            <w:shd w:val="clear" w:color="auto" w:fill="7DA7D8"/>
          </w:tcPr>
          <w:p w:rsidR="00FE2E7B" w:rsidRDefault="00657D1A" w14:paraId="2827F498" w14:textId="77777777">
            <w:pPr>
              <w:spacing w:after="0" w:line="259" w:lineRule="auto"/>
              <w:ind w:left="0" w:firstLine="0"/>
              <w:jc w:val="left"/>
            </w:pPr>
            <w:r>
              <w:rPr>
                <w:b/>
                <w:sz w:val="14"/>
              </w:rPr>
              <w:t>Good</w:t>
            </w:r>
          </w:p>
          <w:p w:rsidR="00FE2E7B" w:rsidRDefault="00657D1A" w14:paraId="1FDF2E0F" w14:textId="77777777">
            <w:pPr>
              <w:spacing w:after="0" w:line="259" w:lineRule="auto"/>
              <w:ind w:left="0" w:firstLine="0"/>
              <w:jc w:val="left"/>
            </w:pPr>
            <w:r>
              <w:rPr>
                <w:b/>
                <w:sz w:val="14"/>
              </w:rPr>
              <w:t>(70-61%)</w:t>
            </w:r>
          </w:p>
        </w:tc>
        <w:tc>
          <w:tcPr>
            <w:tcW w:w="2224" w:type="dxa"/>
            <w:tcBorders>
              <w:top w:val="single" w:color="000000" w:sz="4" w:space="0"/>
              <w:left w:val="single" w:color="000000" w:sz="4" w:space="0"/>
              <w:bottom w:val="single" w:color="000000" w:sz="4" w:space="0"/>
              <w:right w:val="single" w:color="000000" w:sz="4" w:space="0"/>
            </w:tcBorders>
            <w:shd w:val="clear" w:color="auto" w:fill="7DA7D8"/>
          </w:tcPr>
          <w:p w:rsidR="00FE2E7B" w:rsidRDefault="00657D1A" w14:paraId="4FF6A9D3" w14:textId="77777777">
            <w:pPr>
              <w:spacing w:after="0" w:line="259" w:lineRule="auto"/>
              <w:ind w:left="0" w:firstLine="0"/>
              <w:jc w:val="left"/>
            </w:pPr>
            <w:r>
              <w:rPr>
                <w:b/>
                <w:sz w:val="14"/>
              </w:rPr>
              <w:t>Pass</w:t>
            </w:r>
          </w:p>
          <w:p w:rsidR="00FE2E7B" w:rsidRDefault="00657D1A" w14:paraId="44DDDC38" w14:textId="77777777">
            <w:pPr>
              <w:spacing w:after="0" w:line="259" w:lineRule="auto"/>
              <w:ind w:left="0" w:firstLine="0"/>
              <w:jc w:val="left"/>
            </w:pPr>
            <w:r>
              <w:rPr>
                <w:b/>
                <w:sz w:val="14"/>
              </w:rPr>
              <w:t>(60-51%)</w:t>
            </w:r>
          </w:p>
        </w:tc>
        <w:tc>
          <w:tcPr>
            <w:tcW w:w="2100" w:type="dxa"/>
            <w:tcBorders>
              <w:top w:val="single" w:color="000000" w:sz="4" w:space="0"/>
              <w:left w:val="single" w:color="000000" w:sz="4" w:space="0"/>
              <w:bottom w:val="single" w:color="000000" w:sz="4" w:space="0"/>
              <w:right w:val="single" w:color="000000" w:sz="4" w:space="0"/>
            </w:tcBorders>
            <w:shd w:val="clear" w:color="auto" w:fill="7DA7D8"/>
          </w:tcPr>
          <w:p w:rsidR="00FE2E7B" w:rsidRDefault="00657D1A" w14:paraId="0E561EA6" w14:textId="77777777">
            <w:pPr>
              <w:spacing w:after="0" w:line="259" w:lineRule="auto"/>
              <w:ind w:left="0" w:firstLine="0"/>
              <w:jc w:val="left"/>
            </w:pPr>
            <w:r>
              <w:rPr>
                <w:b/>
                <w:sz w:val="14"/>
              </w:rPr>
              <w:t>Weak</w:t>
            </w:r>
          </w:p>
          <w:p w:rsidR="00FE2E7B" w:rsidRDefault="00657D1A" w14:paraId="18E272AA" w14:textId="77777777">
            <w:pPr>
              <w:spacing w:after="0" w:line="259" w:lineRule="auto"/>
              <w:ind w:left="0" w:firstLine="0"/>
              <w:jc w:val="left"/>
            </w:pPr>
            <w:r>
              <w:rPr>
                <w:b/>
                <w:sz w:val="14"/>
              </w:rPr>
              <w:t>(50-41%)</w:t>
            </w:r>
          </w:p>
        </w:tc>
        <w:tc>
          <w:tcPr>
            <w:tcW w:w="1738" w:type="dxa"/>
            <w:tcBorders>
              <w:top w:val="single" w:color="000000" w:sz="4" w:space="0"/>
              <w:left w:val="single" w:color="000000" w:sz="4" w:space="0"/>
              <w:bottom w:val="single" w:color="000000" w:sz="4" w:space="0"/>
              <w:right w:val="single" w:color="000000" w:sz="4" w:space="0"/>
            </w:tcBorders>
            <w:shd w:val="clear" w:color="auto" w:fill="7DA7D8"/>
          </w:tcPr>
          <w:p w:rsidR="00FE2E7B" w:rsidRDefault="00657D1A" w14:paraId="4255AB9D" w14:textId="77777777">
            <w:pPr>
              <w:spacing w:after="0" w:line="259" w:lineRule="auto"/>
              <w:ind w:left="0" w:firstLine="0"/>
              <w:jc w:val="left"/>
            </w:pPr>
            <w:r>
              <w:rPr>
                <w:b/>
                <w:sz w:val="14"/>
              </w:rPr>
              <w:t>Poor</w:t>
            </w:r>
          </w:p>
          <w:p w:rsidR="00FE2E7B" w:rsidRDefault="00657D1A" w14:paraId="6BA5874A" w14:textId="77777777">
            <w:pPr>
              <w:spacing w:after="0" w:line="259" w:lineRule="auto"/>
              <w:ind w:left="0" w:firstLine="0"/>
              <w:jc w:val="left"/>
            </w:pPr>
            <w:r>
              <w:rPr>
                <w:b/>
                <w:sz w:val="14"/>
              </w:rPr>
              <w:t>(40-0%)</w:t>
            </w:r>
          </w:p>
        </w:tc>
      </w:tr>
      <w:tr w:rsidR="00FE2E7B" w14:paraId="718A8509" w14:textId="77777777">
        <w:trPr>
          <w:trHeight w:val="304"/>
        </w:trPr>
        <w:tc>
          <w:tcPr>
            <w:tcW w:w="378" w:type="dxa"/>
            <w:tcBorders>
              <w:top w:val="single" w:color="000000" w:sz="4" w:space="0"/>
              <w:left w:val="single" w:color="000000" w:sz="4" w:space="0"/>
              <w:bottom w:val="single" w:color="000000" w:sz="4" w:space="0"/>
              <w:right w:val="single" w:color="000000" w:sz="4" w:space="0"/>
            </w:tcBorders>
            <w:shd w:val="clear" w:color="auto" w:fill="F2F2F2"/>
          </w:tcPr>
          <w:p w:rsidR="00FE2E7B" w:rsidRDefault="00FE2E7B" w14:paraId="778946FF" w14:textId="77777777">
            <w:pPr>
              <w:spacing w:after="160" w:line="259" w:lineRule="auto"/>
              <w:ind w:left="0" w:firstLine="0"/>
              <w:jc w:val="left"/>
            </w:pPr>
          </w:p>
        </w:tc>
        <w:tc>
          <w:tcPr>
            <w:tcW w:w="3372" w:type="dxa"/>
            <w:gridSpan w:val="2"/>
            <w:tcBorders>
              <w:top w:val="single" w:color="000000" w:sz="4" w:space="0"/>
              <w:left w:val="single" w:color="000000" w:sz="4" w:space="0"/>
              <w:bottom w:val="single" w:color="000000" w:sz="4" w:space="0"/>
              <w:right w:val="nil"/>
            </w:tcBorders>
            <w:shd w:val="clear" w:color="auto" w:fill="ADC5E7"/>
          </w:tcPr>
          <w:p w:rsidR="00FE2E7B" w:rsidRDefault="00657D1A" w14:paraId="68759EEB" w14:textId="77777777">
            <w:pPr>
              <w:spacing w:after="0" w:line="259" w:lineRule="auto"/>
              <w:ind w:left="0" w:firstLine="0"/>
              <w:jc w:val="left"/>
            </w:pPr>
            <w:r>
              <w:rPr>
                <w:b/>
                <w:color w:val="4F81BD"/>
                <w:sz w:val="22"/>
              </w:rPr>
              <w:t>Report and Documentation</w:t>
            </w:r>
          </w:p>
        </w:tc>
        <w:tc>
          <w:tcPr>
            <w:tcW w:w="2882" w:type="dxa"/>
            <w:tcBorders>
              <w:top w:val="single" w:color="000000" w:sz="4" w:space="0"/>
              <w:left w:val="nil"/>
              <w:bottom w:val="single" w:color="000000" w:sz="4" w:space="0"/>
              <w:right w:val="nil"/>
            </w:tcBorders>
            <w:shd w:val="clear" w:color="auto" w:fill="ADC5E7"/>
          </w:tcPr>
          <w:p w:rsidR="00FE2E7B" w:rsidRDefault="00FE2E7B" w14:paraId="035E8800" w14:textId="77777777">
            <w:pPr>
              <w:spacing w:after="160" w:line="259" w:lineRule="auto"/>
              <w:ind w:left="0" w:firstLine="0"/>
              <w:jc w:val="left"/>
            </w:pPr>
          </w:p>
        </w:tc>
        <w:tc>
          <w:tcPr>
            <w:tcW w:w="2330" w:type="dxa"/>
            <w:tcBorders>
              <w:top w:val="single" w:color="000000" w:sz="4" w:space="0"/>
              <w:left w:val="nil"/>
              <w:bottom w:val="single" w:color="000000" w:sz="4" w:space="0"/>
              <w:right w:val="nil"/>
            </w:tcBorders>
            <w:shd w:val="clear" w:color="auto" w:fill="ADC5E7"/>
          </w:tcPr>
          <w:p w:rsidR="00FE2E7B" w:rsidRDefault="00FE2E7B" w14:paraId="5C940752" w14:textId="77777777">
            <w:pPr>
              <w:spacing w:after="160" w:line="259" w:lineRule="auto"/>
              <w:ind w:left="0" w:firstLine="0"/>
              <w:jc w:val="left"/>
            </w:pPr>
          </w:p>
        </w:tc>
        <w:tc>
          <w:tcPr>
            <w:tcW w:w="2224" w:type="dxa"/>
            <w:tcBorders>
              <w:top w:val="single" w:color="000000" w:sz="4" w:space="0"/>
              <w:left w:val="nil"/>
              <w:bottom w:val="single" w:color="000000" w:sz="4" w:space="0"/>
              <w:right w:val="nil"/>
            </w:tcBorders>
            <w:shd w:val="clear" w:color="auto" w:fill="ADC5E7"/>
          </w:tcPr>
          <w:p w:rsidR="00FE2E7B" w:rsidRDefault="00FE2E7B" w14:paraId="35E9ABC8" w14:textId="77777777">
            <w:pPr>
              <w:spacing w:after="160" w:line="259" w:lineRule="auto"/>
              <w:ind w:left="0" w:firstLine="0"/>
              <w:jc w:val="left"/>
            </w:pPr>
          </w:p>
        </w:tc>
        <w:tc>
          <w:tcPr>
            <w:tcW w:w="2100" w:type="dxa"/>
            <w:tcBorders>
              <w:top w:val="single" w:color="000000" w:sz="4" w:space="0"/>
              <w:left w:val="nil"/>
              <w:bottom w:val="single" w:color="000000" w:sz="4" w:space="0"/>
              <w:right w:val="nil"/>
            </w:tcBorders>
            <w:shd w:val="clear" w:color="auto" w:fill="ADC5E7"/>
          </w:tcPr>
          <w:p w:rsidR="00FE2E7B" w:rsidRDefault="00FE2E7B" w14:paraId="606FED13" w14:textId="77777777">
            <w:pPr>
              <w:spacing w:after="160" w:line="259" w:lineRule="auto"/>
              <w:ind w:left="0" w:firstLine="0"/>
              <w:jc w:val="left"/>
            </w:pPr>
          </w:p>
        </w:tc>
        <w:tc>
          <w:tcPr>
            <w:tcW w:w="1738" w:type="dxa"/>
            <w:tcBorders>
              <w:top w:val="single" w:color="000000" w:sz="4" w:space="0"/>
              <w:left w:val="nil"/>
              <w:bottom w:val="single" w:color="000000" w:sz="4" w:space="0"/>
              <w:right w:val="single" w:color="000000" w:sz="4" w:space="0"/>
            </w:tcBorders>
            <w:shd w:val="clear" w:color="auto" w:fill="ADC5E7"/>
          </w:tcPr>
          <w:p w:rsidR="00FE2E7B" w:rsidRDefault="00FE2E7B" w14:paraId="40E6CE70" w14:textId="77777777">
            <w:pPr>
              <w:spacing w:after="160" w:line="259" w:lineRule="auto"/>
              <w:ind w:left="0" w:firstLine="0"/>
              <w:jc w:val="left"/>
            </w:pPr>
          </w:p>
        </w:tc>
      </w:tr>
      <w:tr w:rsidR="00FE2E7B" w14:paraId="2686A47B" w14:textId="77777777">
        <w:trPr>
          <w:trHeight w:val="1728"/>
        </w:trPr>
        <w:tc>
          <w:tcPr>
            <w:tcW w:w="378" w:type="dxa"/>
            <w:tcBorders>
              <w:top w:val="single" w:color="000000" w:sz="4" w:space="0"/>
              <w:left w:val="single" w:color="000000" w:sz="4" w:space="0"/>
              <w:bottom w:val="single" w:color="000000" w:sz="4" w:space="0"/>
              <w:right w:val="single" w:color="000000" w:sz="4" w:space="0"/>
            </w:tcBorders>
            <w:shd w:val="clear" w:color="auto" w:fill="F2F2F2"/>
          </w:tcPr>
          <w:p w:rsidR="00FE2E7B" w:rsidRDefault="00FE2E7B" w14:paraId="6A1EAF1D" w14:textId="77777777">
            <w:pPr>
              <w:spacing w:after="160" w:line="259" w:lineRule="auto"/>
              <w:ind w:left="0" w:firstLine="0"/>
              <w:jc w:val="left"/>
            </w:pPr>
          </w:p>
        </w:tc>
        <w:tc>
          <w:tcPr>
            <w:tcW w:w="2428"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3630EDB0" w14:textId="77777777">
            <w:pPr>
              <w:spacing w:after="0" w:line="259" w:lineRule="auto"/>
              <w:ind w:left="0" w:firstLine="0"/>
              <w:jc w:val="left"/>
            </w:pPr>
            <w:r>
              <w:rPr>
                <w:b/>
                <w:sz w:val="18"/>
              </w:rPr>
              <w:t xml:space="preserve">Report Structure and </w:t>
            </w:r>
          </w:p>
          <w:p w:rsidR="00FE2E7B" w:rsidRDefault="00657D1A" w14:paraId="0E1B3FF9" w14:textId="77777777">
            <w:pPr>
              <w:spacing w:after="190" w:line="259" w:lineRule="auto"/>
              <w:ind w:left="0" w:firstLine="0"/>
              <w:jc w:val="left"/>
            </w:pPr>
            <w:r>
              <w:rPr>
                <w:b/>
                <w:sz w:val="18"/>
              </w:rPr>
              <w:t>Readability</w:t>
            </w:r>
          </w:p>
          <w:p w:rsidR="00FE2E7B" w:rsidRDefault="00657D1A" w14:paraId="4671EE6D" w14:textId="77777777">
            <w:pPr>
              <w:spacing w:after="0" w:line="259" w:lineRule="auto"/>
              <w:ind w:left="0" w:firstLine="0"/>
              <w:jc w:val="left"/>
            </w:pPr>
            <w:r>
              <w:rPr>
                <w:b/>
                <w:sz w:val="18"/>
              </w:rPr>
              <w:t>(Marks 10%)</w:t>
            </w:r>
          </w:p>
        </w:tc>
        <w:tc>
          <w:tcPr>
            <w:tcW w:w="944"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1BD4A391" w14:textId="77777777">
            <w:pPr>
              <w:spacing w:after="0" w:line="259" w:lineRule="auto"/>
              <w:ind w:left="0" w:firstLine="0"/>
              <w:jc w:val="left"/>
            </w:pPr>
            <w:r>
              <w:rPr>
                <w:sz w:val="14"/>
              </w:rPr>
              <w:t>10%</w:t>
            </w:r>
          </w:p>
        </w:tc>
        <w:tc>
          <w:tcPr>
            <w:tcW w:w="2882" w:type="dxa"/>
            <w:tcBorders>
              <w:top w:val="single" w:color="000000" w:sz="4" w:space="0"/>
              <w:left w:val="single" w:color="000000" w:sz="4" w:space="0"/>
              <w:bottom w:val="single" w:color="000000" w:sz="4" w:space="0"/>
              <w:right w:val="single" w:color="000000" w:sz="4" w:space="0"/>
            </w:tcBorders>
          </w:tcPr>
          <w:p w:rsidR="00FE2E7B" w:rsidRDefault="00657D1A" w14:paraId="4793AE98" w14:textId="77777777">
            <w:pPr>
              <w:spacing w:after="277" w:line="228" w:lineRule="auto"/>
              <w:ind w:left="0" w:firstLine="0"/>
              <w:jc w:val="left"/>
            </w:pPr>
            <w:r>
              <w:rPr>
                <w:rFonts w:ascii="Calibri" w:hAnsi="Calibri" w:eastAsia="Calibri" w:cs="Calibri"/>
                <w:sz w:val="13"/>
              </w:rPr>
              <w:t>Sophisticated, consistent, error free application of relevant topics conventions with great attention to detail.</w:t>
            </w:r>
          </w:p>
          <w:p w:rsidR="00FE2E7B" w:rsidRDefault="00657D1A" w14:paraId="079DCA8C" w14:textId="77777777">
            <w:pPr>
              <w:spacing w:after="0" w:line="259" w:lineRule="auto"/>
              <w:ind w:left="0" w:firstLine="0"/>
              <w:jc w:val="left"/>
            </w:pPr>
            <w:r>
              <w:rPr>
                <w:rFonts w:ascii="Calibri" w:hAnsi="Calibri" w:eastAsia="Calibri" w:cs="Calibri"/>
                <w:sz w:val="13"/>
              </w:rPr>
              <w:t>Excellent writing, structure, spelling, grammar.</w:t>
            </w:r>
          </w:p>
        </w:tc>
        <w:tc>
          <w:tcPr>
            <w:tcW w:w="2330" w:type="dxa"/>
            <w:tcBorders>
              <w:top w:val="single" w:color="000000" w:sz="4" w:space="0"/>
              <w:left w:val="single" w:color="000000" w:sz="4" w:space="0"/>
              <w:bottom w:val="single" w:color="000000" w:sz="4" w:space="0"/>
              <w:right w:val="single" w:color="000000" w:sz="4" w:space="0"/>
            </w:tcBorders>
          </w:tcPr>
          <w:p w:rsidR="00FE2E7B" w:rsidRDefault="00657D1A" w14:paraId="4B7021B8" w14:textId="77777777">
            <w:pPr>
              <w:spacing w:after="151" w:line="228" w:lineRule="auto"/>
              <w:ind w:left="0" w:firstLine="0"/>
              <w:jc w:val="left"/>
            </w:pPr>
            <w:r>
              <w:rPr>
                <w:rFonts w:ascii="Calibri" w:hAnsi="Calibri" w:eastAsia="Calibri" w:cs="Calibri"/>
                <w:sz w:val="13"/>
              </w:rPr>
              <w:t>Comprehensive application of relevant topics conventions with few errors.</w:t>
            </w:r>
          </w:p>
          <w:p w:rsidR="00FE2E7B" w:rsidRDefault="00657D1A" w14:paraId="27CA66EA" w14:textId="77777777">
            <w:pPr>
              <w:spacing w:after="0" w:line="259" w:lineRule="auto"/>
              <w:ind w:left="0" w:firstLine="0"/>
              <w:jc w:val="left"/>
            </w:pPr>
            <w:r>
              <w:rPr>
                <w:rFonts w:ascii="Calibri" w:hAnsi="Calibri" w:eastAsia="Calibri" w:cs="Calibri"/>
                <w:sz w:val="13"/>
              </w:rPr>
              <w:t>Very good writing, structure, spelling, grammar, but with minor errors.</w:t>
            </w:r>
          </w:p>
        </w:tc>
        <w:tc>
          <w:tcPr>
            <w:tcW w:w="2224" w:type="dxa"/>
            <w:tcBorders>
              <w:top w:val="single" w:color="000000" w:sz="4" w:space="0"/>
              <w:left w:val="single" w:color="000000" w:sz="4" w:space="0"/>
              <w:bottom w:val="single" w:color="000000" w:sz="4" w:space="0"/>
              <w:right w:val="single" w:color="000000" w:sz="4" w:space="0"/>
            </w:tcBorders>
          </w:tcPr>
          <w:p w:rsidR="00FE2E7B" w:rsidRDefault="00657D1A" w14:paraId="1ADAD509" w14:textId="77777777">
            <w:pPr>
              <w:spacing w:after="277" w:line="228" w:lineRule="auto"/>
              <w:ind w:left="0" w:firstLine="0"/>
              <w:jc w:val="left"/>
            </w:pPr>
            <w:r>
              <w:rPr>
                <w:rFonts w:ascii="Calibri" w:hAnsi="Calibri" w:eastAsia="Calibri" w:cs="Calibri"/>
                <w:sz w:val="13"/>
              </w:rPr>
              <w:t>Generally correct application of relevant topics conventions, with some errors and / or inconsistencies. The length of the report is at least 2500 words.</w:t>
            </w:r>
          </w:p>
          <w:p w:rsidR="00FE2E7B" w:rsidRDefault="00657D1A" w14:paraId="582B6C52" w14:textId="77777777">
            <w:pPr>
              <w:spacing w:after="0" w:line="259" w:lineRule="auto"/>
              <w:ind w:left="0" w:firstLine="0"/>
              <w:jc w:val="left"/>
            </w:pPr>
            <w:r>
              <w:rPr>
                <w:rFonts w:ascii="Calibri" w:hAnsi="Calibri" w:eastAsia="Calibri" w:cs="Calibri"/>
                <w:sz w:val="13"/>
              </w:rPr>
              <w:t>Sufficiently written with little structure, spelling, grammar with some errors.</w:t>
            </w:r>
          </w:p>
        </w:tc>
        <w:tc>
          <w:tcPr>
            <w:tcW w:w="2100" w:type="dxa"/>
            <w:tcBorders>
              <w:top w:val="single" w:color="000000" w:sz="4" w:space="0"/>
              <w:left w:val="single" w:color="000000" w:sz="4" w:space="0"/>
              <w:bottom w:val="single" w:color="000000" w:sz="4" w:space="0"/>
              <w:right w:val="single" w:color="000000" w:sz="4" w:space="0"/>
            </w:tcBorders>
          </w:tcPr>
          <w:p w:rsidR="00FE2E7B" w:rsidRDefault="00657D1A" w14:paraId="14E76C85" w14:textId="77777777">
            <w:pPr>
              <w:spacing w:after="0" w:line="259" w:lineRule="auto"/>
              <w:ind w:left="0" w:firstLine="0"/>
              <w:jc w:val="left"/>
            </w:pPr>
            <w:r>
              <w:rPr>
                <w:rFonts w:ascii="Calibri" w:hAnsi="Calibri" w:eastAsia="Calibri" w:cs="Calibri"/>
                <w:sz w:val="13"/>
              </w:rPr>
              <w:t>Poorly written with confusing structure, spelling, grammar and / or errors. Below the minimum of 2500 words.</w:t>
            </w:r>
          </w:p>
        </w:tc>
        <w:tc>
          <w:tcPr>
            <w:tcW w:w="1738" w:type="dxa"/>
            <w:tcBorders>
              <w:top w:val="single" w:color="000000" w:sz="4" w:space="0"/>
              <w:left w:val="single" w:color="000000" w:sz="4" w:space="0"/>
              <w:bottom w:val="single" w:color="000000" w:sz="4" w:space="0"/>
              <w:right w:val="single" w:color="000000" w:sz="4" w:space="0"/>
            </w:tcBorders>
          </w:tcPr>
          <w:p w:rsidR="00FE2E7B" w:rsidRDefault="00657D1A" w14:paraId="0D3ADEEB" w14:textId="77777777">
            <w:pPr>
              <w:spacing w:after="0" w:line="259" w:lineRule="auto"/>
              <w:ind w:left="0" w:right="65" w:firstLine="0"/>
            </w:pPr>
            <w:r>
              <w:rPr>
                <w:rFonts w:ascii="Calibri" w:hAnsi="Calibri" w:eastAsia="Calibri" w:cs="Calibri"/>
                <w:sz w:val="13"/>
              </w:rPr>
              <w:t>Poorly written,  less than 2500 words, with no academic style, structure, spelling, grammar and/or multiple errors..</w:t>
            </w:r>
          </w:p>
        </w:tc>
      </w:tr>
      <w:tr w:rsidR="00FE2E7B" w14:paraId="62E5DE35" w14:textId="77777777">
        <w:trPr>
          <w:trHeight w:val="1358"/>
        </w:trPr>
        <w:tc>
          <w:tcPr>
            <w:tcW w:w="378" w:type="dxa"/>
            <w:tcBorders>
              <w:top w:val="single" w:color="000000" w:sz="4" w:space="0"/>
              <w:left w:val="single" w:color="000000" w:sz="4" w:space="0"/>
              <w:bottom w:val="single" w:color="000000" w:sz="4" w:space="0"/>
              <w:right w:val="single" w:color="000000" w:sz="4" w:space="0"/>
            </w:tcBorders>
            <w:shd w:val="clear" w:color="auto" w:fill="F2F2F2"/>
          </w:tcPr>
          <w:p w:rsidR="00FE2E7B" w:rsidRDefault="00FE2E7B" w14:paraId="1660C4A0" w14:textId="77777777">
            <w:pPr>
              <w:spacing w:after="160" w:line="259" w:lineRule="auto"/>
              <w:ind w:left="0" w:firstLine="0"/>
              <w:jc w:val="left"/>
            </w:pPr>
          </w:p>
        </w:tc>
        <w:tc>
          <w:tcPr>
            <w:tcW w:w="2428"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1963DB9C" w14:textId="77777777">
            <w:pPr>
              <w:spacing w:after="190" w:line="259" w:lineRule="auto"/>
              <w:ind w:left="0" w:firstLine="0"/>
              <w:jc w:val="left"/>
            </w:pPr>
            <w:r>
              <w:rPr>
                <w:b/>
                <w:sz w:val="18"/>
              </w:rPr>
              <w:t xml:space="preserve">Introduction </w:t>
            </w:r>
          </w:p>
          <w:p w:rsidR="00FE2E7B" w:rsidRDefault="00657D1A" w14:paraId="26ECACF7" w14:textId="77777777">
            <w:pPr>
              <w:spacing w:after="0" w:line="259" w:lineRule="auto"/>
              <w:ind w:left="0" w:firstLine="0"/>
              <w:jc w:val="left"/>
            </w:pPr>
            <w:r>
              <w:rPr>
                <w:b/>
                <w:sz w:val="18"/>
              </w:rPr>
              <w:t>(Marks 5%)</w:t>
            </w:r>
          </w:p>
        </w:tc>
        <w:tc>
          <w:tcPr>
            <w:tcW w:w="944"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60B44988" w14:textId="77777777">
            <w:pPr>
              <w:spacing w:after="0" w:line="259" w:lineRule="auto"/>
              <w:ind w:left="0" w:firstLine="0"/>
              <w:jc w:val="left"/>
            </w:pPr>
            <w:r>
              <w:rPr>
                <w:sz w:val="14"/>
              </w:rPr>
              <w:t>5%</w:t>
            </w:r>
          </w:p>
        </w:tc>
        <w:tc>
          <w:tcPr>
            <w:tcW w:w="2882" w:type="dxa"/>
            <w:tcBorders>
              <w:top w:val="single" w:color="000000" w:sz="4" w:space="0"/>
              <w:left w:val="single" w:color="000000" w:sz="4" w:space="0"/>
              <w:bottom w:val="single" w:color="000000" w:sz="4" w:space="0"/>
              <w:right w:val="single" w:color="000000" w:sz="4" w:space="0"/>
            </w:tcBorders>
          </w:tcPr>
          <w:p w:rsidR="00FE2E7B" w:rsidRDefault="00657D1A" w14:paraId="7F75E362" w14:textId="77777777">
            <w:pPr>
              <w:spacing w:after="0" w:line="259" w:lineRule="auto"/>
              <w:ind w:left="0" w:firstLine="0"/>
              <w:jc w:val="left"/>
            </w:pPr>
            <w:r>
              <w:rPr>
                <w:rFonts w:ascii="Calibri" w:hAnsi="Calibri" w:eastAsia="Calibri" w:cs="Calibri"/>
                <w:sz w:val="13"/>
              </w:rPr>
              <w:t>A well-articulated introduction that provides a clear, logical, and succinct description of content, objectives, scope, and requirements. The organization of the review, which draws the reader’s attention to a central concern, debate, or contention.</w:t>
            </w:r>
          </w:p>
        </w:tc>
        <w:tc>
          <w:tcPr>
            <w:tcW w:w="2330" w:type="dxa"/>
            <w:tcBorders>
              <w:top w:val="single" w:color="000000" w:sz="4" w:space="0"/>
              <w:left w:val="single" w:color="000000" w:sz="4" w:space="0"/>
              <w:bottom w:val="single" w:color="000000" w:sz="4" w:space="0"/>
              <w:right w:val="single" w:color="000000" w:sz="4" w:space="0"/>
            </w:tcBorders>
          </w:tcPr>
          <w:p w:rsidR="00FE2E7B" w:rsidRDefault="00657D1A" w14:paraId="68A125E7" w14:textId="77777777">
            <w:pPr>
              <w:spacing w:after="0" w:line="229" w:lineRule="auto"/>
              <w:ind w:left="0" w:firstLine="0"/>
              <w:jc w:val="left"/>
            </w:pPr>
            <w:r>
              <w:rPr>
                <w:rFonts w:ascii="Calibri" w:hAnsi="Calibri" w:eastAsia="Calibri" w:cs="Calibri"/>
                <w:sz w:val="13"/>
              </w:rPr>
              <w:t xml:space="preserve">A well-articulated introduction that provides a clear, logical description of content, objectives, scope, </w:t>
            </w:r>
          </w:p>
          <w:p w:rsidR="00FE2E7B" w:rsidRDefault="00657D1A" w14:paraId="09380023" w14:textId="77777777">
            <w:pPr>
              <w:spacing w:after="0" w:line="259" w:lineRule="auto"/>
              <w:ind w:left="0" w:firstLine="0"/>
              <w:jc w:val="left"/>
            </w:pPr>
            <w:r>
              <w:rPr>
                <w:rFonts w:ascii="Calibri" w:hAnsi="Calibri" w:eastAsia="Calibri" w:cs="Calibri"/>
                <w:sz w:val="13"/>
              </w:rPr>
              <w:t>requirements, and organization of the review</w:t>
            </w:r>
          </w:p>
        </w:tc>
        <w:tc>
          <w:tcPr>
            <w:tcW w:w="2224" w:type="dxa"/>
            <w:tcBorders>
              <w:top w:val="single" w:color="000000" w:sz="4" w:space="0"/>
              <w:left w:val="single" w:color="000000" w:sz="4" w:space="0"/>
              <w:bottom w:val="single" w:color="000000" w:sz="4" w:space="0"/>
              <w:right w:val="single" w:color="000000" w:sz="4" w:space="0"/>
            </w:tcBorders>
          </w:tcPr>
          <w:p w:rsidR="00FE2E7B" w:rsidRDefault="00657D1A" w14:paraId="446A03CC" w14:textId="77777777">
            <w:pPr>
              <w:spacing w:after="0" w:line="259" w:lineRule="auto"/>
              <w:ind w:left="0" w:firstLine="0"/>
              <w:jc w:val="left"/>
            </w:pPr>
            <w:r>
              <w:rPr>
                <w:rFonts w:ascii="Calibri" w:hAnsi="Calibri" w:eastAsia="Calibri" w:cs="Calibri"/>
                <w:sz w:val="13"/>
              </w:rPr>
              <w:t>An introduction that describes the content, objective, scope, and organization of the report.</w:t>
            </w:r>
          </w:p>
        </w:tc>
        <w:tc>
          <w:tcPr>
            <w:tcW w:w="2100" w:type="dxa"/>
            <w:tcBorders>
              <w:top w:val="single" w:color="000000" w:sz="4" w:space="0"/>
              <w:left w:val="single" w:color="000000" w:sz="4" w:space="0"/>
              <w:bottom w:val="single" w:color="000000" w:sz="4" w:space="0"/>
              <w:right w:val="single" w:color="000000" w:sz="4" w:space="0"/>
            </w:tcBorders>
          </w:tcPr>
          <w:p w:rsidR="00FE2E7B" w:rsidRDefault="00657D1A" w14:paraId="32209515" w14:textId="77777777">
            <w:pPr>
              <w:spacing w:after="0" w:line="259" w:lineRule="auto"/>
              <w:ind w:left="0" w:firstLine="0"/>
              <w:jc w:val="left"/>
            </w:pPr>
            <w:r>
              <w:rPr>
                <w:rFonts w:ascii="Calibri" w:hAnsi="Calibri" w:eastAsia="Calibri" w:cs="Calibri"/>
                <w:sz w:val="13"/>
              </w:rPr>
              <w:t>An introduction that outlines the content, scope, and organization of the report</w:t>
            </w:r>
          </w:p>
        </w:tc>
        <w:tc>
          <w:tcPr>
            <w:tcW w:w="1738" w:type="dxa"/>
            <w:tcBorders>
              <w:top w:val="single" w:color="000000" w:sz="4" w:space="0"/>
              <w:left w:val="single" w:color="000000" w:sz="4" w:space="0"/>
              <w:bottom w:val="single" w:color="000000" w:sz="4" w:space="0"/>
              <w:right w:val="single" w:color="000000" w:sz="4" w:space="0"/>
            </w:tcBorders>
          </w:tcPr>
          <w:p w:rsidR="00FE2E7B" w:rsidRDefault="00657D1A" w14:paraId="270416A7" w14:textId="77777777">
            <w:pPr>
              <w:spacing w:after="0" w:line="259" w:lineRule="auto"/>
              <w:ind w:left="0" w:firstLine="0"/>
              <w:jc w:val="left"/>
            </w:pPr>
            <w:r>
              <w:rPr>
                <w:rFonts w:ascii="Calibri" w:hAnsi="Calibri" w:eastAsia="Calibri" w:cs="Calibri"/>
                <w:sz w:val="13"/>
              </w:rPr>
              <w:t>Either no introduction or one that poorly or partially situates the reader in the context of the concern, debate, or contention addressed in the report</w:t>
            </w:r>
          </w:p>
        </w:tc>
      </w:tr>
      <w:tr w:rsidR="00FE2E7B" w14:paraId="7F3DBD0F" w14:textId="77777777">
        <w:trPr>
          <w:trHeight w:val="1714"/>
        </w:trPr>
        <w:tc>
          <w:tcPr>
            <w:tcW w:w="378" w:type="dxa"/>
            <w:tcBorders>
              <w:top w:val="single" w:color="000000" w:sz="4" w:space="0"/>
              <w:left w:val="single" w:color="000000" w:sz="4" w:space="0"/>
              <w:bottom w:val="single" w:color="000000" w:sz="4" w:space="0"/>
              <w:right w:val="single" w:color="000000" w:sz="4" w:space="0"/>
            </w:tcBorders>
            <w:shd w:val="clear" w:color="auto" w:fill="F2F2F2"/>
          </w:tcPr>
          <w:p w:rsidR="00FE2E7B" w:rsidRDefault="00FE2E7B" w14:paraId="278A736B" w14:textId="77777777">
            <w:pPr>
              <w:spacing w:after="160" w:line="259" w:lineRule="auto"/>
              <w:ind w:left="0" w:firstLine="0"/>
              <w:jc w:val="left"/>
            </w:pPr>
          </w:p>
        </w:tc>
        <w:tc>
          <w:tcPr>
            <w:tcW w:w="2428"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057A9363" w14:textId="77777777">
            <w:pPr>
              <w:spacing w:after="0" w:line="259" w:lineRule="auto"/>
              <w:ind w:left="0" w:firstLine="0"/>
              <w:jc w:val="left"/>
            </w:pPr>
            <w:r>
              <w:rPr>
                <w:b/>
                <w:sz w:val="18"/>
              </w:rPr>
              <w:t xml:space="preserve">Summary and </w:t>
            </w:r>
          </w:p>
          <w:p w:rsidR="00FE2E7B" w:rsidRDefault="00657D1A" w14:paraId="4A74E354" w14:textId="77777777">
            <w:pPr>
              <w:spacing w:after="190" w:line="259" w:lineRule="auto"/>
              <w:ind w:left="0" w:firstLine="0"/>
              <w:jc w:val="left"/>
            </w:pPr>
            <w:r>
              <w:rPr>
                <w:b/>
                <w:sz w:val="18"/>
              </w:rPr>
              <w:t>Recommendations</w:t>
            </w:r>
          </w:p>
          <w:p w:rsidR="00FE2E7B" w:rsidRDefault="00657D1A" w14:paraId="0141E75C" w14:textId="77777777">
            <w:pPr>
              <w:spacing w:after="0" w:line="259" w:lineRule="auto"/>
              <w:ind w:left="0" w:firstLine="0"/>
              <w:jc w:val="left"/>
            </w:pPr>
            <w:r>
              <w:rPr>
                <w:b/>
                <w:sz w:val="18"/>
              </w:rPr>
              <w:t>(Marks 5%)</w:t>
            </w:r>
          </w:p>
        </w:tc>
        <w:tc>
          <w:tcPr>
            <w:tcW w:w="944"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58555FBB" w14:textId="77777777">
            <w:pPr>
              <w:spacing w:after="0" w:line="259" w:lineRule="auto"/>
              <w:ind w:left="0" w:firstLine="0"/>
              <w:jc w:val="left"/>
            </w:pPr>
            <w:r>
              <w:rPr>
                <w:sz w:val="14"/>
              </w:rPr>
              <w:t>5%</w:t>
            </w:r>
          </w:p>
        </w:tc>
        <w:tc>
          <w:tcPr>
            <w:tcW w:w="2882" w:type="dxa"/>
            <w:tcBorders>
              <w:top w:val="single" w:color="000000" w:sz="4" w:space="0"/>
              <w:left w:val="single" w:color="000000" w:sz="4" w:space="0"/>
              <w:bottom w:val="single" w:color="000000" w:sz="4" w:space="0"/>
              <w:right w:val="single" w:color="000000" w:sz="4" w:space="0"/>
            </w:tcBorders>
          </w:tcPr>
          <w:p w:rsidR="00FE2E7B" w:rsidRDefault="00657D1A" w14:paraId="5E466253" w14:textId="77777777">
            <w:pPr>
              <w:spacing w:after="151" w:line="228" w:lineRule="auto"/>
              <w:ind w:left="0" w:firstLine="0"/>
              <w:jc w:val="left"/>
            </w:pPr>
            <w:r>
              <w:rPr>
                <w:rFonts w:ascii="Calibri" w:hAnsi="Calibri" w:eastAsia="Calibri" w:cs="Calibri"/>
                <w:sz w:val="13"/>
              </w:rPr>
              <w:t>Excellent breadth, accuracy, and detail in understanding key aspects of subject. Contributes to subject debate. Very good awareness of ambiguities and limitations of knowledge.</w:t>
            </w:r>
          </w:p>
          <w:p w:rsidR="00FE2E7B" w:rsidRDefault="00657D1A" w14:paraId="4D36E3D7" w14:textId="77777777">
            <w:pPr>
              <w:spacing w:after="0" w:line="259" w:lineRule="auto"/>
              <w:ind w:left="0" w:firstLine="0"/>
              <w:jc w:val="left"/>
            </w:pPr>
            <w:r>
              <w:rPr>
                <w:rFonts w:ascii="Calibri" w:hAnsi="Calibri" w:eastAsia="Calibri" w:cs="Calibri"/>
                <w:sz w:val="13"/>
              </w:rPr>
              <w:t xml:space="preserve">Provides high-level summary and recommendations are very accurate and detailed </w:t>
            </w:r>
          </w:p>
        </w:tc>
        <w:tc>
          <w:tcPr>
            <w:tcW w:w="2330" w:type="dxa"/>
            <w:tcBorders>
              <w:top w:val="single" w:color="000000" w:sz="4" w:space="0"/>
              <w:left w:val="single" w:color="000000" w:sz="4" w:space="0"/>
              <w:bottom w:val="single" w:color="000000" w:sz="4" w:space="0"/>
              <w:right w:val="single" w:color="000000" w:sz="4" w:space="0"/>
            </w:tcBorders>
          </w:tcPr>
          <w:p w:rsidR="00FE2E7B" w:rsidRDefault="00657D1A" w14:paraId="4DCF9934" w14:textId="77777777">
            <w:pPr>
              <w:spacing w:after="151" w:line="228" w:lineRule="auto"/>
              <w:ind w:left="0" w:firstLine="0"/>
              <w:jc w:val="left"/>
            </w:pPr>
            <w:r>
              <w:rPr>
                <w:rFonts w:ascii="Calibri" w:hAnsi="Calibri" w:eastAsia="Calibri" w:cs="Calibri"/>
                <w:sz w:val="13"/>
              </w:rPr>
              <w:t xml:space="preserve">Good depth of understanding of key aspects of subject shown Evidence of coherent knowledge. Very good contribution to subject debate. </w:t>
            </w:r>
          </w:p>
          <w:p w:rsidR="00FE2E7B" w:rsidRDefault="00657D1A" w14:paraId="30354186" w14:textId="77777777">
            <w:pPr>
              <w:spacing w:after="0" w:line="259" w:lineRule="auto"/>
              <w:ind w:left="0" w:firstLine="0"/>
              <w:jc w:val="left"/>
            </w:pPr>
            <w:r>
              <w:rPr>
                <w:rFonts w:ascii="Calibri" w:hAnsi="Calibri" w:eastAsia="Calibri" w:cs="Calibri"/>
                <w:sz w:val="13"/>
              </w:rPr>
              <w:t>Very good summary and accurate recommendations</w:t>
            </w:r>
          </w:p>
        </w:tc>
        <w:tc>
          <w:tcPr>
            <w:tcW w:w="2224" w:type="dxa"/>
            <w:tcBorders>
              <w:top w:val="single" w:color="000000" w:sz="4" w:space="0"/>
              <w:left w:val="single" w:color="000000" w:sz="4" w:space="0"/>
              <w:bottom w:val="single" w:color="000000" w:sz="4" w:space="0"/>
              <w:right w:val="single" w:color="000000" w:sz="4" w:space="0"/>
            </w:tcBorders>
          </w:tcPr>
          <w:p w:rsidR="00FE2E7B" w:rsidRDefault="00657D1A" w14:paraId="061F7F29" w14:textId="77777777">
            <w:pPr>
              <w:spacing w:after="151" w:line="228" w:lineRule="auto"/>
              <w:ind w:left="0" w:firstLine="0"/>
              <w:jc w:val="left"/>
            </w:pPr>
            <w:r>
              <w:rPr>
                <w:rFonts w:ascii="Calibri" w:hAnsi="Calibri" w:eastAsia="Calibri" w:cs="Calibri"/>
                <w:sz w:val="13"/>
              </w:rPr>
              <w:t xml:space="preserve">Demonstrated good understanding of key aspects of subject. Some evidence of coherent knowledge and own critique. </w:t>
            </w:r>
          </w:p>
          <w:p w:rsidR="00FE2E7B" w:rsidRDefault="00657D1A" w14:paraId="015DF455" w14:textId="77777777">
            <w:pPr>
              <w:spacing w:after="0" w:line="259" w:lineRule="auto"/>
              <w:ind w:left="0" w:firstLine="0"/>
              <w:jc w:val="left"/>
            </w:pPr>
            <w:r>
              <w:rPr>
                <w:rFonts w:ascii="Calibri" w:hAnsi="Calibri" w:eastAsia="Calibri" w:cs="Calibri"/>
                <w:sz w:val="13"/>
              </w:rPr>
              <w:t>Sufficiently summarize the report with some recommendations</w:t>
            </w:r>
          </w:p>
        </w:tc>
        <w:tc>
          <w:tcPr>
            <w:tcW w:w="2100" w:type="dxa"/>
            <w:tcBorders>
              <w:top w:val="single" w:color="000000" w:sz="4" w:space="0"/>
              <w:left w:val="single" w:color="000000" w:sz="4" w:space="0"/>
              <w:bottom w:val="single" w:color="000000" w:sz="4" w:space="0"/>
              <w:right w:val="single" w:color="000000" w:sz="4" w:space="0"/>
            </w:tcBorders>
          </w:tcPr>
          <w:p w:rsidR="00FE2E7B" w:rsidRDefault="00657D1A" w14:paraId="0C730958" w14:textId="77777777">
            <w:pPr>
              <w:spacing w:after="151" w:line="228" w:lineRule="auto"/>
              <w:ind w:left="0" w:firstLine="0"/>
              <w:jc w:val="left"/>
            </w:pPr>
            <w:r>
              <w:rPr>
                <w:rFonts w:ascii="Calibri" w:hAnsi="Calibri" w:eastAsia="Calibri" w:cs="Calibri"/>
                <w:sz w:val="13"/>
              </w:rPr>
              <w:t xml:space="preserve">Weak evidence of superficial understanding of subject. Inaccuracies. </w:t>
            </w:r>
          </w:p>
          <w:p w:rsidR="00FE2E7B" w:rsidRDefault="00657D1A" w14:paraId="343A2BBE" w14:textId="77777777">
            <w:pPr>
              <w:spacing w:after="0" w:line="259" w:lineRule="auto"/>
              <w:ind w:left="0" w:firstLine="0"/>
              <w:jc w:val="left"/>
            </w:pPr>
            <w:r>
              <w:rPr>
                <w:rFonts w:ascii="Calibri" w:hAnsi="Calibri" w:eastAsia="Calibri" w:cs="Calibri"/>
                <w:sz w:val="13"/>
              </w:rPr>
              <w:t xml:space="preserve">Some outline of </w:t>
            </w:r>
          </w:p>
          <w:p w:rsidR="00FE2E7B" w:rsidRDefault="00657D1A" w14:paraId="36ACF4E6" w14:textId="77777777">
            <w:pPr>
              <w:spacing w:after="0" w:line="259" w:lineRule="auto"/>
              <w:ind w:left="0" w:firstLine="0"/>
              <w:jc w:val="left"/>
            </w:pPr>
            <w:r>
              <w:rPr>
                <w:rFonts w:ascii="Calibri" w:hAnsi="Calibri" w:eastAsia="Calibri" w:cs="Calibri"/>
                <w:sz w:val="13"/>
              </w:rPr>
              <w:t>recommendations, does not summarize well the report or lack of succinctness.</w:t>
            </w:r>
          </w:p>
        </w:tc>
        <w:tc>
          <w:tcPr>
            <w:tcW w:w="1738" w:type="dxa"/>
            <w:tcBorders>
              <w:top w:val="single" w:color="000000" w:sz="4" w:space="0"/>
              <w:left w:val="single" w:color="000000" w:sz="4" w:space="0"/>
              <w:bottom w:val="single" w:color="000000" w:sz="4" w:space="0"/>
              <w:right w:val="single" w:color="000000" w:sz="4" w:space="0"/>
            </w:tcBorders>
          </w:tcPr>
          <w:p w:rsidR="00FE2E7B" w:rsidRDefault="00657D1A" w14:paraId="243BE7B9" w14:textId="77777777">
            <w:pPr>
              <w:spacing w:after="151" w:line="228" w:lineRule="auto"/>
              <w:ind w:left="0" w:firstLine="0"/>
              <w:jc w:val="left"/>
            </w:pPr>
            <w:r>
              <w:rPr>
                <w:rFonts w:ascii="Calibri" w:hAnsi="Calibri" w:eastAsia="Calibri" w:cs="Calibri"/>
                <w:sz w:val="13"/>
              </w:rPr>
              <w:t xml:space="preserve">Little or no evidence of understanding of subject. Inaccuracies. </w:t>
            </w:r>
          </w:p>
          <w:p w:rsidR="00FE2E7B" w:rsidRDefault="00657D1A" w14:paraId="29355D01" w14:textId="77777777">
            <w:pPr>
              <w:spacing w:after="0" w:line="259" w:lineRule="auto"/>
              <w:ind w:left="0" w:firstLine="0"/>
              <w:jc w:val="left"/>
            </w:pPr>
            <w:r>
              <w:rPr>
                <w:rFonts w:ascii="Calibri" w:hAnsi="Calibri" w:eastAsia="Calibri" w:cs="Calibri"/>
                <w:sz w:val="13"/>
              </w:rPr>
              <w:t>Without any recommendation, does not summarize the report.</w:t>
            </w:r>
          </w:p>
        </w:tc>
      </w:tr>
      <w:tr w:rsidR="00FE2E7B" w14:paraId="325B05C9" w14:textId="77777777">
        <w:trPr>
          <w:trHeight w:val="364"/>
        </w:trPr>
        <w:tc>
          <w:tcPr>
            <w:tcW w:w="378" w:type="dxa"/>
            <w:tcBorders>
              <w:top w:val="single" w:color="000000" w:sz="4" w:space="0"/>
              <w:left w:val="single" w:color="000000" w:sz="4" w:space="0"/>
              <w:bottom w:val="single" w:color="000000" w:sz="4" w:space="0"/>
              <w:right w:val="single" w:color="000000" w:sz="4" w:space="0"/>
            </w:tcBorders>
            <w:shd w:val="clear" w:color="auto" w:fill="F2F2F2"/>
          </w:tcPr>
          <w:p w:rsidR="00FE2E7B" w:rsidRDefault="00FE2E7B" w14:paraId="7E8AF682" w14:textId="77777777">
            <w:pPr>
              <w:spacing w:after="160" w:line="259" w:lineRule="auto"/>
              <w:ind w:left="0" w:firstLine="0"/>
              <w:jc w:val="left"/>
            </w:pPr>
          </w:p>
        </w:tc>
        <w:tc>
          <w:tcPr>
            <w:tcW w:w="3372" w:type="dxa"/>
            <w:gridSpan w:val="2"/>
            <w:tcBorders>
              <w:top w:val="single" w:color="000000" w:sz="4" w:space="0"/>
              <w:left w:val="single" w:color="000000" w:sz="4" w:space="0"/>
              <w:bottom w:val="single" w:color="000000" w:sz="4" w:space="0"/>
              <w:right w:val="nil"/>
            </w:tcBorders>
            <w:shd w:val="clear" w:color="auto" w:fill="ADC5E7"/>
          </w:tcPr>
          <w:p w:rsidR="00FE2E7B" w:rsidRDefault="00657D1A" w14:paraId="341FE86A" w14:textId="77777777">
            <w:pPr>
              <w:spacing w:after="0" w:line="259" w:lineRule="auto"/>
              <w:ind w:left="0" w:firstLine="0"/>
              <w:jc w:val="left"/>
            </w:pPr>
            <w:r>
              <w:rPr>
                <w:b/>
                <w:color w:val="4F81BD"/>
                <w:sz w:val="22"/>
              </w:rPr>
              <w:t>Methodology</w:t>
            </w:r>
          </w:p>
        </w:tc>
        <w:tc>
          <w:tcPr>
            <w:tcW w:w="2882" w:type="dxa"/>
            <w:tcBorders>
              <w:top w:val="single" w:color="000000" w:sz="4" w:space="0"/>
              <w:left w:val="nil"/>
              <w:bottom w:val="single" w:color="000000" w:sz="4" w:space="0"/>
              <w:right w:val="nil"/>
            </w:tcBorders>
            <w:shd w:val="clear" w:color="auto" w:fill="ADC5E7"/>
          </w:tcPr>
          <w:p w:rsidR="00FE2E7B" w:rsidRDefault="00FE2E7B" w14:paraId="472408D8" w14:textId="77777777">
            <w:pPr>
              <w:spacing w:after="160" w:line="259" w:lineRule="auto"/>
              <w:ind w:left="0" w:firstLine="0"/>
              <w:jc w:val="left"/>
            </w:pPr>
          </w:p>
        </w:tc>
        <w:tc>
          <w:tcPr>
            <w:tcW w:w="2330" w:type="dxa"/>
            <w:tcBorders>
              <w:top w:val="single" w:color="000000" w:sz="4" w:space="0"/>
              <w:left w:val="nil"/>
              <w:bottom w:val="single" w:color="000000" w:sz="4" w:space="0"/>
              <w:right w:val="nil"/>
            </w:tcBorders>
            <w:shd w:val="clear" w:color="auto" w:fill="ADC5E7"/>
          </w:tcPr>
          <w:p w:rsidR="00FE2E7B" w:rsidRDefault="00FE2E7B" w14:paraId="4C74143E" w14:textId="77777777">
            <w:pPr>
              <w:spacing w:after="160" w:line="259" w:lineRule="auto"/>
              <w:ind w:left="0" w:firstLine="0"/>
              <w:jc w:val="left"/>
            </w:pPr>
          </w:p>
        </w:tc>
        <w:tc>
          <w:tcPr>
            <w:tcW w:w="2224" w:type="dxa"/>
            <w:tcBorders>
              <w:top w:val="single" w:color="000000" w:sz="4" w:space="0"/>
              <w:left w:val="nil"/>
              <w:bottom w:val="single" w:color="000000" w:sz="4" w:space="0"/>
              <w:right w:val="nil"/>
            </w:tcBorders>
            <w:shd w:val="clear" w:color="auto" w:fill="ADC5E7"/>
          </w:tcPr>
          <w:p w:rsidR="00FE2E7B" w:rsidRDefault="00FE2E7B" w14:paraId="1C397D32" w14:textId="77777777">
            <w:pPr>
              <w:spacing w:after="160" w:line="259" w:lineRule="auto"/>
              <w:ind w:left="0" w:firstLine="0"/>
              <w:jc w:val="left"/>
            </w:pPr>
          </w:p>
        </w:tc>
        <w:tc>
          <w:tcPr>
            <w:tcW w:w="2100" w:type="dxa"/>
            <w:tcBorders>
              <w:top w:val="single" w:color="000000" w:sz="4" w:space="0"/>
              <w:left w:val="nil"/>
              <w:bottom w:val="single" w:color="000000" w:sz="4" w:space="0"/>
              <w:right w:val="nil"/>
            </w:tcBorders>
            <w:shd w:val="clear" w:color="auto" w:fill="ADC5E7"/>
          </w:tcPr>
          <w:p w:rsidR="00FE2E7B" w:rsidRDefault="00FE2E7B" w14:paraId="6484A581" w14:textId="77777777">
            <w:pPr>
              <w:spacing w:after="160" w:line="259" w:lineRule="auto"/>
              <w:ind w:left="0" w:firstLine="0"/>
              <w:jc w:val="left"/>
            </w:pPr>
          </w:p>
        </w:tc>
        <w:tc>
          <w:tcPr>
            <w:tcW w:w="1738" w:type="dxa"/>
            <w:tcBorders>
              <w:top w:val="single" w:color="000000" w:sz="4" w:space="0"/>
              <w:left w:val="nil"/>
              <w:bottom w:val="single" w:color="000000" w:sz="4" w:space="0"/>
              <w:right w:val="single" w:color="000000" w:sz="4" w:space="0"/>
            </w:tcBorders>
            <w:shd w:val="clear" w:color="auto" w:fill="ADC5E7"/>
          </w:tcPr>
          <w:p w:rsidR="00FE2E7B" w:rsidRDefault="00FE2E7B" w14:paraId="4FCE247F" w14:textId="77777777">
            <w:pPr>
              <w:spacing w:after="160" w:line="259" w:lineRule="auto"/>
              <w:ind w:left="0" w:firstLine="0"/>
              <w:jc w:val="left"/>
            </w:pPr>
          </w:p>
        </w:tc>
      </w:tr>
      <w:tr w:rsidR="00FE2E7B" w14:paraId="3EA8B403" w14:textId="77777777">
        <w:trPr>
          <w:trHeight w:val="2310"/>
        </w:trPr>
        <w:tc>
          <w:tcPr>
            <w:tcW w:w="378" w:type="dxa"/>
            <w:tcBorders>
              <w:top w:val="single" w:color="000000" w:sz="4" w:space="0"/>
              <w:left w:val="single" w:color="000000" w:sz="4" w:space="0"/>
              <w:bottom w:val="single" w:color="000000" w:sz="4" w:space="0"/>
              <w:right w:val="single" w:color="000000" w:sz="4" w:space="0"/>
            </w:tcBorders>
            <w:shd w:val="clear" w:color="auto" w:fill="F2F2F2"/>
          </w:tcPr>
          <w:p w:rsidR="00FE2E7B" w:rsidRDefault="00FE2E7B" w14:paraId="68F9CE34" w14:textId="77777777">
            <w:pPr>
              <w:spacing w:after="160" w:line="259" w:lineRule="auto"/>
              <w:ind w:left="0" w:firstLine="0"/>
              <w:jc w:val="left"/>
            </w:pPr>
          </w:p>
        </w:tc>
        <w:tc>
          <w:tcPr>
            <w:tcW w:w="2428"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52688718" w14:textId="77777777">
            <w:pPr>
              <w:spacing w:after="145" w:line="259" w:lineRule="auto"/>
              <w:ind w:left="0" w:firstLine="0"/>
              <w:jc w:val="left"/>
            </w:pPr>
            <w:r>
              <w:rPr>
                <w:b/>
                <w:sz w:val="16"/>
              </w:rPr>
              <w:t>Information Gathering</w:t>
            </w:r>
          </w:p>
          <w:p w:rsidR="00FE2E7B" w:rsidRDefault="00657D1A" w14:paraId="0F137445" w14:textId="77777777">
            <w:pPr>
              <w:spacing w:after="0" w:line="259" w:lineRule="auto"/>
              <w:ind w:left="0" w:firstLine="0"/>
              <w:jc w:val="left"/>
            </w:pPr>
            <w:r>
              <w:rPr>
                <w:b/>
                <w:sz w:val="16"/>
              </w:rPr>
              <w:t>(Marks 10%)</w:t>
            </w:r>
          </w:p>
        </w:tc>
        <w:tc>
          <w:tcPr>
            <w:tcW w:w="944"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786038A8" w14:textId="77777777">
            <w:pPr>
              <w:spacing w:after="0" w:line="259" w:lineRule="auto"/>
              <w:ind w:left="0" w:firstLine="0"/>
              <w:jc w:val="left"/>
            </w:pPr>
            <w:r>
              <w:rPr>
                <w:sz w:val="14"/>
              </w:rPr>
              <w:t>10%</w:t>
            </w:r>
          </w:p>
        </w:tc>
        <w:tc>
          <w:tcPr>
            <w:tcW w:w="2882" w:type="dxa"/>
            <w:tcBorders>
              <w:top w:val="single" w:color="000000" w:sz="4" w:space="0"/>
              <w:left w:val="single" w:color="000000" w:sz="4" w:space="0"/>
              <w:bottom w:val="single" w:color="000000" w:sz="4" w:space="0"/>
              <w:right w:val="single" w:color="000000" w:sz="4" w:space="0"/>
            </w:tcBorders>
          </w:tcPr>
          <w:p w:rsidR="00FE2E7B" w:rsidRDefault="00657D1A" w14:paraId="1E6A6AB6" w14:textId="77777777">
            <w:pPr>
              <w:spacing w:after="151" w:line="229" w:lineRule="auto"/>
              <w:ind w:left="0" w:right="580" w:firstLine="0"/>
              <w:jc w:val="left"/>
            </w:pPr>
            <w:r>
              <w:rPr>
                <w:rFonts w:ascii="Calibri" w:hAnsi="Calibri" w:eastAsia="Calibri" w:cs="Calibri"/>
                <w:sz w:val="13"/>
              </w:rPr>
              <w:t xml:space="preserve">Excellent problem-solving ability and implementation of the proposed methodologies and solutions. </w:t>
            </w:r>
          </w:p>
          <w:p w:rsidR="00FE2E7B" w:rsidRDefault="00657D1A" w14:paraId="738C8E52" w14:textId="77777777">
            <w:pPr>
              <w:spacing w:after="0" w:line="259" w:lineRule="auto"/>
              <w:ind w:left="0" w:firstLine="0"/>
              <w:jc w:val="left"/>
            </w:pPr>
            <w:r>
              <w:rPr>
                <w:rFonts w:ascii="Calibri" w:hAnsi="Calibri" w:eastAsia="Calibri" w:cs="Calibri"/>
                <w:sz w:val="13"/>
              </w:rPr>
              <w:t>Ability to Adapt to unforeseen practical and theoretical challenges to achieve project objectives. Well-crafted technical solution, addressing all aspects of the user requirements.</w:t>
            </w:r>
          </w:p>
        </w:tc>
        <w:tc>
          <w:tcPr>
            <w:tcW w:w="2330" w:type="dxa"/>
            <w:tcBorders>
              <w:top w:val="single" w:color="000000" w:sz="4" w:space="0"/>
              <w:left w:val="single" w:color="000000" w:sz="4" w:space="0"/>
              <w:bottom w:val="single" w:color="000000" w:sz="4" w:space="0"/>
              <w:right w:val="single" w:color="000000" w:sz="4" w:space="0"/>
            </w:tcBorders>
          </w:tcPr>
          <w:p w:rsidR="00FE2E7B" w:rsidRDefault="00657D1A" w14:paraId="723CE78E" w14:textId="77777777">
            <w:pPr>
              <w:spacing w:after="151" w:line="228" w:lineRule="auto"/>
              <w:ind w:left="0" w:right="231" w:firstLine="0"/>
              <w:jc w:val="left"/>
            </w:pPr>
            <w:r>
              <w:rPr>
                <w:rFonts w:ascii="Calibri" w:hAnsi="Calibri" w:eastAsia="Calibri" w:cs="Calibri"/>
                <w:sz w:val="13"/>
              </w:rPr>
              <w:t>Very good problem-solving ability and implementation of the proposed methodologies and Solutions.</w:t>
            </w:r>
          </w:p>
          <w:p w:rsidR="00FE2E7B" w:rsidRDefault="00657D1A" w14:paraId="258C37E3" w14:textId="77777777">
            <w:pPr>
              <w:spacing w:after="0" w:line="259" w:lineRule="auto"/>
              <w:ind w:left="0" w:firstLine="0"/>
              <w:jc w:val="left"/>
            </w:pPr>
            <w:r>
              <w:rPr>
                <w:rFonts w:ascii="Calibri" w:hAnsi="Calibri" w:eastAsia="Calibri" w:cs="Calibri"/>
                <w:sz w:val="13"/>
              </w:rPr>
              <w:t>Adapt to practical and theoretical challenges to achieve project objectives. Comprehensive technical solution, addressing various aspects of the user requirements.</w:t>
            </w:r>
          </w:p>
        </w:tc>
        <w:tc>
          <w:tcPr>
            <w:tcW w:w="2224" w:type="dxa"/>
            <w:tcBorders>
              <w:top w:val="single" w:color="000000" w:sz="4" w:space="0"/>
              <w:left w:val="single" w:color="000000" w:sz="4" w:space="0"/>
              <w:bottom w:val="single" w:color="000000" w:sz="4" w:space="0"/>
              <w:right w:val="single" w:color="000000" w:sz="4" w:space="0"/>
            </w:tcBorders>
          </w:tcPr>
          <w:p w:rsidR="00FE2E7B" w:rsidRDefault="00657D1A" w14:paraId="0F48B857" w14:textId="77777777">
            <w:pPr>
              <w:spacing w:after="151" w:line="228" w:lineRule="auto"/>
              <w:ind w:left="0" w:right="107" w:firstLine="0"/>
              <w:jc w:val="left"/>
            </w:pPr>
            <w:r>
              <w:rPr>
                <w:rFonts w:ascii="Calibri" w:hAnsi="Calibri" w:eastAsia="Calibri" w:cs="Calibri"/>
                <w:sz w:val="13"/>
              </w:rPr>
              <w:t>Sufficient problemsolving ability and implementation of the proposed methodologies and solutions.</w:t>
            </w:r>
          </w:p>
          <w:p w:rsidR="00FE2E7B" w:rsidRDefault="00657D1A" w14:paraId="73D48FE9" w14:textId="77777777">
            <w:pPr>
              <w:spacing w:after="0" w:line="259" w:lineRule="auto"/>
              <w:ind w:left="0" w:firstLine="0"/>
              <w:jc w:val="left"/>
            </w:pPr>
            <w:r>
              <w:rPr>
                <w:rFonts w:ascii="Calibri" w:hAnsi="Calibri" w:eastAsia="Calibri" w:cs="Calibri"/>
                <w:sz w:val="13"/>
              </w:rPr>
              <w:t>Some adaptation to practical and theoretical challenges to achieve project objectives identified goals. Good technical solution, addressing most aspects of the user requirements.</w:t>
            </w:r>
          </w:p>
        </w:tc>
        <w:tc>
          <w:tcPr>
            <w:tcW w:w="2100" w:type="dxa"/>
            <w:tcBorders>
              <w:top w:val="single" w:color="000000" w:sz="4" w:space="0"/>
              <w:left w:val="single" w:color="000000" w:sz="4" w:space="0"/>
              <w:bottom w:val="single" w:color="000000" w:sz="4" w:space="0"/>
              <w:right w:val="single" w:color="000000" w:sz="4" w:space="0"/>
            </w:tcBorders>
          </w:tcPr>
          <w:p w:rsidR="00FE2E7B" w:rsidRDefault="00657D1A" w14:paraId="3CA1C13A" w14:textId="77777777">
            <w:pPr>
              <w:spacing w:after="151" w:line="228" w:lineRule="auto"/>
              <w:ind w:left="0" w:right="1" w:firstLine="0"/>
              <w:jc w:val="left"/>
            </w:pPr>
            <w:r>
              <w:rPr>
                <w:rFonts w:ascii="Calibri" w:hAnsi="Calibri" w:eastAsia="Calibri" w:cs="Calibri"/>
                <w:sz w:val="13"/>
              </w:rPr>
              <w:t>Limited problem-solving ability and implementation of the proposed methodologies and Solutions.</w:t>
            </w:r>
          </w:p>
          <w:p w:rsidR="00FE2E7B" w:rsidRDefault="00657D1A" w14:paraId="247E90FC" w14:textId="77777777">
            <w:pPr>
              <w:spacing w:after="0" w:line="259" w:lineRule="auto"/>
              <w:ind w:left="0" w:firstLine="0"/>
              <w:jc w:val="left"/>
            </w:pPr>
            <w:r>
              <w:rPr>
                <w:rFonts w:ascii="Calibri" w:hAnsi="Calibri" w:eastAsia="Calibri" w:cs="Calibri"/>
                <w:sz w:val="13"/>
              </w:rPr>
              <w:t>Limited exploration of possible solution(s) using established approaches to resolve practical and theoretical problems. Weak attempt at the technical solution, addressing only few aspects of the user requirements.</w:t>
            </w:r>
          </w:p>
        </w:tc>
        <w:tc>
          <w:tcPr>
            <w:tcW w:w="1738" w:type="dxa"/>
            <w:tcBorders>
              <w:top w:val="single" w:color="000000" w:sz="4" w:space="0"/>
              <w:left w:val="single" w:color="000000" w:sz="4" w:space="0"/>
              <w:bottom w:val="single" w:color="000000" w:sz="4" w:space="0"/>
              <w:right w:val="single" w:color="000000" w:sz="4" w:space="0"/>
            </w:tcBorders>
          </w:tcPr>
          <w:p w:rsidR="00FE2E7B" w:rsidRDefault="00657D1A" w14:paraId="268CCEE4" w14:textId="77777777">
            <w:pPr>
              <w:spacing w:after="1" w:line="228" w:lineRule="auto"/>
              <w:ind w:left="0" w:right="75" w:firstLine="0"/>
              <w:jc w:val="left"/>
            </w:pPr>
            <w:r>
              <w:rPr>
                <w:rFonts w:ascii="Calibri" w:hAnsi="Calibri" w:eastAsia="Calibri" w:cs="Calibri"/>
                <w:sz w:val="13"/>
              </w:rPr>
              <w:t>Poor or lack of problem-solving ability and</w:t>
            </w:r>
          </w:p>
          <w:p w:rsidR="00FE2E7B" w:rsidRDefault="00657D1A" w14:paraId="02E9D547" w14:textId="77777777">
            <w:pPr>
              <w:spacing w:after="151" w:line="228" w:lineRule="auto"/>
              <w:ind w:left="0" w:firstLine="0"/>
              <w:jc w:val="left"/>
            </w:pPr>
            <w:r>
              <w:rPr>
                <w:rFonts w:ascii="Calibri" w:hAnsi="Calibri" w:eastAsia="Calibri" w:cs="Calibri"/>
                <w:sz w:val="13"/>
              </w:rPr>
              <w:t>implementation of the proposed methodologies and solutions.</w:t>
            </w:r>
          </w:p>
          <w:p w:rsidR="00FE2E7B" w:rsidRDefault="00657D1A" w14:paraId="5FA7AD1A" w14:textId="77777777">
            <w:pPr>
              <w:spacing w:after="0" w:line="259" w:lineRule="auto"/>
              <w:ind w:left="0" w:firstLine="0"/>
              <w:jc w:val="left"/>
            </w:pPr>
            <w:r>
              <w:rPr>
                <w:rFonts w:ascii="Calibri" w:hAnsi="Calibri" w:eastAsia="Calibri" w:cs="Calibri"/>
                <w:sz w:val="13"/>
              </w:rPr>
              <w:t>Little or no exploration of solution(s). Question or problem unresolved. Poor attempt at technical proposition.</w:t>
            </w:r>
          </w:p>
        </w:tc>
      </w:tr>
    </w:tbl>
    <w:p w:rsidR="00FE2E7B" w:rsidRDefault="00FE2E7B" w14:paraId="690EA157" w14:textId="77777777">
      <w:pPr>
        <w:spacing w:after="0" w:line="259" w:lineRule="auto"/>
        <w:ind w:left="-1440" w:right="15398" w:firstLine="0"/>
        <w:jc w:val="left"/>
      </w:pPr>
    </w:p>
    <w:tbl>
      <w:tblPr>
        <w:tblStyle w:val="TableGrid"/>
        <w:tblW w:w="15024" w:type="dxa"/>
        <w:tblInd w:w="-718" w:type="dxa"/>
        <w:tblCellMar>
          <w:top w:w="4" w:type="dxa"/>
          <w:left w:w="110" w:type="dxa"/>
          <w:right w:w="111" w:type="dxa"/>
        </w:tblCellMar>
        <w:tblLook w:val="04A0" w:firstRow="1" w:lastRow="0" w:firstColumn="1" w:lastColumn="0" w:noHBand="0" w:noVBand="1"/>
      </w:tblPr>
      <w:tblGrid>
        <w:gridCol w:w="378"/>
        <w:gridCol w:w="2428"/>
        <w:gridCol w:w="944"/>
        <w:gridCol w:w="2882"/>
        <w:gridCol w:w="2330"/>
        <w:gridCol w:w="2224"/>
        <w:gridCol w:w="2100"/>
        <w:gridCol w:w="1738"/>
      </w:tblGrid>
      <w:tr w:rsidR="00FE2E7B" w14:paraId="38E9C342" w14:textId="77777777">
        <w:trPr>
          <w:trHeight w:val="2387"/>
        </w:trPr>
        <w:tc>
          <w:tcPr>
            <w:tcW w:w="378" w:type="dxa"/>
            <w:tcBorders>
              <w:top w:val="single" w:color="000000" w:sz="4" w:space="0"/>
              <w:left w:val="single" w:color="000000" w:sz="4" w:space="0"/>
              <w:bottom w:val="single" w:color="000000" w:sz="4" w:space="0"/>
              <w:right w:val="single" w:color="000000" w:sz="4" w:space="0"/>
            </w:tcBorders>
            <w:shd w:val="clear" w:color="auto" w:fill="F2F2F2"/>
          </w:tcPr>
          <w:p w:rsidR="00FE2E7B" w:rsidRDefault="00FE2E7B" w14:paraId="71508708" w14:textId="77777777">
            <w:pPr>
              <w:spacing w:after="160" w:line="259" w:lineRule="auto"/>
              <w:ind w:left="0" w:firstLine="0"/>
              <w:jc w:val="left"/>
            </w:pPr>
          </w:p>
        </w:tc>
        <w:tc>
          <w:tcPr>
            <w:tcW w:w="2428"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3959247C" w14:textId="77777777">
            <w:pPr>
              <w:spacing w:after="144" w:line="259" w:lineRule="auto"/>
              <w:ind w:left="0" w:firstLine="0"/>
              <w:jc w:val="left"/>
            </w:pPr>
            <w:r>
              <w:rPr>
                <w:b/>
                <w:sz w:val="18"/>
              </w:rPr>
              <w:t>Scanning and Mapping</w:t>
            </w:r>
          </w:p>
          <w:p w:rsidR="00FE2E7B" w:rsidRDefault="00657D1A" w14:paraId="2BD97626" w14:textId="77777777">
            <w:pPr>
              <w:spacing w:after="0" w:line="259" w:lineRule="auto"/>
              <w:ind w:left="0" w:firstLine="0"/>
              <w:jc w:val="left"/>
            </w:pPr>
            <w:r>
              <w:rPr>
                <w:b/>
                <w:sz w:val="18"/>
              </w:rPr>
              <w:t>(Marks 15%)</w:t>
            </w:r>
          </w:p>
        </w:tc>
        <w:tc>
          <w:tcPr>
            <w:tcW w:w="944"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5096661F" w14:textId="77777777">
            <w:pPr>
              <w:spacing w:after="0" w:line="259" w:lineRule="auto"/>
              <w:ind w:left="0" w:firstLine="0"/>
              <w:jc w:val="left"/>
            </w:pPr>
            <w:r>
              <w:rPr>
                <w:sz w:val="14"/>
              </w:rPr>
              <w:t>15%</w:t>
            </w:r>
          </w:p>
        </w:tc>
        <w:tc>
          <w:tcPr>
            <w:tcW w:w="2882" w:type="dxa"/>
            <w:tcBorders>
              <w:top w:val="single" w:color="000000" w:sz="4" w:space="0"/>
              <w:left w:val="single" w:color="000000" w:sz="4" w:space="0"/>
              <w:bottom w:val="single" w:color="000000" w:sz="4" w:space="0"/>
              <w:right w:val="single" w:color="000000" w:sz="4" w:space="0"/>
            </w:tcBorders>
          </w:tcPr>
          <w:p w:rsidR="00FE2E7B" w:rsidRDefault="00657D1A" w14:paraId="34D896B1" w14:textId="77777777">
            <w:pPr>
              <w:spacing w:after="151" w:line="228" w:lineRule="auto"/>
              <w:ind w:left="0" w:right="579" w:firstLine="0"/>
              <w:jc w:val="left"/>
            </w:pPr>
            <w:r>
              <w:rPr>
                <w:rFonts w:ascii="Calibri" w:hAnsi="Calibri" w:eastAsia="Calibri" w:cs="Calibri"/>
                <w:sz w:val="13"/>
              </w:rPr>
              <w:t xml:space="preserve">Excellent problem-solving ability and implementation of the proposed methodologies and solutions. </w:t>
            </w:r>
          </w:p>
          <w:p w:rsidR="00FE2E7B" w:rsidRDefault="00657D1A" w14:paraId="7419DF90" w14:textId="77777777">
            <w:pPr>
              <w:spacing w:after="0" w:line="259" w:lineRule="auto"/>
              <w:ind w:left="0" w:firstLine="0"/>
              <w:jc w:val="left"/>
            </w:pPr>
            <w:r>
              <w:rPr>
                <w:rFonts w:ascii="Calibri" w:hAnsi="Calibri" w:eastAsia="Calibri" w:cs="Calibri"/>
                <w:sz w:val="13"/>
              </w:rPr>
              <w:t>Ability to Adapt to unforeseen practical and theoretical challenges to achieve project objectives. Well-crafted technical solution, addressing all aspects of the user requirements.</w:t>
            </w:r>
          </w:p>
        </w:tc>
        <w:tc>
          <w:tcPr>
            <w:tcW w:w="2330" w:type="dxa"/>
            <w:tcBorders>
              <w:top w:val="single" w:color="000000" w:sz="4" w:space="0"/>
              <w:left w:val="single" w:color="000000" w:sz="4" w:space="0"/>
              <w:bottom w:val="single" w:color="000000" w:sz="4" w:space="0"/>
              <w:right w:val="single" w:color="000000" w:sz="4" w:space="0"/>
            </w:tcBorders>
          </w:tcPr>
          <w:p w:rsidR="00FE2E7B" w:rsidRDefault="00657D1A" w14:paraId="1FA27A4C" w14:textId="77777777">
            <w:pPr>
              <w:spacing w:after="151" w:line="228" w:lineRule="auto"/>
              <w:ind w:left="0" w:right="230" w:firstLine="0"/>
              <w:jc w:val="left"/>
            </w:pPr>
            <w:r>
              <w:rPr>
                <w:rFonts w:ascii="Calibri" w:hAnsi="Calibri" w:eastAsia="Calibri" w:cs="Calibri"/>
                <w:sz w:val="13"/>
              </w:rPr>
              <w:t>Very good problem-solving ability and implementation of the proposed methodologies and Solutions.</w:t>
            </w:r>
          </w:p>
          <w:p w:rsidR="00FE2E7B" w:rsidRDefault="00657D1A" w14:paraId="373A6723" w14:textId="77777777">
            <w:pPr>
              <w:spacing w:after="0" w:line="259" w:lineRule="auto"/>
              <w:ind w:left="0" w:firstLine="0"/>
              <w:jc w:val="left"/>
            </w:pPr>
            <w:r>
              <w:rPr>
                <w:rFonts w:ascii="Calibri" w:hAnsi="Calibri" w:eastAsia="Calibri" w:cs="Calibri"/>
                <w:sz w:val="13"/>
              </w:rPr>
              <w:t>Adapt to practical and theoretical challenges to achieve project objectives. Comprehensive technical solution, addressing various aspects of the user requirements.</w:t>
            </w:r>
          </w:p>
        </w:tc>
        <w:tc>
          <w:tcPr>
            <w:tcW w:w="2224" w:type="dxa"/>
            <w:tcBorders>
              <w:top w:val="single" w:color="000000" w:sz="4" w:space="0"/>
              <w:left w:val="single" w:color="000000" w:sz="4" w:space="0"/>
              <w:bottom w:val="single" w:color="000000" w:sz="4" w:space="0"/>
              <w:right w:val="single" w:color="000000" w:sz="4" w:space="0"/>
            </w:tcBorders>
          </w:tcPr>
          <w:p w:rsidR="00FE2E7B" w:rsidRDefault="00657D1A" w14:paraId="56938607" w14:textId="77777777">
            <w:pPr>
              <w:spacing w:after="151" w:line="228" w:lineRule="auto"/>
              <w:ind w:left="0" w:right="107" w:firstLine="0"/>
              <w:jc w:val="left"/>
            </w:pPr>
            <w:r>
              <w:rPr>
                <w:rFonts w:ascii="Calibri" w:hAnsi="Calibri" w:eastAsia="Calibri" w:cs="Calibri"/>
                <w:sz w:val="13"/>
              </w:rPr>
              <w:t>Sufficient problemsolving ability and implementation of the proposed methodologies and solutions.</w:t>
            </w:r>
          </w:p>
          <w:p w:rsidR="00FE2E7B" w:rsidRDefault="00657D1A" w14:paraId="74898BFD" w14:textId="77777777">
            <w:pPr>
              <w:spacing w:after="0" w:line="259" w:lineRule="auto"/>
              <w:ind w:left="0" w:firstLine="0"/>
              <w:jc w:val="left"/>
            </w:pPr>
            <w:r>
              <w:rPr>
                <w:rFonts w:ascii="Calibri" w:hAnsi="Calibri" w:eastAsia="Calibri" w:cs="Calibri"/>
                <w:sz w:val="13"/>
              </w:rPr>
              <w:t>Some adaptation to practical and theoretical challenges to achieve project objectives identified goals. Good technical solution, addressing most aspects of the user requirements.</w:t>
            </w:r>
          </w:p>
        </w:tc>
        <w:tc>
          <w:tcPr>
            <w:tcW w:w="2100" w:type="dxa"/>
            <w:tcBorders>
              <w:top w:val="single" w:color="000000" w:sz="4" w:space="0"/>
              <w:left w:val="single" w:color="000000" w:sz="4" w:space="0"/>
              <w:bottom w:val="single" w:color="000000" w:sz="4" w:space="0"/>
              <w:right w:val="single" w:color="000000" w:sz="4" w:space="0"/>
            </w:tcBorders>
          </w:tcPr>
          <w:p w:rsidR="00FE2E7B" w:rsidRDefault="00657D1A" w14:paraId="5BCC53C2" w14:textId="77777777">
            <w:pPr>
              <w:spacing w:after="151" w:line="228" w:lineRule="auto"/>
              <w:ind w:left="0" w:firstLine="0"/>
              <w:jc w:val="left"/>
            </w:pPr>
            <w:r>
              <w:rPr>
                <w:rFonts w:ascii="Calibri" w:hAnsi="Calibri" w:eastAsia="Calibri" w:cs="Calibri"/>
                <w:sz w:val="13"/>
              </w:rPr>
              <w:t>Limited problem-solving ability and implementation of the proposed methodologies and Solutions.</w:t>
            </w:r>
          </w:p>
          <w:p w:rsidR="00FE2E7B" w:rsidRDefault="00657D1A" w14:paraId="48B61437" w14:textId="77777777">
            <w:pPr>
              <w:spacing w:after="0" w:line="259" w:lineRule="auto"/>
              <w:ind w:left="0" w:firstLine="0"/>
              <w:jc w:val="left"/>
            </w:pPr>
            <w:r>
              <w:rPr>
                <w:rFonts w:ascii="Calibri" w:hAnsi="Calibri" w:eastAsia="Calibri" w:cs="Calibri"/>
                <w:sz w:val="13"/>
              </w:rPr>
              <w:t>Limited exploration of possible solution(s) using established approaches to resolve practical and theoretical problems. Weak attempt at the technical solution, addressing only few aspects of the user requirements.</w:t>
            </w:r>
          </w:p>
        </w:tc>
        <w:tc>
          <w:tcPr>
            <w:tcW w:w="1738" w:type="dxa"/>
            <w:tcBorders>
              <w:top w:val="single" w:color="000000" w:sz="4" w:space="0"/>
              <w:left w:val="single" w:color="000000" w:sz="4" w:space="0"/>
              <w:bottom w:val="single" w:color="000000" w:sz="4" w:space="0"/>
              <w:right w:val="single" w:color="000000" w:sz="4" w:space="0"/>
            </w:tcBorders>
          </w:tcPr>
          <w:p w:rsidR="00FE2E7B" w:rsidRDefault="00657D1A" w14:paraId="0C325A8D" w14:textId="77777777">
            <w:pPr>
              <w:spacing w:after="0" w:line="228" w:lineRule="auto"/>
              <w:ind w:left="0" w:right="75" w:firstLine="0"/>
              <w:jc w:val="left"/>
            </w:pPr>
            <w:r>
              <w:rPr>
                <w:rFonts w:ascii="Calibri" w:hAnsi="Calibri" w:eastAsia="Calibri" w:cs="Calibri"/>
                <w:sz w:val="13"/>
              </w:rPr>
              <w:t>Poor or lack of problem-solving ability and</w:t>
            </w:r>
          </w:p>
          <w:p w:rsidR="00FE2E7B" w:rsidRDefault="00657D1A" w14:paraId="02C87B2A" w14:textId="77777777">
            <w:pPr>
              <w:spacing w:after="151" w:line="229" w:lineRule="auto"/>
              <w:ind w:left="0" w:firstLine="0"/>
              <w:jc w:val="left"/>
            </w:pPr>
            <w:r>
              <w:rPr>
                <w:rFonts w:ascii="Calibri" w:hAnsi="Calibri" w:eastAsia="Calibri" w:cs="Calibri"/>
                <w:sz w:val="13"/>
              </w:rPr>
              <w:t>implementation of the proposed methodologies and solutions.</w:t>
            </w:r>
          </w:p>
          <w:p w:rsidR="00FE2E7B" w:rsidRDefault="00657D1A" w14:paraId="6029A69D" w14:textId="77777777">
            <w:pPr>
              <w:spacing w:after="0" w:line="259" w:lineRule="auto"/>
              <w:ind w:left="0" w:firstLine="0"/>
              <w:jc w:val="left"/>
            </w:pPr>
            <w:r>
              <w:rPr>
                <w:rFonts w:ascii="Calibri" w:hAnsi="Calibri" w:eastAsia="Calibri" w:cs="Calibri"/>
                <w:sz w:val="13"/>
              </w:rPr>
              <w:t>Little or no exploration of solution(s). Question or problem unresolved. Poor attempt at technical proposition.</w:t>
            </w:r>
          </w:p>
        </w:tc>
      </w:tr>
      <w:tr w:rsidR="00FE2E7B" w14:paraId="3F4FBEEC" w14:textId="77777777">
        <w:trPr>
          <w:trHeight w:val="2496"/>
        </w:trPr>
        <w:tc>
          <w:tcPr>
            <w:tcW w:w="378" w:type="dxa"/>
            <w:tcBorders>
              <w:top w:val="single" w:color="000000" w:sz="4" w:space="0"/>
              <w:left w:val="single" w:color="000000" w:sz="4" w:space="0"/>
              <w:bottom w:val="single" w:color="000000" w:sz="4" w:space="0"/>
              <w:right w:val="single" w:color="000000" w:sz="4" w:space="0"/>
            </w:tcBorders>
            <w:shd w:val="clear" w:color="auto" w:fill="F2F2F2"/>
          </w:tcPr>
          <w:p w:rsidR="00FE2E7B" w:rsidRDefault="00FE2E7B" w14:paraId="7AF48CDF" w14:textId="77777777">
            <w:pPr>
              <w:spacing w:after="160" w:line="259" w:lineRule="auto"/>
              <w:ind w:left="0" w:firstLine="0"/>
              <w:jc w:val="left"/>
            </w:pPr>
          </w:p>
        </w:tc>
        <w:tc>
          <w:tcPr>
            <w:tcW w:w="2428"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12CD354F" w14:textId="77777777">
            <w:pPr>
              <w:spacing w:after="144" w:line="259" w:lineRule="auto"/>
              <w:ind w:left="0" w:firstLine="0"/>
              <w:jc w:val="left"/>
            </w:pPr>
            <w:r>
              <w:rPr>
                <w:b/>
                <w:sz w:val="18"/>
              </w:rPr>
              <w:t>Enumeration</w:t>
            </w:r>
          </w:p>
          <w:p w:rsidR="00FE2E7B" w:rsidRDefault="00657D1A" w14:paraId="6582D98F" w14:textId="77777777">
            <w:pPr>
              <w:spacing w:after="0" w:line="259" w:lineRule="auto"/>
              <w:ind w:left="0" w:firstLine="0"/>
              <w:jc w:val="left"/>
            </w:pPr>
            <w:r>
              <w:rPr>
                <w:b/>
                <w:sz w:val="18"/>
              </w:rPr>
              <w:t>(Marks 15%)</w:t>
            </w:r>
          </w:p>
        </w:tc>
        <w:tc>
          <w:tcPr>
            <w:tcW w:w="944"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67E13630" w14:textId="77777777">
            <w:pPr>
              <w:spacing w:after="0" w:line="259" w:lineRule="auto"/>
              <w:ind w:left="0" w:firstLine="0"/>
              <w:jc w:val="left"/>
            </w:pPr>
            <w:r>
              <w:rPr>
                <w:sz w:val="14"/>
              </w:rPr>
              <w:t>15%</w:t>
            </w:r>
          </w:p>
        </w:tc>
        <w:tc>
          <w:tcPr>
            <w:tcW w:w="2882" w:type="dxa"/>
            <w:tcBorders>
              <w:top w:val="single" w:color="000000" w:sz="4" w:space="0"/>
              <w:left w:val="single" w:color="000000" w:sz="4" w:space="0"/>
              <w:bottom w:val="single" w:color="000000" w:sz="4" w:space="0"/>
              <w:right w:val="single" w:color="000000" w:sz="4" w:space="0"/>
            </w:tcBorders>
          </w:tcPr>
          <w:p w:rsidR="00FE2E7B" w:rsidRDefault="00657D1A" w14:paraId="45E8B737" w14:textId="77777777">
            <w:pPr>
              <w:spacing w:after="151" w:line="228" w:lineRule="auto"/>
              <w:ind w:left="0" w:right="579" w:firstLine="0"/>
              <w:jc w:val="left"/>
            </w:pPr>
            <w:r>
              <w:rPr>
                <w:rFonts w:ascii="Calibri" w:hAnsi="Calibri" w:eastAsia="Calibri" w:cs="Calibri"/>
                <w:sz w:val="13"/>
              </w:rPr>
              <w:t xml:space="preserve">Excellent problem-solving ability and implementation of the proposed methodologies and solutions. </w:t>
            </w:r>
          </w:p>
          <w:p w:rsidR="00FE2E7B" w:rsidRDefault="00657D1A" w14:paraId="0BC9826A" w14:textId="77777777">
            <w:pPr>
              <w:spacing w:after="0" w:line="259" w:lineRule="auto"/>
              <w:ind w:left="0" w:firstLine="0"/>
              <w:jc w:val="left"/>
            </w:pPr>
            <w:r>
              <w:rPr>
                <w:rFonts w:ascii="Calibri" w:hAnsi="Calibri" w:eastAsia="Calibri" w:cs="Calibri"/>
                <w:sz w:val="13"/>
              </w:rPr>
              <w:t>Ability to Adapt to unforeseen practical and theoretical challenges to achieve project objectives. Well crafted technical solution, addressing all aspects of the user requirements.</w:t>
            </w:r>
          </w:p>
        </w:tc>
        <w:tc>
          <w:tcPr>
            <w:tcW w:w="2330" w:type="dxa"/>
            <w:tcBorders>
              <w:top w:val="single" w:color="000000" w:sz="4" w:space="0"/>
              <w:left w:val="single" w:color="000000" w:sz="4" w:space="0"/>
              <w:bottom w:val="single" w:color="000000" w:sz="4" w:space="0"/>
              <w:right w:val="single" w:color="000000" w:sz="4" w:space="0"/>
            </w:tcBorders>
          </w:tcPr>
          <w:p w:rsidR="00FE2E7B" w:rsidRDefault="00657D1A" w14:paraId="4C9CD048" w14:textId="77777777">
            <w:pPr>
              <w:spacing w:after="151" w:line="228" w:lineRule="auto"/>
              <w:ind w:left="0" w:right="230" w:firstLine="0"/>
              <w:jc w:val="left"/>
            </w:pPr>
            <w:r>
              <w:rPr>
                <w:rFonts w:ascii="Calibri" w:hAnsi="Calibri" w:eastAsia="Calibri" w:cs="Calibri"/>
                <w:sz w:val="13"/>
              </w:rPr>
              <w:t>Very good problem-solving ability and implementation of the proposed methodologies and Solutions.</w:t>
            </w:r>
          </w:p>
          <w:p w:rsidR="00FE2E7B" w:rsidRDefault="00657D1A" w14:paraId="36EF47B4" w14:textId="77777777">
            <w:pPr>
              <w:spacing w:after="0" w:line="259" w:lineRule="auto"/>
              <w:ind w:left="0" w:firstLine="0"/>
              <w:jc w:val="left"/>
            </w:pPr>
            <w:r>
              <w:rPr>
                <w:rFonts w:ascii="Calibri" w:hAnsi="Calibri" w:eastAsia="Calibri" w:cs="Calibri"/>
                <w:sz w:val="13"/>
              </w:rPr>
              <w:t>Adapt to practical and theoretical challenges to achieve project objectives. Comprehensive technical solution, addressing various aspects of the user requirements.</w:t>
            </w:r>
          </w:p>
        </w:tc>
        <w:tc>
          <w:tcPr>
            <w:tcW w:w="2224" w:type="dxa"/>
            <w:tcBorders>
              <w:top w:val="single" w:color="000000" w:sz="4" w:space="0"/>
              <w:left w:val="single" w:color="000000" w:sz="4" w:space="0"/>
              <w:bottom w:val="single" w:color="000000" w:sz="4" w:space="0"/>
              <w:right w:val="single" w:color="000000" w:sz="4" w:space="0"/>
            </w:tcBorders>
          </w:tcPr>
          <w:p w:rsidR="00FE2E7B" w:rsidRDefault="00657D1A" w14:paraId="149E8D4D" w14:textId="77777777">
            <w:pPr>
              <w:spacing w:after="151" w:line="228" w:lineRule="auto"/>
              <w:ind w:left="0" w:right="107" w:firstLine="0"/>
              <w:jc w:val="left"/>
            </w:pPr>
            <w:r>
              <w:rPr>
                <w:rFonts w:ascii="Calibri" w:hAnsi="Calibri" w:eastAsia="Calibri" w:cs="Calibri"/>
                <w:sz w:val="13"/>
              </w:rPr>
              <w:t>Sufficient problemsolving ability and implementation of the proposed methodologies and solutions.</w:t>
            </w:r>
          </w:p>
          <w:p w:rsidR="00FE2E7B" w:rsidRDefault="00657D1A" w14:paraId="219F6C56" w14:textId="77777777">
            <w:pPr>
              <w:spacing w:after="0" w:line="259" w:lineRule="auto"/>
              <w:ind w:left="0" w:firstLine="0"/>
              <w:jc w:val="left"/>
            </w:pPr>
            <w:r>
              <w:rPr>
                <w:rFonts w:ascii="Calibri" w:hAnsi="Calibri" w:eastAsia="Calibri" w:cs="Calibri"/>
                <w:sz w:val="13"/>
              </w:rPr>
              <w:t>Some adaptation to practical and theoretical challenges to achieve project objectives identified goals. Good technical solution, addressing most aspects of the user requirements.</w:t>
            </w:r>
          </w:p>
        </w:tc>
        <w:tc>
          <w:tcPr>
            <w:tcW w:w="2100" w:type="dxa"/>
            <w:tcBorders>
              <w:top w:val="single" w:color="000000" w:sz="4" w:space="0"/>
              <w:left w:val="single" w:color="000000" w:sz="4" w:space="0"/>
              <w:bottom w:val="single" w:color="000000" w:sz="4" w:space="0"/>
              <w:right w:val="single" w:color="000000" w:sz="4" w:space="0"/>
            </w:tcBorders>
          </w:tcPr>
          <w:p w:rsidR="00FE2E7B" w:rsidRDefault="00657D1A" w14:paraId="7C0BDCE8" w14:textId="77777777">
            <w:pPr>
              <w:spacing w:after="151" w:line="228" w:lineRule="auto"/>
              <w:ind w:left="0" w:firstLine="0"/>
              <w:jc w:val="left"/>
            </w:pPr>
            <w:r>
              <w:rPr>
                <w:rFonts w:ascii="Calibri" w:hAnsi="Calibri" w:eastAsia="Calibri" w:cs="Calibri"/>
                <w:sz w:val="13"/>
              </w:rPr>
              <w:t>Limited problem-solving ability and implementation of the proposed methodologies and Solutions.</w:t>
            </w:r>
          </w:p>
          <w:p w:rsidR="00FE2E7B" w:rsidRDefault="00657D1A" w14:paraId="6E269CED" w14:textId="77777777">
            <w:pPr>
              <w:spacing w:after="0" w:line="259" w:lineRule="auto"/>
              <w:ind w:left="0" w:firstLine="0"/>
              <w:jc w:val="left"/>
            </w:pPr>
            <w:r>
              <w:rPr>
                <w:rFonts w:ascii="Calibri" w:hAnsi="Calibri" w:eastAsia="Calibri" w:cs="Calibri"/>
                <w:sz w:val="13"/>
              </w:rPr>
              <w:t>Limited exploration of possible solution(s) using established approaches to resolve practical and theoretical problems. Weak attempt at the technical solution, addressing only few aspects of the user requirements.</w:t>
            </w:r>
          </w:p>
        </w:tc>
        <w:tc>
          <w:tcPr>
            <w:tcW w:w="1738" w:type="dxa"/>
            <w:tcBorders>
              <w:top w:val="single" w:color="000000" w:sz="4" w:space="0"/>
              <w:left w:val="single" w:color="000000" w:sz="4" w:space="0"/>
              <w:bottom w:val="single" w:color="000000" w:sz="4" w:space="0"/>
              <w:right w:val="single" w:color="000000" w:sz="4" w:space="0"/>
            </w:tcBorders>
          </w:tcPr>
          <w:p w:rsidR="00FE2E7B" w:rsidRDefault="00657D1A" w14:paraId="5A5F189F" w14:textId="77777777">
            <w:pPr>
              <w:spacing w:after="0" w:line="228" w:lineRule="auto"/>
              <w:ind w:left="0" w:right="75" w:firstLine="0"/>
              <w:jc w:val="left"/>
            </w:pPr>
            <w:r>
              <w:rPr>
                <w:rFonts w:ascii="Calibri" w:hAnsi="Calibri" w:eastAsia="Calibri" w:cs="Calibri"/>
                <w:sz w:val="13"/>
              </w:rPr>
              <w:t>Poor or lack of problem-solving ability and</w:t>
            </w:r>
          </w:p>
          <w:p w:rsidR="00FE2E7B" w:rsidRDefault="00657D1A" w14:paraId="0D407497" w14:textId="77777777">
            <w:pPr>
              <w:spacing w:after="151" w:line="229" w:lineRule="auto"/>
              <w:ind w:left="0" w:right="68" w:firstLine="0"/>
            </w:pPr>
            <w:r>
              <w:rPr>
                <w:rFonts w:ascii="Calibri" w:hAnsi="Calibri" w:eastAsia="Calibri" w:cs="Calibri"/>
                <w:sz w:val="13"/>
              </w:rPr>
              <w:t>implementation of the proposed methodologies and solutions.</w:t>
            </w:r>
          </w:p>
          <w:p w:rsidR="00FE2E7B" w:rsidRDefault="00657D1A" w14:paraId="7CC57CC0" w14:textId="77777777">
            <w:pPr>
              <w:spacing w:after="0" w:line="259" w:lineRule="auto"/>
              <w:ind w:left="0" w:firstLine="0"/>
              <w:jc w:val="left"/>
            </w:pPr>
            <w:r>
              <w:rPr>
                <w:rFonts w:ascii="Calibri" w:hAnsi="Calibri" w:eastAsia="Calibri" w:cs="Calibri"/>
                <w:sz w:val="13"/>
              </w:rPr>
              <w:t>Little or no exploration of solution(s). Question or problem unresolved. Poor attempt at technical proposition.</w:t>
            </w:r>
          </w:p>
        </w:tc>
      </w:tr>
      <w:tr w:rsidR="00FE2E7B" w14:paraId="1CC4708D" w14:textId="77777777">
        <w:trPr>
          <w:trHeight w:val="2428"/>
        </w:trPr>
        <w:tc>
          <w:tcPr>
            <w:tcW w:w="378" w:type="dxa"/>
            <w:tcBorders>
              <w:top w:val="single" w:color="000000" w:sz="4" w:space="0"/>
              <w:left w:val="single" w:color="000000" w:sz="4" w:space="0"/>
              <w:bottom w:val="single" w:color="000000" w:sz="4" w:space="0"/>
              <w:right w:val="single" w:color="000000" w:sz="4" w:space="0"/>
            </w:tcBorders>
            <w:shd w:val="clear" w:color="auto" w:fill="F2F2F2"/>
          </w:tcPr>
          <w:p w:rsidR="00FE2E7B" w:rsidRDefault="00FE2E7B" w14:paraId="715C303C" w14:textId="77777777">
            <w:pPr>
              <w:spacing w:after="160" w:line="259" w:lineRule="auto"/>
              <w:ind w:left="0" w:firstLine="0"/>
              <w:jc w:val="left"/>
            </w:pPr>
          </w:p>
        </w:tc>
        <w:tc>
          <w:tcPr>
            <w:tcW w:w="2428"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78B35917" w14:textId="77777777">
            <w:pPr>
              <w:spacing w:after="144" w:line="259" w:lineRule="auto"/>
              <w:ind w:left="0" w:firstLine="0"/>
              <w:jc w:val="left"/>
            </w:pPr>
            <w:r>
              <w:rPr>
                <w:b/>
                <w:sz w:val="18"/>
              </w:rPr>
              <w:t>Gaining Access</w:t>
            </w:r>
          </w:p>
          <w:p w:rsidR="00FE2E7B" w:rsidRDefault="00657D1A" w14:paraId="136DCBC2" w14:textId="77777777">
            <w:pPr>
              <w:spacing w:after="0" w:line="259" w:lineRule="auto"/>
              <w:ind w:left="0" w:firstLine="0"/>
              <w:jc w:val="left"/>
            </w:pPr>
            <w:r>
              <w:rPr>
                <w:b/>
                <w:sz w:val="18"/>
              </w:rPr>
              <w:t>(Marks 25%)</w:t>
            </w:r>
          </w:p>
        </w:tc>
        <w:tc>
          <w:tcPr>
            <w:tcW w:w="944"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762E8373" w14:textId="77777777">
            <w:pPr>
              <w:spacing w:after="0" w:line="259" w:lineRule="auto"/>
              <w:ind w:left="0" w:firstLine="0"/>
              <w:jc w:val="left"/>
            </w:pPr>
            <w:r>
              <w:rPr>
                <w:sz w:val="14"/>
              </w:rPr>
              <w:t>25%</w:t>
            </w:r>
          </w:p>
        </w:tc>
        <w:tc>
          <w:tcPr>
            <w:tcW w:w="2882" w:type="dxa"/>
            <w:tcBorders>
              <w:top w:val="single" w:color="000000" w:sz="4" w:space="0"/>
              <w:left w:val="single" w:color="000000" w:sz="4" w:space="0"/>
              <w:bottom w:val="single" w:color="000000" w:sz="4" w:space="0"/>
              <w:right w:val="single" w:color="000000" w:sz="4" w:space="0"/>
            </w:tcBorders>
          </w:tcPr>
          <w:p w:rsidR="00FE2E7B" w:rsidRDefault="00657D1A" w14:paraId="7175D8E5" w14:textId="77777777">
            <w:pPr>
              <w:spacing w:after="151" w:line="229" w:lineRule="auto"/>
              <w:ind w:left="0" w:right="579" w:firstLine="0"/>
              <w:jc w:val="left"/>
            </w:pPr>
            <w:r>
              <w:rPr>
                <w:rFonts w:ascii="Calibri" w:hAnsi="Calibri" w:eastAsia="Calibri" w:cs="Calibri"/>
                <w:sz w:val="13"/>
              </w:rPr>
              <w:t xml:space="preserve">Excellent problem-solving ability and implementation of the proposed methodologies and solutions. </w:t>
            </w:r>
          </w:p>
          <w:p w:rsidR="00FE2E7B" w:rsidRDefault="00657D1A" w14:paraId="510ECECA" w14:textId="77777777">
            <w:pPr>
              <w:spacing w:after="0" w:line="259" w:lineRule="auto"/>
              <w:ind w:left="0" w:firstLine="0"/>
              <w:jc w:val="left"/>
            </w:pPr>
            <w:r>
              <w:rPr>
                <w:rFonts w:ascii="Calibri" w:hAnsi="Calibri" w:eastAsia="Calibri" w:cs="Calibri"/>
                <w:sz w:val="13"/>
              </w:rPr>
              <w:t>Ability to Adapt to unforeseen practical and theoretical challenges to achieve project objectives. Well crafted technical solution, addressing all aspects of the user requirements.</w:t>
            </w:r>
          </w:p>
        </w:tc>
        <w:tc>
          <w:tcPr>
            <w:tcW w:w="2330" w:type="dxa"/>
            <w:tcBorders>
              <w:top w:val="single" w:color="000000" w:sz="4" w:space="0"/>
              <w:left w:val="single" w:color="000000" w:sz="4" w:space="0"/>
              <w:bottom w:val="single" w:color="000000" w:sz="4" w:space="0"/>
              <w:right w:val="single" w:color="000000" w:sz="4" w:space="0"/>
            </w:tcBorders>
          </w:tcPr>
          <w:p w:rsidR="00FE2E7B" w:rsidRDefault="00657D1A" w14:paraId="401FF021" w14:textId="77777777">
            <w:pPr>
              <w:spacing w:after="151" w:line="228" w:lineRule="auto"/>
              <w:ind w:left="0" w:right="230" w:firstLine="0"/>
              <w:jc w:val="left"/>
            </w:pPr>
            <w:r>
              <w:rPr>
                <w:rFonts w:ascii="Calibri" w:hAnsi="Calibri" w:eastAsia="Calibri" w:cs="Calibri"/>
                <w:sz w:val="13"/>
              </w:rPr>
              <w:t>Very good problem-solving ability and implementation of the proposed methodologies and Solutions.</w:t>
            </w:r>
          </w:p>
          <w:p w:rsidR="00FE2E7B" w:rsidRDefault="00657D1A" w14:paraId="244BE62D" w14:textId="77777777">
            <w:pPr>
              <w:spacing w:after="0" w:line="259" w:lineRule="auto"/>
              <w:ind w:left="0" w:firstLine="0"/>
              <w:jc w:val="left"/>
            </w:pPr>
            <w:r>
              <w:rPr>
                <w:rFonts w:ascii="Calibri" w:hAnsi="Calibri" w:eastAsia="Calibri" w:cs="Calibri"/>
                <w:sz w:val="13"/>
              </w:rPr>
              <w:t>Adapt to practical and theoretical challenges to achieve project objectives. Comprehensive technical solution, addressing various aspects of the user requirements.</w:t>
            </w:r>
          </w:p>
        </w:tc>
        <w:tc>
          <w:tcPr>
            <w:tcW w:w="2224" w:type="dxa"/>
            <w:tcBorders>
              <w:top w:val="single" w:color="000000" w:sz="4" w:space="0"/>
              <w:left w:val="single" w:color="000000" w:sz="4" w:space="0"/>
              <w:bottom w:val="single" w:color="000000" w:sz="4" w:space="0"/>
              <w:right w:val="single" w:color="000000" w:sz="4" w:space="0"/>
            </w:tcBorders>
          </w:tcPr>
          <w:p w:rsidR="00FE2E7B" w:rsidRDefault="00657D1A" w14:paraId="0ECA0B11" w14:textId="77777777">
            <w:pPr>
              <w:spacing w:after="151" w:line="228" w:lineRule="auto"/>
              <w:ind w:left="0" w:right="305" w:firstLine="0"/>
              <w:jc w:val="left"/>
            </w:pPr>
            <w:r>
              <w:rPr>
                <w:rFonts w:ascii="Calibri" w:hAnsi="Calibri" w:eastAsia="Calibri" w:cs="Calibri"/>
                <w:sz w:val="13"/>
              </w:rPr>
              <w:t>Sufficient problemsolving ability and implementation of the proposed methodologies and solutions.</w:t>
            </w:r>
          </w:p>
          <w:p w:rsidR="00FE2E7B" w:rsidRDefault="00657D1A" w14:paraId="78173FEC" w14:textId="77777777">
            <w:pPr>
              <w:spacing w:after="0" w:line="259" w:lineRule="auto"/>
              <w:ind w:left="0" w:firstLine="0"/>
              <w:jc w:val="left"/>
            </w:pPr>
            <w:r>
              <w:rPr>
                <w:rFonts w:ascii="Calibri" w:hAnsi="Calibri" w:eastAsia="Calibri" w:cs="Calibri"/>
                <w:sz w:val="13"/>
              </w:rPr>
              <w:t>Some adaptation to practical and theoretical challenges to achieve project objectives identified goals. Good technical solution, addressing most aspects of the user requirements.</w:t>
            </w:r>
          </w:p>
        </w:tc>
        <w:tc>
          <w:tcPr>
            <w:tcW w:w="2100" w:type="dxa"/>
            <w:tcBorders>
              <w:top w:val="single" w:color="000000" w:sz="4" w:space="0"/>
              <w:left w:val="single" w:color="000000" w:sz="4" w:space="0"/>
              <w:bottom w:val="single" w:color="000000" w:sz="4" w:space="0"/>
              <w:right w:val="single" w:color="000000" w:sz="4" w:space="0"/>
            </w:tcBorders>
          </w:tcPr>
          <w:p w:rsidR="00FE2E7B" w:rsidRDefault="00657D1A" w14:paraId="2EFC3C25" w14:textId="77777777">
            <w:pPr>
              <w:spacing w:after="151" w:line="228" w:lineRule="auto"/>
              <w:ind w:left="0" w:firstLine="0"/>
              <w:jc w:val="left"/>
            </w:pPr>
            <w:r>
              <w:rPr>
                <w:rFonts w:ascii="Calibri" w:hAnsi="Calibri" w:eastAsia="Calibri" w:cs="Calibri"/>
                <w:sz w:val="13"/>
              </w:rPr>
              <w:t>Limited problem-solving ability and implementation of the proposed methodologies and Solutions.</w:t>
            </w:r>
          </w:p>
          <w:p w:rsidR="00FE2E7B" w:rsidRDefault="00657D1A" w14:paraId="1D9C1137" w14:textId="77777777">
            <w:pPr>
              <w:spacing w:after="0" w:line="259" w:lineRule="auto"/>
              <w:ind w:left="0" w:firstLine="0"/>
              <w:jc w:val="left"/>
            </w:pPr>
            <w:r>
              <w:rPr>
                <w:rFonts w:ascii="Calibri" w:hAnsi="Calibri" w:eastAsia="Calibri" w:cs="Calibri"/>
                <w:sz w:val="13"/>
              </w:rPr>
              <w:t>Limited exploration of possible solution(s) using established approaches to resolve practical and theoretical problems. Weak attempt at the technical solution, addressing only few aspects of the user requirements.</w:t>
            </w:r>
          </w:p>
        </w:tc>
        <w:tc>
          <w:tcPr>
            <w:tcW w:w="1738" w:type="dxa"/>
            <w:tcBorders>
              <w:top w:val="single" w:color="000000" w:sz="4" w:space="0"/>
              <w:left w:val="single" w:color="000000" w:sz="4" w:space="0"/>
              <w:bottom w:val="single" w:color="000000" w:sz="4" w:space="0"/>
              <w:right w:val="single" w:color="000000" w:sz="4" w:space="0"/>
            </w:tcBorders>
          </w:tcPr>
          <w:p w:rsidR="00FE2E7B" w:rsidRDefault="00657D1A" w14:paraId="074D202F" w14:textId="77777777">
            <w:pPr>
              <w:spacing w:after="1" w:line="228" w:lineRule="auto"/>
              <w:ind w:left="0" w:right="75" w:firstLine="0"/>
              <w:jc w:val="left"/>
            </w:pPr>
            <w:r>
              <w:rPr>
                <w:rFonts w:ascii="Calibri" w:hAnsi="Calibri" w:eastAsia="Calibri" w:cs="Calibri"/>
                <w:sz w:val="13"/>
              </w:rPr>
              <w:t>Poor or lack of problem-solving ability and</w:t>
            </w:r>
          </w:p>
          <w:p w:rsidR="00FE2E7B" w:rsidRDefault="00657D1A" w14:paraId="34D85D34" w14:textId="77777777">
            <w:pPr>
              <w:spacing w:after="151" w:line="228" w:lineRule="auto"/>
              <w:ind w:left="0" w:right="68" w:firstLine="0"/>
            </w:pPr>
            <w:r>
              <w:rPr>
                <w:rFonts w:ascii="Calibri" w:hAnsi="Calibri" w:eastAsia="Calibri" w:cs="Calibri"/>
                <w:sz w:val="13"/>
              </w:rPr>
              <w:t>implementation of the proposed methodologies and solutions.</w:t>
            </w:r>
          </w:p>
          <w:p w:rsidR="00FE2E7B" w:rsidRDefault="00657D1A" w14:paraId="6B7C5B38" w14:textId="77777777">
            <w:pPr>
              <w:spacing w:after="0" w:line="259" w:lineRule="auto"/>
              <w:ind w:left="0" w:firstLine="0"/>
              <w:jc w:val="left"/>
            </w:pPr>
            <w:r>
              <w:rPr>
                <w:rFonts w:ascii="Calibri" w:hAnsi="Calibri" w:eastAsia="Calibri" w:cs="Calibri"/>
                <w:sz w:val="13"/>
              </w:rPr>
              <w:t>Little or no exploration of solution(s). Question or problem unresolved. Poor attempt at technical proposition.</w:t>
            </w:r>
          </w:p>
        </w:tc>
      </w:tr>
      <w:tr w:rsidR="00FE2E7B" w14:paraId="6ABA1438" w14:textId="77777777">
        <w:trPr>
          <w:trHeight w:val="2378"/>
        </w:trPr>
        <w:tc>
          <w:tcPr>
            <w:tcW w:w="378" w:type="dxa"/>
            <w:tcBorders>
              <w:top w:val="single" w:color="000000" w:sz="4" w:space="0"/>
              <w:left w:val="single" w:color="000000" w:sz="4" w:space="0"/>
              <w:bottom w:val="single" w:color="000000" w:sz="4" w:space="0"/>
              <w:right w:val="single" w:color="000000" w:sz="4" w:space="0"/>
            </w:tcBorders>
            <w:shd w:val="clear" w:color="auto" w:fill="F2F2F2"/>
          </w:tcPr>
          <w:p w:rsidR="00FE2E7B" w:rsidRDefault="00FE2E7B" w14:paraId="371E98C8" w14:textId="77777777">
            <w:pPr>
              <w:spacing w:after="160" w:line="259" w:lineRule="auto"/>
              <w:ind w:left="0" w:firstLine="0"/>
              <w:jc w:val="left"/>
            </w:pPr>
          </w:p>
        </w:tc>
        <w:tc>
          <w:tcPr>
            <w:tcW w:w="2428"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2BD7F60B" w14:textId="77777777">
            <w:pPr>
              <w:spacing w:after="0" w:line="259" w:lineRule="auto"/>
              <w:ind w:left="0" w:firstLine="0"/>
              <w:jc w:val="left"/>
            </w:pPr>
            <w:r>
              <w:rPr>
                <w:b/>
                <w:sz w:val="18"/>
              </w:rPr>
              <w:t>Escalating Privileges or</w:t>
            </w:r>
          </w:p>
          <w:p w:rsidR="00FE2E7B" w:rsidRDefault="00657D1A" w14:paraId="1706BF1E" w14:textId="77777777">
            <w:pPr>
              <w:spacing w:after="144" w:line="259" w:lineRule="auto"/>
              <w:ind w:left="0" w:firstLine="0"/>
              <w:jc w:val="left"/>
            </w:pPr>
            <w:r>
              <w:rPr>
                <w:b/>
                <w:sz w:val="18"/>
              </w:rPr>
              <w:t>Denial of Service</w:t>
            </w:r>
          </w:p>
          <w:p w:rsidR="00FE2E7B" w:rsidRDefault="00657D1A" w14:paraId="78DEA16F" w14:textId="77777777">
            <w:pPr>
              <w:spacing w:after="0" w:line="259" w:lineRule="auto"/>
              <w:ind w:left="0" w:firstLine="0"/>
              <w:jc w:val="left"/>
            </w:pPr>
            <w:r>
              <w:rPr>
                <w:b/>
                <w:sz w:val="18"/>
              </w:rPr>
              <w:t>(Marks 15%)</w:t>
            </w:r>
          </w:p>
        </w:tc>
        <w:tc>
          <w:tcPr>
            <w:tcW w:w="944"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0FE420BB" w14:textId="77777777">
            <w:pPr>
              <w:spacing w:after="0" w:line="259" w:lineRule="auto"/>
              <w:ind w:left="0" w:firstLine="0"/>
              <w:jc w:val="left"/>
            </w:pPr>
            <w:r>
              <w:rPr>
                <w:sz w:val="14"/>
              </w:rPr>
              <w:t>15%</w:t>
            </w:r>
          </w:p>
        </w:tc>
        <w:tc>
          <w:tcPr>
            <w:tcW w:w="2882" w:type="dxa"/>
            <w:tcBorders>
              <w:top w:val="single" w:color="000000" w:sz="4" w:space="0"/>
              <w:left w:val="single" w:color="000000" w:sz="4" w:space="0"/>
              <w:bottom w:val="single" w:color="000000" w:sz="4" w:space="0"/>
              <w:right w:val="single" w:color="000000" w:sz="4" w:space="0"/>
            </w:tcBorders>
          </w:tcPr>
          <w:p w:rsidR="00FE2E7B" w:rsidRDefault="00657D1A" w14:paraId="3DC84DB9" w14:textId="77777777">
            <w:pPr>
              <w:spacing w:after="151" w:line="229" w:lineRule="auto"/>
              <w:ind w:left="0" w:right="579" w:firstLine="0"/>
              <w:jc w:val="left"/>
            </w:pPr>
            <w:r>
              <w:rPr>
                <w:rFonts w:ascii="Calibri" w:hAnsi="Calibri" w:eastAsia="Calibri" w:cs="Calibri"/>
                <w:sz w:val="13"/>
              </w:rPr>
              <w:t xml:space="preserve">Excellent problem-solving ability and implementation of the proposed methodologies and solutions. </w:t>
            </w:r>
          </w:p>
          <w:p w:rsidR="00FE2E7B" w:rsidRDefault="00657D1A" w14:paraId="485A76FE" w14:textId="77777777">
            <w:pPr>
              <w:spacing w:after="0" w:line="259" w:lineRule="auto"/>
              <w:ind w:left="0" w:firstLine="0"/>
              <w:jc w:val="left"/>
            </w:pPr>
            <w:r>
              <w:rPr>
                <w:rFonts w:ascii="Calibri" w:hAnsi="Calibri" w:eastAsia="Calibri" w:cs="Calibri"/>
                <w:sz w:val="13"/>
              </w:rPr>
              <w:t>Ability to Adapt to unforeseen practical and theoretical challenges to achieve project objectives. Well crafted technical solution, addressing all aspects of the user requirements.</w:t>
            </w:r>
          </w:p>
        </w:tc>
        <w:tc>
          <w:tcPr>
            <w:tcW w:w="2330" w:type="dxa"/>
            <w:tcBorders>
              <w:top w:val="single" w:color="000000" w:sz="4" w:space="0"/>
              <w:left w:val="single" w:color="000000" w:sz="4" w:space="0"/>
              <w:bottom w:val="single" w:color="000000" w:sz="4" w:space="0"/>
              <w:right w:val="single" w:color="000000" w:sz="4" w:space="0"/>
            </w:tcBorders>
          </w:tcPr>
          <w:p w:rsidR="00FE2E7B" w:rsidRDefault="00657D1A" w14:paraId="5193BE5F" w14:textId="77777777">
            <w:pPr>
              <w:spacing w:after="151" w:line="228" w:lineRule="auto"/>
              <w:ind w:left="0" w:right="230" w:firstLine="0"/>
              <w:jc w:val="left"/>
            </w:pPr>
            <w:r>
              <w:rPr>
                <w:rFonts w:ascii="Calibri" w:hAnsi="Calibri" w:eastAsia="Calibri" w:cs="Calibri"/>
                <w:sz w:val="13"/>
              </w:rPr>
              <w:t>Very good problem-solving ability and implementation of the proposed methodologies and Solutions.</w:t>
            </w:r>
          </w:p>
          <w:p w:rsidR="00FE2E7B" w:rsidRDefault="00657D1A" w14:paraId="2BFB2305" w14:textId="77777777">
            <w:pPr>
              <w:spacing w:after="0" w:line="259" w:lineRule="auto"/>
              <w:ind w:left="0" w:firstLine="0"/>
              <w:jc w:val="left"/>
            </w:pPr>
            <w:r>
              <w:rPr>
                <w:rFonts w:ascii="Calibri" w:hAnsi="Calibri" w:eastAsia="Calibri" w:cs="Calibri"/>
                <w:sz w:val="13"/>
              </w:rPr>
              <w:t>Adapt to practical and theoretical challenges to achieve project objectives. Comprehensive technical solution, addressing various aspects of the user requirements.</w:t>
            </w:r>
          </w:p>
        </w:tc>
        <w:tc>
          <w:tcPr>
            <w:tcW w:w="2224" w:type="dxa"/>
            <w:tcBorders>
              <w:top w:val="single" w:color="000000" w:sz="4" w:space="0"/>
              <w:left w:val="single" w:color="000000" w:sz="4" w:space="0"/>
              <w:bottom w:val="single" w:color="000000" w:sz="4" w:space="0"/>
              <w:right w:val="single" w:color="000000" w:sz="4" w:space="0"/>
            </w:tcBorders>
          </w:tcPr>
          <w:p w:rsidR="00FE2E7B" w:rsidRDefault="00657D1A" w14:paraId="5C7B4EDB" w14:textId="77777777">
            <w:pPr>
              <w:spacing w:after="151" w:line="228" w:lineRule="auto"/>
              <w:ind w:left="0" w:right="305" w:firstLine="0"/>
              <w:jc w:val="left"/>
            </w:pPr>
            <w:r>
              <w:rPr>
                <w:rFonts w:ascii="Calibri" w:hAnsi="Calibri" w:eastAsia="Calibri" w:cs="Calibri"/>
                <w:sz w:val="13"/>
              </w:rPr>
              <w:t>Sufficient problemsolving ability and implementation of the proposed methodologies and solutions.</w:t>
            </w:r>
          </w:p>
          <w:p w:rsidR="00FE2E7B" w:rsidRDefault="00657D1A" w14:paraId="018D11D0" w14:textId="77777777">
            <w:pPr>
              <w:spacing w:after="0" w:line="259" w:lineRule="auto"/>
              <w:ind w:left="0" w:firstLine="0"/>
              <w:jc w:val="left"/>
            </w:pPr>
            <w:r>
              <w:rPr>
                <w:rFonts w:ascii="Calibri" w:hAnsi="Calibri" w:eastAsia="Calibri" w:cs="Calibri"/>
                <w:sz w:val="13"/>
              </w:rPr>
              <w:t>Some adaptation to practical and theoretical challenges to achieve project objectives identified goals. Good technical solution, addressing most aspects of the user requirements.</w:t>
            </w:r>
          </w:p>
        </w:tc>
        <w:tc>
          <w:tcPr>
            <w:tcW w:w="2100" w:type="dxa"/>
            <w:tcBorders>
              <w:top w:val="single" w:color="000000" w:sz="4" w:space="0"/>
              <w:left w:val="single" w:color="000000" w:sz="4" w:space="0"/>
              <w:bottom w:val="single" w:color="000000" w:sz="4" w:space="0"/>
              <w:right w:val="single" w:color="000000" w:sz="4" w:space="0"/>
            </w:tcBorders>
          </w:tcPr>
          <w:p w:rsidR="00FE2E7B" w:rsidRDefault="00657D1A" w14:paraId="1BF0FB68" w14:textId="77777777">
            <w:pPr>
              <w:spacing w:after="151" w:line="228" w:lineRule="auto"/>
              <w:ind w:left="0" w:firstLine="0"/>
              <w:jc w:val="left"/>
            </w:pPr>
            <w:r>
              <w:rPr>
                <w:rFonts w:ascii="Calibri" w:hAnsi="Calibri" w:eastAsia="Calibri" w:cs="Calibri"/>
                <w:sz w:val="13"/>
              </w:rPr>
              <w:t>Limited problem-solving ability and implementation of the proposed methodologies and Solutions.</w:t>
            </w:r>
          </w:p>
          <w:p w:rsidR="00FE2E7B" w:rsidRDefault="00657D1A" w14:paraId="06E98A05" w14:textId="77777777">
            <w:pPr>
              <w:spacing w:after="0" w:line="259" w:lineRule="auto"/>
              <w:ind w:left="0" w:firstLine="0"/>
              <w:jc w:val="left"/>
            </w:pPr>
            <w:r>
              <w:rPr>
                <w:rFonts w:ascii="Calibri" w:hAnsi="Calibri" w:eastAsia="Calibri" w:cs="Calibri"/>
                <w:sz w:val="13"/>
              </w:rPr>
              <w:t>Limited exploration of possible solution(s) using established approaches to resolve practical and theoretical problems. Weak attempt at the technical solution, addressing only few aspects of the user requirements.</w:t>
            </w:r>
          </w:p>
        </w:tc>
        <w:tc>
          <w:tcPr>
            <w:tcW w:w="1738" w:type="dxa"/>
            <w:tcBorders>
              <w:top w:val="single" w:color="000000" w:sz="4" w:space="0"/>
              <w:left w:val="single" w:color="000000" w:sz="4" w:space="0"/>
              <w:bottom w:val="single" w:color="000000" w:sz="4" w:space="0"/>
              <w:right w:val="single" w:color="000000" w:sz="4" w:space="0"/>
            </w:tcBorders>
          </w:tcPr>
          <w:p w:rsidR="00FE2E7B" w:rsidRDefault="00657D1A" w14:paraId="48609A80" w14:textId="77777777">
            <w:pPr>
              <w:spacing w:after="1" w:line="228" w:lineRule="auto"/>
              <w:ind w:left="0" w:right="75" w:firstLine="0"/>
              <w:jc w:val="left"/>
            </w:pPr>
            <w:r>
              <w:rPr>
                <w:rFonts w:ascii="Calibri" w:hAnsi="Calibri" w:eastAsia="Calibri" w:cs="Calibri"/>
                <w:sz w:val="13"/>
              </w:rPr>
              <w:t>Poor or lack of problem-solving ability and</w:t>
            </w:r>
          </w:p>
          <w:p w:rsidR="00FE2E7B" w:rsidRDefault="00657D1A" w14:paraId="3D13F6EE" w14:textId="77777777">
            <w:pPr>
              <w:spacing w:after="151" w:line="228" w:lineRule="auto"/>
              <w:ind w:left="0" w:right="68" w:firstLine="0"/>
            </w:pPr>
            <w:r>
              <w:rPr>
                <w:rFonts w:ascii="Calibri" w:hAnsi="Calibri" w:eastAsia="Calibri" w:cs="Calibri"/>
                <w:sz w:val="13"/>
              </w:rPr>
              <w:t>implementation of the proposed methodologies and solutions.</w:t>
            </w:r>
          </w:p>
          <w:p w:rsidR="00FE2E7B" w:rsidRDefault="00657D1A" w14:paraId="41F4E320" w14:textId="77777777">
            <w:pPr>
              <w:spacing w:after="0" w:line="259" w:lineRule="auto"/>
              <w:ind w:left="0" w:firstLine="0"/>
              <w:jc w:val="left"/>
            </w:pPr>
            <w:r>
              <w:rPr>
                <w:rFonts w:ascii="Calibri" w:hAnsi="Calibri" w:eastAsia="Calibri" w:cs="Calibri"/>
                <w:sz w:val="13"/>
              </w:rPr>
              <w:t>Little or no exploration of solution(s). Question or problem unresolved. Poor attempt at technical proposition.</w:t>
            </w:r>
          </w:p>
        </w:tc>
      </w:tr>
    </w:tbl>
    <w:p w:rsidR="00FE2E7B" w:rsidRDefault="00FE2E7B" w14:paraId="7FA6A120" w14:textId="77777777">
      <w:pPr>
        <w:spacing w:after="0" w:line="259" w:lineRule="auto"/>
        <w:ind w:left="-1440" w:right="15398" w:firstLine="0"/>
        <w:jc w:val="left"/>
      </w:pPr>
    </w:p>
    <w:tbl>
      <w:tblPr>
        <w:tblStyle w:val="TableGrid"/>
        <w:tblW w:w="15024" w:type="dxa"/>
        <w:tblInd w:w="-718" w:type="dxa"/>
        <w:tblCellMar>
          <w:top w:w="7" w:type="dxa"/>
          <w:left w:w="110" w:type="dxa"/>
          <w:right w:w="112" w:type="dxa"/>
        </w:tblCellMar>
        <w:tblLook w:val="04A0" w:firstRow="1" w:lastRow="0" w:firstColumn="1" w:lastColumn="0" w:noHBand="0" w:noVBand="1"/>
      </w:tblPr>
      <w:tblGrid>
        <w:gridCol w:w="378"/>
        <w:gridCol w:w="2428"/>
        <w:gridCol w:w="944"/>
        <w:gridCol w:w="2882"/>
        <w:gridCol w:w="2330"/>
        <w:gridCol w:w="2224"/>
        <w:gridCol w:w="2100"/>
        <w:gridCol w:w="1738"/>
      </w:tblGrid>
      <w:tr w:rsidR="00FE2E7B" w14:paraId="4771E0B5" w14:textId="77777777">
        <w:trPr>
          <w:trHeight w:val="338"/>
        </w:trPr>
        <w:tc>
          <w:tcPr>
            <w:tcW w:w="378" w:type="dxa"/>
            <w:tcBorders>
              <w:top w:val="single" w:color="000000" w:sz="4" w:space="0"/>
              <w:left w:val="single" w:color="000000" w:sz="4" w:space="0"/>
              <w:bottom w:val="single" w:color="000000" w:sz="4" w:space="0"/>
              <w:right w:val="single" w:color="000000" w:sz="4" w:space="0"/>
            </w:tcBorders>
            <w:shd w:val="clear" w:color="auto" w:fill="F2F2F2"/>
          </w:tcPr>
          <w:p w:rsidR="00FE2E7B" w:rsidRDefault="00FE2E7B" w14:paraId="36804156" w14:textId="77777777">
            <w:pPr>
              <w:spacing w:after="160" w:line="259" w:lineRule="auto"/>
              <w:ind w:left="0" w:firstLine="0"/>
              <w:jc w:val="left"/>
            </w:pPr>
          </w:p>
        </w:tc>
        <w:tc>
          <w:tcPr>
            <w:tcW w:w="2428" w:type="dxa"/>
            <w:tcBorders>
              <w:top w:val="single" w:color="000000" w:sz="4" w:space="0"/>
              <w:left w:val="single" w:color="000000" w:sz="4" w:space="0"/>
              <w:bottom w:val="single" w:color="000000" w:sz="4" w:space="0"/>
              <w:right w:val="nil"/>
            </w:tcBorders>
            <w:shd w:val="clear" w:color="auto" w:fill="ADC5E7"/>
          </w:tcPr>
          <w:p w:rsidR="00FE2E7B" w:rsidRDefault="00657D1A" w14:paraId="71574BB1" w14:textId="77777777">
            <w:pPr>
              <w:spacing w:after="0" w:line="259" w:lineRule="auto"/>
              <w:ind w:left="0" w:firstLine="0"/>
              <w:jc w:val="left"/>
            </w:pPr>
            <w:r>
              <w:rPr>
                <w:rFonts w:ascii="Century Gothic" w:hAnsi="Century Gothic" w:eastAsia="Century Gothic" w:cs="Century Gothic"/>
                <w:b/>
                <w:color w:val="4F81BD"/>
                <w:sz w:val="21"/>
              </w:rPr>
              <w:t>Bonus</w:t>
            </w:r>
          </w:p>
        </w:tc>
        <w:tc>
          <w:tcPr>
            <w:tcW w:w="944" w:type="dxa"/>
            <w:tcBorders>
              <w:top w:val="single" w:color="000000" w:sz="4" w:space="0"/>
              <w:left w:val="nil"/>
              <w:bottom w:val="single" w:color="000000" w:sz="4" w:space="0"/>
              <w:right w:val="nil"/>
            </w:tcBorders>
            <w:shd w:val="clear" w:color="auto" w:fill="ADC5E7"/>
          </w:tcPr>
          <w:p w:rsidR="00FE2E7B" w:rsidRDefault="00FE2E7B" w14:paraId="3CFFC222" w14:textId="77777777">
            <w:pPr>
              <w:spacing w:after="160" w:line="259" w:lineRule="auto"/>
              <w:ind w:left="0" w:firstLine="0"/>
              <w:jc w:val="left"/>
            </w:pPr>
          </w:p>
        </w:tc>
        <w:tc>
          <w:tcPr>
            <w:tcW w:w="2882" w:type="dxa"/>
            <w:tcBorders>
              <w:top w:val="single" w:color="000000" w:sz="4" w:space="0"/>
              <w:left w:val="nil"/>
              <w:bottom w:val="single" w:color="000000" w:sz="4" w:space="0"/>
              <w:right w:val="nil"/>
            </w:tcBorders>
            <w:shd w:val="clear" w:color="auto" w:fill="ADC5E7"/>
          </w:tcPr>
          <w:p w:rsidR="00FE2E7B" w:rsidRDefault="00FE2E7B" w14:paraId="3AC75D81" w14:textId="77777777">
            <w:pPr>
              <w:spacing w:after="160" w:line="259" w:lineRule="auto"/>
              <w:ind w:left="0" w:firstLine="0"/>
              <w:jc w:val="left"/>
            </w:pPr>
          </w:p>
        </w:tc>
        <w:tc>
          <w:tcPr>
            <w:tcW w:w="2330" w:type="dxa"/>
            <w:tcBorders>
              <w:top w:val="single" w:color="000000" w:sz="4" w:space="0"/>
              <w:left w:val="nil"/>
              <w:bottom w:val="single" w:color="000000" w:sz="4" w:space="0"/>
              <w:right w:val="nil"/>
            </w:tcBorders>
            <w:shd w:val="clear" w:color="auto" w:fill="ADC5E7"/>
          </w:tcPr>
          <w:p w:rsidR="00FE2E7B" w:rsidRDefault="00FE2E7B" w14:paraId="0D5AFED3" w14:textId="77777777">
            <w:pPr>
              <w:spacing w:after="160" w:line="259" w:lineRule="auto"/>
              <w:ind w:left="0" w:firstLine="0"/>
              <w:jc w:val="left"/>
            </w:pPr>
          </w:p>
        </w:tc>
        <w:tc>
          <w:tcPr>
            <w:tcW w:w="2224" w:type="dxa"/>
            <w:tcBorders>
              <w:top w:val="single" w:color="000000" w:sz="4" w:space="0"/>
              <w:left w:val="nil"/>
              <w:bottom w:val="single" w:color="000000" w:sz="4" w:space="0"/>
              <w:right w:val="nil"/>
            </w:tcBorders>
            <w:shd w:val="clear" w:color="auto" w:fill="ADC5E7"/>
          </w:tcPr>
          <w:p w:rsidR="00FE2E7B" w:rsidRDefault="00FE2E7B" w14:paraId="76EE99C6" w14:textId="77777777">
            <w:pPr>
              <w:spacing w:after="160" w:line="259" w:lineRule="auto"/>
              <w:ind w:left="0" w:firstLine="0"/>
              <w:jc w:val="left"/>
            </w:pPr>
          </w:p>
        </w:tc>
        <w:tc>
          <w:tcPr>
            <w:tcW w:w="2100" w:type="dxa"/>
            <w:tcBorders>
              <w:top w:val="single" w:color="000000" w:sz="4" w:space="0"/>
              <w:left w:val="nil"/>
              <w:bottom w:val="single" w:color="000000" w:sz="4" w:space="0"/>
              <w:right w:val="nil"/>
            </w:tcBorders>
            <w:shd w:val="clear" w:color="auto" w:fill="ADC5E7"/>
          </w:tcPr>
          <w:p w:rsidR="00FE2E7B" w:rsidRDefault="00FE2E7B" w14:paraId="3A8E38D1" w14:textId="77777777">
            <w:pPr>
              <w:spacing w:after="160" w:line="259" w:lineRule="auto"/>
              <w:ind w:left="0" w:firstLine="0"/>
              <w:jc w:val="left"/>
            </w:pPr>
          </w:p>
        </w:tc>
        <w:tc>
          <w:tcPr>
            <w:tcW w:w="1738" w:type="dxa"/>
            <w:tcBorders>
              <w:top w:val="single" w:color="000000" w:sz="4" w:space="0"/>
              <w:left w:val="nil"/>
              <w:bottom w:val="single" w:color="000000" w:sz="4" w:space="0"/>
              <w:right w:val="single" w:color="000000" w:sz="4" w:space="0"/>
            </w:tcBorders>
            <w:shd w:val="clear" w:color="auto" w:fill="ADC5E7"/>
          </w:tcPr>
          <w:p w:rsidR="00FE2E7B" w:rsidRDefault="00FE2E7B" w14:paraId="7D267560" w14:textId="77777777">
            <w:pPr>
              <w:spacing w:after="160" w:line="259" w:lineRule="auto"/>
              <w:ind w:left="0" w:firstLine="0"/>
              <w:jc w:val="left"/>
            </w:pPr>
          </w:p>
        </w:tc>
      </w:tr>
      <w:tr w:rsidR="00FE2E7B" w14:paraId="3ADFBBD1" w14:textId="77777777">
        <w:trPr>
          <w:trHeight w:val="2498"/>
        </w:trPr>
        <w:tc>
          <w:tcPr>
            <w:tcW w:w="378" w:type="dxa"/>
            <w:tcBorders>
              <w:top w:val="single" w:color="000000" w:sz="4" w:space="0"/>
              <w:left w:val="single" w:color="000000" w:sz="4" w:space="0"/>
              <w:bottom w:val="single" w:color="000000" w:sz="4" w:space="0"/>
              <w:right w:val="single" w:color="000000" w:sz="4" w:space="0"/>
            </w:tcBorders>
            <w:shd w:val="clear" w:color="auto" w:fill="F2F2F2"/>
          </w:tcPr>
          <w:p w:rsidR="00FE2E7B" w:rsidRDefault="00FE2E7B" w14:paraId="76C64AE7" w14:textId="77777777">
            <w:pPr>
              <w:spacing w:after="160" w:line="259" w:lineRule="auto"/>
              <w:ind w:left="0" w:firstLine="0"/>
              <w:jc w:val="left"/>
            </w:pPr>
          </w:p>
        </w:tc>
        <w:tc>
          <w:tcPr>
            <w:tcW w:w="2428"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3034873D" w14:textId="77777777">
            <w:pPr>
              <w:spacing w:after="0" w:line="259" w:lineRule="auto"/>
              <w:ind w:left="0" w:firstLine="0"/>
              <w:jc w:val="left"/>
            </w:pPr>
            <w:r>
              <w:rPr>
                <w:b/>
                <w:sz w:val="18"/>
              </w:rPr>
              <w:t xml:space="preserve">Pilfering, Tracks </w:t>
            </w:r>
          </w:p>
          <w:p w:rsidR="00FE2E7B" w:rsidRDefault="00657D1A" w14:paraId="6A350ACC" w14:textId="77777777">
            <w:pPr>
              <w:spacing w:after="160" w:line="241" w:lineRule="auto"/>
              <w:ind w:left="0" w:firstLine="0"/>
              <w:jc w:val="left"/>
            </w:pPr>
            <w:r>
              <w:rPr>
                <w:b/>
                <w:sz w:val="18"/>
              </w:rPr>
              <w:t>Covering, Backdoor Creation</w:t>
            </w:r>
          </w:p>
          <w:p w:rsidR="00FE2E7B" w:rsidRDefault="00657D1A" w14:paraId="0FEC1392" w14:textId="77777777">
            <w:pPr>
              <w:spacing w:after="0" w:line="259" w:lineRule="auto"/>
              <w:ind w:left="0" w:firstLine="0"/>
              <w:jc w:val="left"/>
            </w:pPr>
            <w:r>
              <w:rPr>
                <w:b/>
                <w:sz w:val="18"/>
              </w:rPr>
              <w:t>(Bonus Marks 10%)</w:t>
            </w:r>
          </w:p>
        </w:tc>
        <w:tc>
          <w:tcPr>
            <w:tcW w:w="944" w:type="dxa"/>
            <w:tcBorders>
              <w:top w:val="single" w:color="000000" w:sz="4" w:space="0"/>
              <w:left w:val="single" w:color="000000" w:sz="4" w:space="0"/>
              <w:bottom w:val="single" w:color="000000" w:sz="4" w:space="0"/>
              <w:right w:val="single" w:color="000000" w:sz="4" w:space="0"/>
            </w:tcBorders>
            <w:shd w:val="clear" w:color="auto" w:fill="ADC5E7"/>
          </w:tcPr>
          <w:p w:rsidR="00FE2E7B" w:rsidRDefault="00657D1A" w14:paraId="6EB78B3F" w14:textId="77777777">
            <w:pPr>
              <w:spacing w:after="0" w:line="259" w:lineRule="auto"/>
              <w:ind w:left="0" w:firstLine="0"/>
              <w:jc w:val="left"/>
            </w:pPr>
            <w:r>
              <w:rPr>
                <w:sz w:val="14"/>
              </w:rPr>
              <w:t>10%</w:t>
            </w:r>
          </w:p>
        </w:tc>
        <w:tc>
          <w:tcPr>
            <w:tcW w:w="2882" w:type="dxa"/>
            <w:tcBorders>
              <w:top w:val="single" w:color="000000" w:sz="4" w:space="0"/>
              <w:left w:val="single" w:color="000000" w:sz="4" w:space="0"/>
              <w:bottom w:val="single" w:color="000000" w:sz="4" w:space="0"/>
              <w:right w:val="single" w:color="000000" w:sz="4" w:space="0"/>
            </w:tcBorders>
          </w:tcPr>
          <w:p w:rsidR="00FE2E7B" w:rsidRDefault="00657D1A" w14:paraId="1265ED78" w14:textId="77777777">
            <w:pPr>
              <w:spacing w:after="151" w:line="228" w:lineRule="auto"/>
              <w:ind w:left="0" w:right="578" w:firstLine="0"/>
              <w:jc w:val="left"/>
            </w:pPr>
            <w:r>
              <w:rPr>
                <w:rFonts w:ascii="Calibri" w:hAnsi="Calibri" w:eastAsia="Calibri" w:cs="Calibri"/>
                <w:sz w:val="13"/>
              </w:rPr>
              <w:t xml:space="preserve">Excellent problem-solving ability and implementation of the proposed methodologies and solutions. </w:t>
            </w:r>
          </w:p>
          <w:p w:rsidR="00FE2E7B" w:rsidRDefault="00657D1A" w14:paraId="6B53D88D" w14:textId="77777777">
            <w:pPr>
              <w:spacing w:after="0" w:line="259" w:lineRule="auto"/>
              <w:ind w:left="0" w:firstLine="0"/>
              <w:jc w:val="left"/>
            </w:pPr>
            <w:r>
              <w:rPr>
                <w:rFonts w:ascii="Calibri" w:hAnsi="Calibri" w:eastAsia="Calibri" w:cs="Calibri"/>
                <w:sz w:val="13"/>
              </w:rPr>
              <w:t>Ability to Adapt to unforeseen practical and theoretical challenges to achieve project objectives. Well crafted technical solution, addressing all aspects of the user requirements.</w:t>
            </w:r>
          </w:p>
        </w:tc>
        <w:tc>
          <w:tcPr>
            <w:tcW w:w="2330" w:type="dxa"/>
            <w:tcBorders>
              <w:top w:val="single" w:color="000000" w:sz="4" w:space="0"/>
              <w:left w:val="single" w:color="000000" w:sz="4" w:space="0"/>
              <w:bottom w:val="single" w:color="000000" w:sz="4" w:space="0"/>
              <w:right w:val="single" w:color="000000" w:sz="4" w:space="0"/>
            </w:tcBorders>
          </w:tcPr>
          <w:p w:rsidR="00FE2E7B" w:rsidRDefault="00657D1A" w14:paraId="0AA78FC3" w14:textId="77777777">
            <w:pPr>
              <w:spacing w:after="151" w:line="228" w:lineRule="auto"/>
              <w:ind w:left="0" w:right="229" w:firstLine="0"/>
              <w:jc w:val="left"/>
            </w:pPr>
            <w:r>
              <w:rPr>
                <w:rFonts w:ascii="Calibri" w:hAnsi="Calibri" w:eastAsia="Calibri" w:cs="Calibri"/>
                <w:sz w:val="13"/>
              </w:rPr>
              <w:t>Very good problem-solving ability and implementation of the proposed methodologies and Solutions.</w:t>
            </w:r>
          </w:p>
          <w:p w:rsidR="00FE2E7B" w:rsidRDefault="00657D1A" w14:paraId="5942ED1A" w14:textId="77777777">
            <w:pPr>
              <w:spacing w:after="0" w:line="259" w:lineRule="auto"/>
              <w:ind w:left="0" w:firstLine="0"/>
              <w:jc w:val="left"/>
            </w:pPr>
            <w:r>
              <w:rPr>
                <w:rFonts w:ascii="Calibri" w:hAnsi="Calibri" w:eastAsia="Calibri" w:cs="Calibri"/>
                <w:sz w:val="13"/>
              </w:rPr>
              <w:t>Adapt to practical and theoretical challenges to achieve project objectives. Comprehensive technical solution, addressing various aspects of the user requirements.</w:t>
            </w:r>
          </w:p>
        </w:tc>
        <w:tc>
          <w:tcPr>
            <w:tcW w:w="2224" w:type="dxa"/>
            <w:tcBorders>
              <w:top w:val="single" w:color="000000" w:sz="4" w:space="0"/>
              <w:left w:val="single" w:color="000000" w:sz="4" w:space="0"/>
              <w:bottom w:val="single" w:color="000000" w:sz="4" w:space="0"/>
              <w:right w:val="single" w:color="000000" w:sz="4" w:space="0"/>
            </w:tcBorders>
          </w:tcPr>
          <w:p w:rsidR="00FE2E7B" w:rsidRDefault="00657D1A" w14:paraId="778EE04C" w14:textId="77777777">
            <w:pPr>
              <w:spacing w:after="151" w:line="228" w:lineRule="auto"/>
              <w:ind w:left="0" w:right="304" w:firstLine="0"/>
              <w:jc w:val="left"/>
            </w:pPr>
            <w:r>
              <w:rPr>
                <w:rFonts w:ascii="Calibri" w:hAnsi="Calibri" w:eastAsia="Calibri" w:cs="Calibri"/>
                <w:sz w:val="13"/>
              </w:rPr>
              <w:t>Sufficient problemsolving ability and implementation of the proposed methodologies and solutions.</w:t>
            </w:r>
          </w:p>
          <w:p w:rsidR="00FE2E7B" w:rsidRDefault="00657D1A" w14:paraId="3F3FCC5B" w14:textId="77777777">
            <w:pPr>
              <w:spacing w:after="0" w:line="259" w:lineRule="auto"/>
              <w:ind w:left="0" w:firstLine="0"/>
              <w:jc w:val="left"/>
            </w:pPr>
            <w:r>
              <w:rPr>
                <w:rFonts w:ascii="Calibri" w:hAnsi="Calibri" w:eastAsia="Calibri" w:cs="Calibri"/>
                <w:sz w:val="13"/>
              </w:rPr>
              <w:t>Some adaptation to practical and theoretical challenges to achieve project objectives identified goals. Good technical solution, addressing most aspects of the user requirements.</w:t>
            </w:r>
          </w:p>
        </w:tc>
        <w:tc>
          <w:tcPr>
            <w:tcW w:w="2100" w:type="dxa"/>
            <w:tcBorders>
              <w:top w:val="single" w:color="000000" w:sz="4" w:space="0"/>
              <w:left w:val="single" w:color="000000" w:sz="4" w:space="0"/>
              <w:bottom w:val="single" w:color="000000" w:sz="4" w:space="0"/>
              <w:right w:val="single" w:color="000000" w:sz="4" w:space="0"/>
            </w:tcBorders>
          </w:tcPr>
          <w:p w:rsidR="00FE2E7B" w:rsidRDefault="00657D1A" w14:paraId="0D8F8592" w14:textId="77777777">
            <w:pPr>
              <w:spacing w:after="151" w:line="228" w:lineRule="auto"/>
              <w:ind w:left="0" w:firstLine="0"/>
              <w:jc w:val="left"/>
            </w:pPr>
            <w:r>
              <w:rPr>
                <w:rFonts w:ascii="Calibri" w:hAnsi="Calibri" w:eastAsia="Calibri" w:cs="Calibri"/>
                <w:sz w:val="13"/>
              </w:rPr>
              <w:t>Limited problem-solving ability and implementation of the proposed methodologies and Solutions.</w:t>
            </w:r>
          </w:p>
          <w:p w:rsidR="00FE2E7B" w:rsidRDefault="00657D1A" w14:paraId="5603E297" w14:textId="77777777">
            <w:pPr>
              <w:spacing w:after="0" w:line="259" w:lineRule="auto"/>
              <w:ind w:left="0" w:firstLine="0"/>
              <w:jc w:val="left"/>
            </w:pPr>
            <w:r>
              <w:rPr>
                <w:rFonts w:ascii="Calibri" w:hAnsi="Calibri" w:eastAsia="Calibri" w:cs="Calibri"/>
                <w:sz w:val="13"/>
              </w:rPr>
              <w:t>Limited exploration of possible solution(s) using established approaches to resolve practical and theoretical problems. Weak attempt at the technical solution, addressing only few aspects of the user requirements.</w:t>
            </w:r>
          </w:p>
        </w:tc>
        <w:tc>
          <w:tcPr>
            <w:tcW w:w="1738" w:type="dxa"/>
            <w:tcBorders>
              <w:top w:val="single" w:color="000000" w:sz="4" w:space="0"/>
              <w:left w:val="single" w:color="000000" w:sz="4" w:space="0"/>
              <w:bottom w:val="single" w:color="000000" w:sz="4" w:space="0"/>
              <w:right w:val="single" w:color="000000" w:sz="4" w:space="0"/>
            </w:tcBorders>
          </w:tcPr>
          <w:p w:rsidR="00FE2E7B" w:rsidRDefault="00657D1A" w14:paraId="6E18AFAB" w14:textId="77777777">
            <w:pPr>
              <w:spacing w:after="0" w:line="228" w:lineRule="auto"/>
              <w:ind w:left="0" w:right="73" w:firstLine="0"/>
              <w:jc w:val="left"/>
            </w:pPr>
            <w:r>
              <w:rPr>
                <w:rFonts w:ascii="Calibri" w:hAnsi="Calibri" w:eastAsia="Calibri" w:cs="Calibri"/>
                <w:sz w:val="13"/>
              </w:rPr>
              <w:t>Poor or lack of problem-solving ability and</w:t>
            </w:r>
          </w:p>
          <w:p w:rsidR="00FE2E7B" w:rsidRDefault="00657D1A" w14:paraId="441813C7" w14:textId="77777777">
            <w:pPr>
              <w:spacing w:after="151" w:line="229" w:lineRule="auto"/>
              <w:ind w:left="0" w:right="67" w:firstLine="0"/>
            </w:pPr>
            <w:r>
              <w:rPr>
                <w:rFonts w:ascii="Calibri" w:hAnsi="Calibri" w:eastAsia="Calibri" w:cs="Calibri"/>
                <w:sz w:val="13"/>
              </w:rPr>
              <w:t>implementation of the proposed methodologies and solutions.</w:t>
            </w:r>
          </w:p>
          <w:p w:rsidR="00FE2E7B" w:rsidRDefault="00657D1A" w14:paraId="6ABB9F6B" w14:textId="77777777">
            <w:pPr>
              <w:spacing w:after="0" w:line="259" w:lineRule="auto"/>
              <w:ind w:left="0" w:firstLine="0"/>
              <w:jc w:val="left"/>
            </w:pPr>
            <w:r>
              <w:rPr>
                <w:rFonts w:ascii="Calibri" w:hAnsi="Calibri" w:eastAsia="Calibri" w:cs="Calibri"/>
                <w:sz w:val="13"/>
              </w:rPr>
              <w:t>Little or no exploration of solution(s). Question or problem unresolved. Poor attempt at technical proposition.</w:t>
            </w:r>
          </w:p>
        </w:tc>
      </w:tr>
    </w:tbl>
    <w:p w:rsidR="00FE2E7B" w:rsidRDefault="00FE2E7B" w14:paraId="343502A4" w14:textId="77777777">
      <w:pPr>
        <w:sectPr w:rsidR="00FE2E7B" w:rsidSect="0002263F">
          <w:footerReference w:type="even" r:id="rId20"/>
          <w:footerReference w:type="default" r:id="rId21"/>
          <w:footerReference w:type="first" r:id="rId22"/>
          <w:pgSz w:w="16838" w:h="11906" w:orient="landscape"/>
          <w:pgMar w:top="724" w:right="1440" w:bottom="1440" w:left="1440" w:header="720" w:footer="984" w:gutter="0"/>
          <w:cols w:space="720"/>
        </w:sectPr>
      </w:pPr>
    </w:p>
    <w:p w:rsidR="00FE2E7B" w:rsidRDefault="00657D1A" w14:paraId="70B30C84" w14:textId="77777777">
      <w:pPr>
        <w:pStyle w:val="Heading1"/>
        <w:spacing w:after="355"/>
        <w:ind w:left="-5"/>
      </w:pPr>
      <w:r>
        <w:t xml:space="preserve">How to get help </w:t>
      </w:r>
    </w:p>
    <w:p w:rsidR="00FE2E7B" w:rsidP="697CAC3C" w:rsidRDefault="00657D1A" w14:paraId="1FF413F9" w14:textId="0D587B05">
      <w:pPr>
        <w:spacing w:after="668" w:line="240" w:lineRule="auto"/>
        <w:ind w:left="0" w:firstLine="0"/>
        <w:jc w:val="left"/>
        <w:rPr>
          <w:color w:val="404040" w:themeColor="text1" w:themeTint="BF"/>
        </w:rPr>
      </w:pPr>
      <w:r w:rsidRPr="697CAC3C">
        <w:rPr>
          <w:color w:val="404040" w:themeColor="text1" w:themeTint="BF"/>
        </w:rPr>
        <w:t xml:space="preserve">We will discuss this Coursework Specification in class. However, if you have any related questions, please feel free to contact the Module Leader on MSTeams or via email at </w:t>
      </w:r>
      <w:r w:rsidRPr="697CAC3C" w:rsidR="730A6625">
        <w:rPr>
          <w:color w:val="4C94D8" w:themeColor="text2" w:themeTint="80"/>
          <w:u w:val="single"/>
        </w:rPr>
        <w:t>bamfog3@lsbu.ac.uk</w:t>
      </w:r>
      <w:r w:rsidRPr="697CAC3C" w:rsidR="730A6625">
        <w:rPr>
          <w:color w:val="404040" w:themeColor="text1" w:themeTint="BF"/>
        </w:rPr>
        <w:t xml:space="preserve"> </w:t>
      </w:r>
      <w:r w:rsidRPr="697CAC3C">
        <w:rPr>
          <w:color w:val="404040" w:themeColor="text1" w:themeTint="BF"/>
        </w:rPr>
        <w:t>as soon as possible.</w:t>
      </w:r>
    </w:p>
    <w:p w:rsidR="00FE2E7B" w:rsidRDefault="00657D1A" w14:paraId="71AF0036" w14:textId="77777777">
      <w:pPr>
        <w:pStyle w:val="Heading1"/>
        <w:spacing w:after="449"/>
        <w:ind w:left="-5"/>
      </w:pPr>
      <w:r>
        <w:t>Screenshot Requirements Example</w:t>
      </w:r>
    </w:p>
    <w:p w:rsidR="00FE2E7B" w:rsidRDefault="00657D1A" w14:paraId="61A7FFC4" w14:textId="77777777">
      <w:pPr>
        <w:spacing w:after="56"/>
        <w:ind w:left="-5" w:right="2"/>
      </w:pPr>
      <w:r>
        <w:t>The commands to add a new user in a Linux machine are the following:</w:t>
      </w:r>
    </w:p>
    <w:tbl>
      <w:tblPr>
        <w:tblStyle w:val="TableGrid"/>
        <w:tblW w:w="9924" w:type="dxa"/>
        <w:tblInd w:w="-182" w:type="dxa"/>
        <w:tblCellMar>
          <w:top w:w="43" w:type="dxa"/>
          <w:left w:w="416" w:type="dxa"/>
          <w:right w:w="115" w:type="dxa"/>
        </w:tblCellMar>
        <w:tblLook w:val="04A0" w:firstRow="1" w:lastRow="0" w:firstColumn="1" w:lastColumn="0" w:noHBand="0" w:noVBand="1"/>
      </w:tblPr>
      <w:tblGrid>
        <w:gridCol w:w="9924"/>
      </w:tblGrid>
      <w:tr w:rsidR="00FE2E7B" w:rsidTr="5CA96DBA" w14:paraId="3C798FFC" w14:textId="77777777">
        <w:trPr>
          <w:trHeight w:val="2099"/>
        </w:trPr>
        <w:tc>
          <w:tcPr>
            <w:tcW w:w="99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2F2F2" w:themeFill="background1" w:themeFillShade="F2"/>
          </w:tcPr>
          <w:p w:rsidR="00FE2E7B" w:rsidRDefault="00657D1A" w14:paraId="26F928F7" w14:textId="235A3C67">
            <w:pPr>
              <w:spacing w:after="0" w:line="238" w:lineRule="auto"/>
              <w:ind w:left="402" w:right="2142" w:hanging="402"/>
              <w:jc w:val="left"/>
            </w:pPr>
            <w:r w:rsidRPr="5CA96DBA">
              <w:rPr>
                <w:rFonts w:ascii="Consolas" w:hAnsi="Consolas" w:eastAsia="Consolas" w:cs="Consolas"/>
                <w:sz w:val="22"/>
                <w:szCs w:val="22"/>
              </w:rPr>
              <w:t xml:space="preserve">root@kali:~# useradd -s /bin/bash -m </w:t>
            </w:r>
            <w:r w:rsidRPr="5CA96DBA" w:rsidR="1D779972">
              <w:rPr>
                <w:rFonts w:ascii="Consolas" w:hAnsi="Consolas" w:eastAsia="Consolas" w:cs="Consolas"/>
                <w:sz w:val="22"/>
                <w:szCs w:val="22"/>
              </w:rPr>
              <w:t>georgeb</w:t>
            </w:r>
            <w:r w:rsidRPr="5CA96DBA">
              <w:rPr>
                <w:rFonts w:ascii="Consolas" w:hAnsi="Consolas" w:eastAsia="Consolas" w:cs="Consolas"/>
                <w:sz w:val="22"/>
                <w:szCs w:val="22"/>
              </w:rPr>
              <w:t>80</w:t>
            </w:r>
          </w:p>
          <w:p w:rsidR="00FE2E7B" w:rsidP="5CA96DBA" w:rsidRDefault="00657D1A" w14:paraId="050BEEA1" w14:textId="6B93D58A">
            <w:pPr>
              <w:spacing w:after="0" w:line="238" w:lineRule="auto"/>
              <w:ind w:left="402" w:right="2142" w:hanging="402"/>
              <w:jc w:val="left"/>
              <w:rPr>
                <w:rFonts w:ascii="Consolas" w:hAnsi="Consolas" w:eastAsia="Consolas" w:cs="Consolas"/>
                <w:sz w:val="22"/>
                <w:szCs w:val="22"/>
              </w:rPr>
            </w:pPr>
            <w:r w:rsidRPr="5CA96DBA">
              <w:rPr>
                <w:rFonts w:ascii="Consolas" w:hAnsi="Consolas" w:eastAsia="Consolas" w:cs="Consolas"/>
                <w:sz w:val="22"/>
                <w:szCs w:val="22"/>
              </w:rPr>
              <w:t xml:space="preserve">root@kali:~# usedmod -aG sudo </w:t>
            </w:r>
            <w:r w:rsidRPr="5CA96DBA" w:rsidR="405E3872">
              <w:rPr>
                <w:rFonts w:ascii="Consolas" w:hAnsi="Consolas" w:eastAsia="Consolas" w:cs="Consolas"/>
                <w:sz w:val="22"/>
                <w:szCs w:val="22"/>
              </w:rPr>
              <w:t>georgeb</w:t>
            </w:r>
            <w:r w:rsidRPr="5CA96DBA">
              <w:rPr>
                <w:rFonts w:ascii="Consolas" w:hAnsi="Consolas" w:eastAsia="Consolas" w:cs="Consolas"/>
                <w:sz w:val="22"/>
                <w:szCs w:val="22"/>
              </w:rPr>
              <w:t>80</w:t>
            </w:r>
          </w:p>
          <w:p w:rsidR="00FE2E7B" w:rsidP="5CA96DBA" w:rsidRDefault="00657D1A" w14:paraId="35CE4399" w14:textId="58B6137D">
            <w:pPr>
              <w:spacing w:after="0" w:line="259" w:lineRule="auto"/>
              <w:ind w:left="0" w:firstLine="0"/>
              <w:jc w:val="left"/>
              <w:rPr>
                <w:rFonts w:ascii="Consolas" w:hAnsi="Consolas" w:eastAsia="Consolas" w:cs="Consolas"/>
                <w:sz w:val="22"/>
                <w:szCs w:val="22"/>
              </w:rPr>
            </w:pPr>
            <w:r w:rsidRPr="5CA96DBA">
              <w:rPr>
                <w:rFonts w:ascii="Consolas" w:hAnsi="Consolas" w:eastAsia="Consolas" w:cs="Consolas"/>
                <w:sz w:val="22"/>
                <w:szCs w:val="22"/>
              </w:rPr>
              <w:t xml:space="preserve">root@kali:~# passwd </w:t>
            </w:r>
            <w:r w:rsidRPr="5CA96DBA" w:rsidR="4A2520BF">
              <w:rPr>
                <w:rFonts w:ascii="Consolas" w:hAnsi="Consolas" w:eastAsia="Consolas" w:cs="Consolas"/>
                <w:sz w:val="22"/>
                <w:szCs w:val="22"/>
              </w:rPr>
              <w:t>georgeb</w:t>
            </w:r>
            <w:r w:rsidRPr="5CA96DBA">
              <w:rPr>
                <w:rFonts w:ascii="Consolas" w:hAnsi="Consolas" w:eastAsia="Consolas" w:cs="Consolas"/>
                <w:sz w:val="22"/>
                <w:szCs w:val="22"/>
              </w:rPr>
              <w:t>80</w:t>
            </w:r>
          </w:p>
          <w:p w:rsidR="00FE2E7B" w:rsidRDefault="00657D1A" w14:paraId="45040565" w14:textId="77777777">
            <w:pPr>
              <w:spacing w:after="0" w:line="238" w:lineRule="auto"/>
              <w:ind w:left="940" w:right="6036" w:firstLine="0"/>
              <w:jc w:val="left"/>
            </w:pPr>
            <w:r>
              <w:rPr>
                <w:rFonts w:ascii="Consolas" w:hAnsi="Consolas" w:eastAsia="Consolas" w:cs="Consolas"/>
                <w:color w:val="808080"/>
                <w:sz w:val="22"/>
              </w:rPr>
              <w:t>New password: Retype new password:</w:t>
            </w:r>
          </w:p>
          <w:p w:rsidR="00FE2E7B" w:rsidRDefault="00657D1A" w14:paraId="464FD21A" w14:textId="77777777">
            <w:pPr>
              <w:spacing w:after="0" w:line="259" w:lineRule="auto"/>
              <w:ind w:left="940" w:firstLine="0"/>
              <w:jc w:val="left"/>
            </w:pPr>
            <w:r>
              <w:rPr>
                <w:rFonts w:ascii="Consolas" w:hAnsi="Consolas" w:eastAsia="Consolas" w:cs="Consolas"/>
                <w:color w:val="808080"/>
                <w:sz w:val="22"/>
              </w:rPr>
              <w:t>passwd: password updated successfully</w:t>
            </w:r>
          </w:p>
          <w:p w:rsidR="00FE2E7B" w:rsidRDefault="00657D1A" w14:paraId="7F3C0430" w14:textId="3F1D4CD0">
            <w:pPr>
              <w:spacing w:after="0" w:line="259" w:lineRule="auto"/>
              <w:ind w:left="0" w:right="4080" w:firstLine="0"/>
              <w:jc w:val="left"/>
            </w:pPr>
            <w:r w:rsidRPr="5CA96DBA">
              <w:rPr>
                <w:rFonts w:ascii="Consolas" w:hAnsi="Consolas" w:eastAsia="Consolas" w:cs="Consolas"/>
                <w:sz w:val="22"/>
                <w:szCs w:val="22"/>
              </w:rPr>
              <w:t xml:space="preserve">root@kali:~# su </w:t>
            </w:r>
            <w:r w:rsidRPr="5CA96DBA" w:rsidR="774CFC93">
              <w:rPr>
                <w:rFonts w:ascii="Consolas" w:hAnsi="Consolas" w:eastAsia="Consolas" w:cs="Consolas"/>
                <w:sz w:val="22"/>
                <w:szCs w:val="22"/>
              </w:rPr>
              <w:t>georgeb</w:t>
            </w:r>
            <w:r w:rsidRPr="5CA96DBA">
              <w:rPr>
                <w:rFonts w:ascii="Consolas" w:hAnsi="Consolas" w:eastAsia="Consolas" w:cs="Consolas"/>
                <w:sz w:val="22"/>
                <w:szCs w:val="22"/>
              </w:rPr>
              <w:t xml:space="preserve">80 </w:t>
            </w:r>
            <w:r w:rsidRPr="5CA96DBA" w:rsidR="6D81AA1F">
              <w:rPr>
                <w:rFonts w:ascii="Consolas" w:hAnsi="Consolas" w:eastAsia="Consolas" w:cs="Consolas"/>
                <w:sz w:val="22"/>
                <w:szCs w:val="22"/>
              </w:rPr>
              <w:t>georgeb80</w:t>
            </w:r>
            <w:r w:rsidRPr="5CA96DBA">
              <w:rPr>
                <w:rFonts w:ascii="Consolas" w:hAnsi="Consolas" w:eastAsia="Consolas" w:cs="Consolas"/>
                <w:sz w:val="22"/>
                <w:szCs w:val="22"/>
              </w:rPr>
              <w:t>@kali:~$</w:t>
            </w:r>
          </w:p>
        </w:tc>
      </w:tr>
    </w:tbl>
    <w:p w:rsidR="00FE2E7B" w:rsidRDefault="00657D1A" w14:paraId="1E959BC7" w14:textId="77777777">
      <w:pPr>
        <w:spacing w:after="53"/>
        <w:ind w:left="-5" w:right="2"/>
      </w:pPr>
      <w:r>
        <w:t>Clearly show the IP address of your machine that you are making the attack by using ‘</w:t>
      </w:r>
      <w:r w:rsidRPr="5CA96DBA">
        <w:rPr>
          <w:i/>
          <w:iCs/>
        </w:rPr>
        <w:t>ifconfig</w:t>
      </w:r>
      <w:r>
        <w:t>’, for example:</w:t>
      </w:r>
    </w:p>
    <w:p w:rsidR="00FE2E7B" w:rsidP="5CA96DBA" w:rsidRDefault="71E60321" w14:paraId="6C85E3FA" w14:textId="63AD1DFB">
      <w:pPr>
        <w:spacing w:after="412" w:line="259" w:lineRule="auto"/>
        <w:ind w:left="162" w:firstLine="0"/>
        <w:jc w:val="left"/>
      </w:pPr>
      <w:r>
        <w:rPr>
          <w:noProof/>
        </w:rPr>
        <w:drawing>
          <wp:inline distT="0" distB="0" distL="0" distR="0" wp14:anchorId="6148037F" wp14:editId="3E88E4B0">
            <wp:extent cx="4572000" cy="2657475"/>
            <wp:effectExtent l="0" t="0" r="0" b="0"/>
            <wp:docPr id="950669011" name="Picture 950669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657475"/>
                    </a:xfrm>
                    <a:prstGeom prst="rect">
                      <a:avLst/>
                    </a:prstGeom>
                  </pic:spPr>
                </pic:pic>
              </a:graphicData>
            </a:graphic>
          </wp:inline>
        </w:drawing>
      </w:r>
    </w:p>
    <w:p w:rsidR="00FE2E7B" w:rsidRDefault="00657D1A" w14:paraId="6787E0FC" w14:textId="77777777">
      <w:pPr>
        <w:ind w:left="-15" w:right="2" w:firstLine="306"/>
      </w:pPr>
      <w:r>
        <w:t>As a proof of concept, for each ‘</w:t>
      </w:r>
      <w:r>
        <w:rPr>
          <w:i/>
        </w:rPr>
        <w:t>proof.txt</w:t>
      </w:r>
      <w:r>
        <w:t>’ or any other evidence found must be shown in a screenshot that includes the entire contents of the file, along with the IP address of the target by using “</w:t>
      </w:r>
      <w:r>
        <w:rPr>
          <w:i/>
        </w:rPr>
        <w:t>ifconfig</w:t>
      </w:r>
      <w:r>
        <w:t>” or “</w:t>
      </w:r>
      <w:r>
        <w:rPr>
          <w:i/>
        </w:rPr>
        <w:t>ipconfig</w:t>
      </w:r>
      <w:r>
        <w:t>”. For example:</w:t>
      </w:r>
    </w:p>
    <w:p w:rsidR="00FE2E7B" w:rsidRDefault="00657D1A" w14:paraId="62CF046D" w14:textId="77777777">
      <w:pPr>
        <w:spacing w:after="266" w:line="259" w:lineRule="auto"/>
        <w:ind w:left="499" w:right="-334" w:firstLine="0"/>
        <w:jc w:val="left"/>
      </w:pPr>
      <w:r>
        <w:rPr>
          <w:noProof/>
        </w:rPr>
        <w:drawing>
          <wp:inline distT="0" distB="0" distL="0" distR="0" wp14:anchorId="01FFB072" wp14:editId="112BC428">
            <wp:extent cx="5163187" cy="1890395"/>
            <wp:effectExtent l="0" t="0" r="0" b="0"/>
            <wp:docPr id="1441" name="Picture 14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1"/>
                    <pic:cNvPicPr/>
                  </pic:nvPicPr>
                  <pic:blipFill>
                    <a:blip r:embed="rId24">
                      <a:extLst>
                        <a:ext uri="{28A0092B-C50C-407E-A947-70E740481C1C}">
                          <a14:useLocalDpi xmlns:a14="http://schemas.microsoft.com/office/drawing/2010/main" val="0"/>
                        </a:ext>
                      </a:extLst>
                    </a:blip>
                    <a:stretch>
                      <a:fillRect/>
                    </a:stretch>
                  </pic:blipFill>
                  <pic:spPr>
                    <a:xfrm>
                      <a:off x="0" y="0"/>
                      <a:ext cx="5163187" cy="1890395"/>
                    </a:xfrm>
                    <a:prstGeom prst="rect">
                      <a:avLst/>
                    </a:prstGeom>
                  </pic:spPr>
                </pic:pic>
              </a:graphicData>
            </a:graphic>
          </wp:inline>
        </w:drawing>
      </w:r>
    </w:p>
    <w:p w:rsidR="18721402" w:rsidP="112BC428" w:rsidRDefault="18721402" w14:paraId="1953FABA" w14:textId="36D983C5">
      <w:pPr>
        <w:spacing w:after="275" w:line="252" w:lineRule="auto"/>
        <w:ind w:left="398" w:firstLine="214"/>
      </w:pPr>
      <w:r>
        <w:rPr>
          <w:noProof/>
        </w:rPr>
        <w:drawing>
          <wp:inline distT="0" distB="0" distL="0" distR="0" wp14:anchorId="1CF7D6D8" wp14:editId="7B55543E">
            <wp:extent cx="4572000" cy="2533650"/>
            <wp:effectExtent l="0" t="0" r="0" b="0"/>
            <wp:docPr id="899437006" name="Picture 899437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533650"/>
                    </a:xfrm>
                    <a:prstGeom prst="rect">
                      <a:avLst/>
                    </a:prstGeom>
                  </pic:spPr>
                </pic:pic>
              </a:graphicData>
            </a:graphic>
          </wp:inline>
        </w:drawing>
      </w:r>
    </w:p>
    <w:p w:rsidR="00FE2E7B" w:rsidRDefault="00657D1A" w14:paraId="3AE9C47B" w14:textId="77777777">
      <w:pPr>
        <w:spacing w:after="275" w:line="252" w:lineRule="auto"/>
        <w:ind w:left="398" w:firstLine="214"/>
      </w:pPr>
      <w:r>
        <w:rPr>
          <w:sz w:val="22"/>
        </w:rPr>
        <w:t xml:space="preserve">This way we make sure to include screenshots as evidence for proof of concept that include at least the following information: </w:t>
      </w:r>
    </w:p>
    <w:p w:rsidR="00FE2E7B" w:rsidRDefault="00657D1A" w14:paraId="35237854" w14:textId="77777777">
      <w:pPr>
        <w:numPr>
          <w:ilvl w:val="0"/>
          <w:numId w:val="3"/>
        </w:numPr>
        <w:spacing w:after="4" w:line="252" w:lineRule="auto"/>
        <w:ind w:hanging="360"/>
      </w:pPr>
      <w:r>
        <w:rPr>
          <w:sz w:val="22"/>
        </w:rPr>
        <w:t xml:space="preserve">The student username after executing CLI command. </w:t>
      </w:r>
    </w:p>
    <w:p w:rsidR="00FE2E7B" w:rsidRDefault="00657D1A" w14:paraId="2CCBF998" w14:textId="77777777">
      <w:pPr>
        <w:numPr>
          <w:ilvl w:val="0"/>
          <w:numId w:val="3"/>
        </w:numPr>
        <w:spacing w:after="4" w:line="252" w:lineRule="auto"/>
        <w:ind w:hanging="360"/>
      </w:pPr>
      <w:r>
        <w:rPr>
          <w:sz w:val="22"/>
        </w:rPr>
        <w:t>The remote system user in the attacker’s machine.</w:t>
      </w:r>
    </w:p>
    <w:p w:rsidR="00FE2E7B" w:rsidRDefault="00657D1A" w14:paraId="28331636" w14:textId="77777777">
      <w:pPr>
        <w:numPr>
          <w:ilvl w:val="0"/>
          <w:numId w:val="3"/>
        </w:numPr>
        <w:spacing w:after="636" w:line="252" w:lineRule="auto"/>
        <w:ind w:hanging="360"/>
      </w:pPr>
      <w:r>
        <w:rPr>
          <w:sz w:val="22"/>
        </w:rPr>
        <w:t xml:space="preserve">Attacker IP address </w:t>
      </w:r>
      <w:r>
        <w:rPr>
          <w:rFonts w:ascii="Wingdings" w:hAnsi="Wingdings" w:eastAsia="Wingdings" w:cs="Wingdings"/>
          <w:sz w:val="22"/>
        </w:rPr>
        <w:t xml:space="preserve"> </w:t>
      </w:r>
      <w:r>
        <w:rPr>
          <w:sz w:val="22"/>
        </w:rPr>
        <w:t xml:space="preserve">Target IP address </w:t>
      </w:r>
    </w:p>
    <w:p w:rsidR="00FE2E7B" w:rsidRDefault="00657D1A" w14:paraId="4AE7CEDD" w14:textId="77777777">
      <w:pPr>
        <w:pStyle w:val="Heading1"/>
        <w:ind w:left="-5"/>
      </w:pPr>
      <w:r>
        <w:t>Resources</w:t>
      </w:r>
    </w:p>
    <w:p w:rsidR="00FE2E7B" w:rsidRDefault="00657D1A" w14:paraId="39F7C56F" w14:textId="77777777">
      <w:pPr>
        <w:spacing w:after="232"/>
        <w:ind w:left="-5" w:right="2"/>
      </w:pPr>
      <w:r>
        <w:t xml:space="preserve">All the module’s lectures, tutorial handouts, and references are recommended in the module guide. Some links that may be found useful: </w:t>
      </w:r>
    </w:p>
    <w:p w:rsidR="00FE2E7B" w:rsidRDefault="00657D1A" w14:paraId="715E024C" w14:textId="77777777">
      <w:pPr>
        <w:ind w:left="-5" w:right="2"/>
      </w:pPr>
      <w:r>
        <w:t xml:space="preserve">Kali-Linux Tools list: </w:t>
      </w:r>
      <w:hyperlink r:id="rId26">
        <w:r>
          <w:rPr>
            <w:color w:val="3465A4"/>
            <w:u w:val="single" w:color="3465A4"/>
          </w:rPr>
          <w:t>Link</w:t>
        </w:r>
      </w:hyperlink>
    </w:p>
    <w:p w:rsidR="00FE2E7B" w:rsidRDefault="00657D1A" w14:paraId="3E8B08AF" w14:textId="77777777">
      <w:pPr>
        <w:ind w:left="-5" w:right="2"/>
      </w:pPr>
      <w:r>
        <w:t xml:space="preserve">Kali-Linux Revealed (Online free course): </w:t>
      </w:r>
      <w:hyperlink r:id="rId27">
        <w:r>
          <w:rPr>
            <w:color w:val="3465A4"/>
            <w:u w:val="single" w:color="3465A4"/>
          </w:rPr>
          <w:t>Link</w:t>
        </w:r>
      </w:hyperlink>
      <w:r>
        <w:t xml:space="preserve"> </w:t>
      </w:r>
    </w:p>
    <w:p w:rsidR="00FE2E7B" w:rsidRDefault="00657D1A" w14:paraId="76D8EAC7" w14:textId="77777777">
      <w:pPr>
        <w:ind w:left="-5" w:right="2"/>
      </w:pPr>
      <w:r>
        <w:rPr>
          <w:color w:val="3465A4"/>
        </w:rPr>
        <w:t xml:space="preserve"> </w:t>
      </w:r>
      <w:r>
        <w:t>Nmap Reference Guide:</w:t>
      </w:r>
      <w:hyperlink r:id="rId28">
        <w:r>
          <w:rPr>
            <w:color w:val="3465A4"/>
          </w:rPr>
          <w:t xml:space="preserve"> </w:t>
        </w:r>
      </w:hyperlink>
      <w:hyperlink r:id="rId29">
        <w:r>
          <w:rPr>
            <w:color w:val="0563C1"/>
            <w:u w:val="single" w:color="0563C1"/>
          </w:rPr>
          <w:t>Link</w:t>
        </w:r>
      </w:hyperlink>
    </w:p>
    <w:p w:rsidR="00FE2E7B" w:rsidRDefault="00657D1A" w14:paraId="7AB3BFE3" w14:textId="77777777">
      <w:pPr>
        <w:ind w:left="-5" w:right="2"/>
      </w:pPr>
      <w:r>
        <w:rPr>
          <w:color w:val="3465A4"/>
        </w:rPr>
        <w:t xml:space="preserve"> </w:t>
      </w:r>
      <w:r>
        <w:t>Nessus Documentation (by Tenable):</w:t>
      </w:r>
      <w:hyperlink r:id="rId30">
        <w:r>
          <w:rPr>
            <w:color w:val="3465A4"/>
          </w:rPr>
          <w:t xml:space="preserve"> </w:t>
        </w:r>
      </w:hyperlink>
      <w:hyperlink r:id="rId31">
        <w:r>
          <w:rPr>
            <w:color w:val="0563C1"/>
            <w:u w:val="single" w:color="0563C1"/>
          </w:rPr>
          <w:t>Link</w:t>
        </w:r>
      </w:hyperlink>
    </w:p>
    <w:p w:rsidR="00FE2E7B" w:rsidRDefault="00657D1A" w14:paraId="5CD5615F" w14:textId="77777777">
      <w:pPr>
        <w:ind w:left="-5" w:right="2"/>
      </w:pPr>
      <w:r>
        <w:rPr>
          <w:color w:val="3465A4"/>
        </w:rPr>
        <w:t xml:space="preserve"> </w:t>
      </w:r>
      <w:r>
        <w:t>OpenVas Guide:</w:t>
      </w:r>
      <w:hyperlink r:id="rId32">
        <w:r>
          <w:rPr>
            <w:color w:val="3465A4"/>
          </w:rPr>
          <w:t xml:space="preserve"> </w:t>
        </w:r>
      </w:hyperlink>
      <w:hyperlink r:id="rId33">
        <w:r>
          <w:rPr>
            <w:color w:val="0563C1"/>
            <w:u w:val="single" w:color="0563C1"/>
          </w:rPr>
          <w:t>Link</w:t>
        </w:r>
      </w:hyperlink>
    </w:p>
    <w:p w:rsidR="00FE2E7B" w:rsidRDefault="00657D1A" w14:paraId="010567BC" w14:textId="77777777">
      <w:pPr>
        <w:ind w:left="-5" w:right="2"/>
      </w:pPr>
      <w:r>
        <w:t xml:space="preserve"> Metasploit Unleased (Online free course): </w:t>
      </w:r>
      <w:hyperlink r:id="rId34">
        <w:r>
          <w:rPr>
            <w:color w:val="3465A4"/>
            <w:u w:val="single" w:color="3465A4"/>
          </w:rPr>
          <w:t>Link</w:t>
        </w:r>
      </w:hyperlink>
    </w:p>
    <w:p w:rsidR="00FE2E7B" w:rsidRDefault="00657D1A" w14:paraId="47695231" w14:textId="77777777">
      <w:pPr>
        <w:ind w:left="-5" w:right="2"/>
      </w:pPr>
      <w:r>
        <w:t xml:space="preserve"> Exploit-DB (by Offensive-Security): </w:t>
      </w:r>
      <w:hyperlink r:id="rId35">
        <w:r>
          <w:rPr>
            <w:color w:val="3465A4"/>
            <w:u w:val="single" w:color="3465A4"/>
          </w:rPr>
          <w:t>Link</w:t>
        </w:r>
      </w:hyperlink>
    </w:p>
    <w:p w:rsidR="00FE2E7B" w:rsidRDefault="00657D1A" w14:paraId="2E82F2CD" w14:textId="77777777">
      <w:pPr>
        <w:spacing w:after="524"/>
        <w:ind w:left="-5" w:right="3658"/>
      </w:pPr>
      <w:r>
        <w:rPr>
          <w:color w:val="3465A4"/>
        </w:rPr>
        <w:t xml:space="preserve"> </w:t>
      </w:r>
      <w:r>
        <w:t>JohnTheReaper Cheat Sheet:</w:t>
      </w:r>
      <w:hyperlink r:id="rId36">
        <w:r>
          <w:rPr>
            <w:color w:val="3465A4"/>
          </w:rPr>
          <w:t xml:space="preserve"> </w:t>
        </w:r>
      </w:hyperlink>
      <w:hyperlink r:id="rId37">
        <w:r>
          <w:rPr>
            <w:color w:val="0563C1"/>
            <w:u w:val="single" w:color="0563C1"/>
          </w:rPr>
          <w:t xml:space="preserve">Link </w:t>
        </w:r>
      </w:hyperlink>
      <w:r>
        <w:rPr>
          <w:color w:val="3465A4"/>
        </w:rPr>
        <w:t xml:space="preserve"> </w:t>
      </w:r>
      <w:r>
        <w:t>HashCat Guide:</w:t>
      </w:r>
      <w:hyperlink r:id="rId38">
        <w:r>
          <w:rPr>
            <w:color w:val="3465A4"/>
          </w:rPr>
          <w:t xml:space="preserve"> </w:t>
        </w:r>
      </w:hyperlink>
      <w:hyperlink r:id="rId39">
        <w:r>
          <w:rPr>
            <w:color w:val="0563C1"/>
            <w:u w:val="single" w:color="0563C1"/>
          </w:rPr>
          <w:t>Link</w:t>
        </w:r>
      </w:hyperlink>
    </w:p>
    <w:p w:rsidR="00FE2E7B" w:rsidRDefault="00657D1A" w14:paraId="70A96EF9" w14:textId="77777777">
      <w:pPr>
        <w:spacing w:after="49"/>
        <w:ind w:left="-5" w:right="2"/>
      </w:pPr>
      <w:r>
        <w:t xml:space="preserve">Highly recommended books from the reading list:    </w:t>
      </w:r>
    </w:p>
    <w:p w:rsidR="00FE2E7B" w:rsidRDefault="00657D1A" w14:paraId="2F1331C1" w14:textId="77777777">
      <w:pPr>
        <w:numPr>
          <w:ilvl w:val="0"/>
          <w:numId w:val="4"/>
        </w:numPr>
        <w:spacing w:after="45"/>
        <w:ind w:right="2" w:hanging="360"/>
      </w:pPr>
      <w:r>
        <w:t>Hacking Exposed 7: network security secrets &amp; solutions (ISBN: 978-007-178029-2)</w:t>
      </w:r>
    </w:p>
    <w:p w:rsidR="00FE2E7B" w:rsidRDefault="00657D1A" w14:paraId="0E689727" w14:textId="77777777">
      <w:pPr>
        <w:numPr>
          <w:ilvl w:val="0"/>
          <w:numId w:val="4"/>
        </w:numPr>
        <w:spacing w:after="512"/>
        <w:ind w:right="2" w:hanging="360"/>
      </w:pPr>
      <w:r>
        <w:t>CEH v9 (ISBN: 978-1-119-25224-5)</w:t>
      </w:r>
    </w:p>
    <w:p w:rsidR="00FE2E7B" w:rsidRDefault="00657D1A" w14:paraId="5D7B6512" w14:textId="77777777">
      <w:pPr>
        <w:spacing w:after="232"/>
        <w:ind w:left="-5" w:right="2"/>
      </w:pPr>
      <w:r>
        <w:t>To learn more on how to access research E-resources and publications. Please visit:</w:t>
      </w:r>
    </w:p>
    <w:p w:rsidR="00FE2E7B" w:rsidRDefault="00740789" w14:paraId="61E13C54" w14:textId="77777777">
      <w:pPr>
        <w:spacing w:after="0" w:line="240" w:lineRule="auto"/>
        <w:ind w:left="0" w:firstLine="0"/>
        <w:jc w:val="left"/>
      </w:pPr>
      <w:hyperlink r:id="rId40">
        <w:r w:rsidR="00657D1A">
          <w:rPr>
            <w:color w:val="0563C1"/>
            <w:u w:val="single" w:color="0563C1"/>
          </w:rPr>
          <w:t>https://library.lsbu.ac.uk/friendly.php?s=LSBU-Library-and-Learning</w:t>
        </w:r>
      </w:hyperlink>
      <w:hyperlink r:id="rId41">
        <w:r w:rsidR="00657D1A">
          <w:rPr>
            <w:color w:val="0563C1"/>
            <w:u w:val="single" w:color="0563C1"/>
          </w:rPr>
          <w:t>Resources/Home</w:t>
        </w:r>
      </w:hyperlink>
      <w:r w:rsidR="00657D1A">
        <w:rPr>
          <w:color w:val="3465A4"/>
        </w:rPr>
        <w:t xml:space="preserve"> </w:t>
      </w:r>
    </w:p>
    <w:p w:rsidR="00FE2E7B" w:rsidRDefault="00657D1A" w14:paraId="18D445B9" w14:textId="77777777">
      <w:pPr>
        <w:pStyle w:val="Heading1"/>
        <w:spacing w:after="155"/>
        <w:ind w:left="-5"/>
      </w:pPr>
      <w:r>
        <w:t>Quality assurance of coursework specifications</w:t>
      </w:r>
    </w:p>
    <w:p w:rsidR="00FE2E7B" w:rsidRDefault="00657D1A" w14:paraId="22839091" w14:textId="77777777">
      <w:pPr>
        <w:spacing w:after="3" w:line="276" w:lineRule="auto"/>
        <w:ind w:left="0" w:firstLine="0"/>
        <w:jc w:val="left"/>
      </w:pPr>
      <w:r>
        <w:t xml:space="preserve">Coursework specifications within CSI division go through internal (for new modules with 100% coursework also through external) moderation. This is to ensure high quality, consistency and appropriateness of the coursework as well as to share best practice within the CSI division. </w:t>
      </w:r>
    </w:p>
    <w:sectPr w:rsidR="00FE2E7B">
      <w:footerReference w:type="even" r:id="rId42"/>
      <w:footerReference w:type="default" r:id="rId43"/>
      <w:footerReference w:type="first" r:id="rId44"/>
      <w:pgSz w:w="11906" w:h="16838" w:orient="portrait"/>
      <w:pgMar w:top="1452" w:right="1808" w:bottom="2009" w:left="1802" w:header="72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263F" w:rsidRDefault="0002263F" w14:paraId="068707B9" w14:textId="77777777">
      <w:pPr>
        <w:spacing w:after="0" w:line="240" w:lineRule="auto"/>
      </w:pPr>
      <w:r>
        <w:separator/>
      </w:r>
    </w:p>
  </w:endnote>
  <w:endnote w:type="continuationSeparator" w:id="0">
    <w:p w:rsidR="0002263F" w:rsidRDefault="0002263F" w14:paraId="7F47C630" w14:textId="77777777">
      <w:pPr>
        <w:spacing w:after="0" w:line="240" w:lineRule="auto"/>
      </w:pPr>
      <w:r>
        <w:continuationSeparator/>
      </w:r>
    </w:p>
  </w:endnote>
  <w:endnote w:type="continuationNotice" w:id="1">
    <w:p w:rsidR="00A22448" w:rsidRDefault="00A22448" w14:paraId="1815288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altName w:val="Calibri"/>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E2E7B" w:rsidRDefault="00657D1A" w14:paraId="004FC545" w14:textId="77777777">
    <w:pPr>
      <w:spacing w:after="0" w:line="259" w:lineRule="auto"/>
      <w:ind w:left="0" w:right="-5" w:firstLine="0"/>
      <w:jc w:val="right"/>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E2E7B" w:rsidRDefault="00657D1A" w14:paraId="7A5FC891" w14:textId="77777777">
    <w:pPr>
      <w:spacing w:after="0" w:line="259" w:lineRule="auto"/>
      <w:ind w:left="0" w:right="-5" w:firstLine="0"/>
      <w:jc w:val="right"/>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E2E7B" w:rsidRDefault="00657D1A" w14:paraId="1F410E1F" w14:textId="77777777">
    <w:pPr>
      <w:spacing w:after="0" w:line="259" w:lineRule="auto"/>
      <w:ind w:left="0" w:right="-5" w:firstLine="0"/>
      <w:jc w:val="right"/>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E2E7B" w:rsidRDefault="00657D1A" w14:paraId="0BD28214" w14:textId="77777777">
    <w:pPr>
      <w:spacing w:after="0" w:line="259" w:lineRule="auto"/>
      <w:ind w:left="0" w:right="-724" w:firstLine="0"/>
      <w:jc w:val="right"/>
    </w:pPr>
    <w:r>
      <w:fldChar w:fldCharType="begin"/>
    </w:r>
    <w:r>
      <w:instrText xml:space="preserve"> PAGE   \* MERGEFORMAT </w:instrText>
    </w:r>
    <w:r>
      <w:fldChar w:fldCharType="separate"/>
    </w:r>
    <w:r>
      <w:rPr>
        <w:rFonts w:ascii="Times New Roman" w:hAnsi="Times New Roman" w:eastAsia="Times New Roman" w:cs="Times New Roman"/>
      </w:rPr>
      <w:t>11</w:t>
    </w:r>
    <w:r>
      <w:rPr>
        <w:rFonts w:ascii="Times New Roman" w:hAnsi="Times New Roman" w:eastAsia="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E2E7B" w:rsidRDefault="00657D1A" w14:paraId="7609557E" w14:textId="77777777">
    <w:pPr>
      <w:spacing w:after="0" w:line="259" w:lineRule="auto"/>
      <w:ind w:left="0" w:right="-724" w:firstLine="0"/>
      <w:jc w:val="right"/>
    </w:pPr>
    <w:r>
      <w:fldChar w:fldCharType="begin"/>
    </w:r>
    <w:r>
      <w:instrText xml:space="preserve"> PAGE   \* MERGEFORMAT </w:instrText>
    </w:r>
    <w:r>
      <w:fldChar w:fldCharType="separate"/>
    </w:r>
    <w:r>
      <w:rPr>
        <w:rFonts w:ascii="Times New Roman" w:hAnsi="Times New Roman" w:eastAsia="Times New Roman" w:cs="Times New Roman"/>
      </w:rPr>
      <w:t>11</w:t>
    </w:r>
    <w:r>
      <w:rPr>
        <w:rFonts w:ascii="Times New Roman" w:hAnsi="Times New Roman" w:eastAsia="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E2E7B" w:rsidRDefault="00657D1A" w14:paraId="2B89F66E" w14:textId="77777777">
    <w:pPr>
      <w:spacing w:after="0" w:line="259" w:lineRule="auto"/>
      <w:ind w:left="0" w:right="-724" w:firstLine="0"/>
      <w:jc w:val="right"/>
    </w:pPr>
    <w:r>
      <w:fldChar w:fldCharType="begin"/>
    </w:r>
    <w:r>
      <w:instrText xml:space="preserve"> PAGE   \* MERGEFORMAT </w:instrText>
    </w:r>
    <w:r>
      <w:fldChar w:fldCharType="separate"/>
    </w:r>
    <w:r>
      <w:rPr>
        <w:rFonts w:ascii="Times New Roman" w:hAnsi="Times New Roman" w:eastAsia="Times New Roman" w:cs="Times New Roman"/>
      </w:rPr>
      <w:t>11</w:t>
    </w:r>
    <w:r>
      <w:rPr>
        <w:rFonts w:ascii="Times New Roman" w:hAnsi="Times New Roman" w:eastAsia="Times New Roman" w:cs="Times New Roma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E2E7B" w:rsidRDefault="00657D1A" w14:paraId="62283F3D" w14:textId="77777777">
    <w:pPr>
      <w:spacing w:after="0" w:line="259" w:lineRule="auto"/>
      <w:ind w:left="0" w:right="-12" w:firstLine="0"/>
      <w:jc w:val="right"/>
    </w:pPr>
    <w:r>
      <w:fldChar w:fldCharType="begin"/>
    </w:r>
    <w:r>
      <w:instrText xml:space="preserve"> PAGE   \* MERGEFORMAT </w:instrText>
    </w:r>
    <w:r>
      <w:fldChar w:fldCharType="separate"/>
    </w:r>
    <w:r>
      <w:rPr>
        <w:rFonts w:ascii="Times New Roman" w:hAnsi="Times New Roman" w:eastAsia="Times New Roman" w:cs="Times New Roman"/>
      </w:rPr>
      <w:t>14</w:t>
    </w:r>
    <w:r>
      <w:rPr>
        <w:rFonts w:ascii="Times New Roman" w:hAnsi="Times New Roman" w:eastAsia="Times New Roman" w:cs="Times New Roma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E2E7B" w:rsidRDefault="00657D1A" w14:paraId="02DCC082" w14:textId="77777777">
    <w:pPr>
      <w:spacing w:after="0" w:line="259" w:lineRule="auto"/>
      <w:ind w:left="0" w:right="-12" w:firstLine="0"/>
      <w:jc w:val="right"/>
    </w:pPr>
    <w:r>
      <w:fldChar w:fldCharType="begin"/>
    </w:r>
    <w:r>
      <w:instrText xml:space="preserve"> PAGE   \* MERGEFORMAT </w:instrText>
    </w:r>
    <w:r>
      <w:fldChar w:fldCharType="separate"/>
    </w:r>
    <w:r>
      <w:rPr>
        <w:rFonts w:ascii="Times New Roman" w:hAnsi="Times New Roman" w:eastAsia="Times New Roman" w:cs="Times New Roman"/>
      </w:rPr>
      <w:t>14</w:t>
    </w:r>
    <w:r>
      <w:rPr>
        <w:rFonts w:ascii="Times New Roman" w:hAnsi="Times New Roman" w:eastAsia="Times New Roman" w:cs="Times New Roman"/>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E2E7B" w:rsidRDefault="00657D1A" w14:paraId="33AB78FE" w14:textId="77777777">
    <w:pPr>
      <w:spacing w:after="0" w:line="259" w:lineRule="auto"/>
      <w:ind w:left="0" w:right="-12" w:firstLine="0"/>
      <w:jc w:val="right"/>
    </w:pPr>
    <w:r>
      <w:fldChar w:fldCharType="begin"/>
    </w:r>
    <w:r>
      <w:instrText xml:space="preserve"> PAGE   \* MERGEFORMAT </w:instrText>
    </w:r>
    <w:r>
      <w:fldChar w:fldCharType="separate"/>
    </w:r>
    <w:r>
      <w:rPr>
        <w:rFonts w:ascii="Times New Roman" w:hAnsi="Times New Roman" w:eastAsia="Times New Roman" w:cs="Times New Roman"/>
      </w:rPr>
      <w:t>14</w:t>
    </w:r>
    <w:r>
      <w:rPr>
        <w:rFonts w:ascii="Times New Roman" w:hAnsi="Times New Roman" w:eastAsia="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263F" w:rsidRDefault="0002263F" w14:paraId="052F9821" w14:textId="77777777">
      <w:pPr>
        <w:spacing w:after="0" w:line="240" w:lineRule="auto"/>
      </w:pPr>
      <w:r>
        <w:separator/>
      </w:r>
    </w:p>
  </w:footnote>
  <w:footnote w:type="continuationSeparator" w:id="0">
    <w:p w:rsidR="0002263F" w:rsidRDefault="0002263F" w14:paraId="2BC4599A" w14:textId="77777777">
      <w:pPr>
        <w:spacing w:after="0" w:line="240" w:lineRule="auto"/>
      </w:pPr>
      <w:r>
        <w:continuationSeparator/>
      </w:r>
    </w:p>
  </w:footnote>
  <w:footnote w:type="continuationNotice" w:id="1">
    <w:p w:rsidR="00A22448" w:rsidRDefault="00A22448" w14:paraId="7767D56B"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coENs0Ji" int2:invalidationBookmarkName="" int2:hashCode="WvveIltHIqIr7c" int2:id="rzUfuj6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11BE"/>
    <w:multiLevelType w:val="hybridMultilevel"/>
    <w:tmpl w:val="9FF291CA"/>
    <w:lvl w:ilvl="0" w:tplc="978084DE">
      <w:start w:val="1"/>
      <w:numFmt w:val="bullet"/>
      <w:lvlText w:val="•"/>
      <w:lvlJc w:val="left"/>
      <w:pPr>
        <w:ind w:left="99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BE3CB87E">
      <w:start w:val="1"/>
      <w:numFmt w:val="bullet"/>
      <w:lvlText w:val="o"/>
      <w:lvlJc w:val="left"/>
      <w:pPr>
        <w:ind w:left="1495"/>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6BAADF68">
      <w:start w:val="1"/>
      <w:numFmt w:val="bullet"/>
      <w:lvlText w:val="▪"/>
      <w:lvlJc w:val="left"/>
      <w:pPr>
        <w:ind w:left="2215"/>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31166D2A">
      <w:start w:val="1"/>
      <w:numFmt w:val="bullet"/>
      <w:lvlText w:val="•"/>
      <w:lvlJc w:val="left"/>
      <w:pPr>
        <w:ind w:left="293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57CC7FF6">
      <w:start w:val="1"/>
      <w:numFmt w:val="bullet"/>
      <w:lvlText w:val="o"/>
      <w:lvlJc w:val="left"/>
      <w:pPr>
        <w:ind w:left="3655"/>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78BE7D88">
      <w:start w:val="1"/>
      <w:numFmt w:val="bullet"/>
      <w:lvlText w:val="▪"/>
      <w:lvlJc w:val="left"/>
      <w:pPr>
        <w:ind w:left="4375"/>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320A12EC">
      <w:start w:val="1"/>
      <w:numFmt w:val="bullet"/>
      <w:lvlText w:val="•"/>
      <w:lvlJc w:val="left"/>
      <w:pPr>
        <w:ind w:left="509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33026338">
      <w:start w:val="1"/>
      <w:numFmt w:val="bullet"/>
      <w:lvlText w:val="o"/>
      <w:lvlJc w:val="left"/>
      <w:pPr>
        <w:ind w:left="5815"/>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BA12E302">
      <w:start w:val="1"/>
      <w:numFmt w:val="bullet"/>
      <w:lvlText w:val="▪"/>
      <w:lvlJc w:val="left"/>
      <w:pPr>
        <w:ind w:left="6535"/>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0C246461"/>
    <w:multiLevelType w:val="hybridMultilevel"/>
    <w:tmpl w:val="67280A84"/>
    <w:lvl w:ilvl="0" w:tplc="C0C6F16A">
      <w:start w:val="1"/>
      <w:numFmt w:val="bullet"/>
      <w:lvlText w:val=""/>
      <w:lvlJc w:val="left"/>
      <w:pPr>
        <w:ind w:left="4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176E30A8">
      <w:start w:val="1"/>
      <w:numFmt w:val="bullet"/>
      <w:lvlText w:val="o"/>
      <w:lvlJc w:val="left"/>
      <w:pPr>
        <w:ind w:left="127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05DE8BF2">
      <w:start w:val="1"/>
      <w:numFmt w:val="bullet"/>
      <w:lvlText w:val="▪"/>
      <w:lvlJc w:val="left"/>
      <w:pPr>
        <w:ind w:left="199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538C9714">
      <w:start w:val="1"/>
      <w:numFmt w:val="bullet"/>
      <w:lvlText w:val="•"/>
      <w:lvlJc w:val="left"/>
      <w:pPr>
        <w:ind w:left="271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4F96B044">
      <w:start w:val="1"/>
      <w:numFmt w:val="bullet"/>
      <w:lvlText w:val="o"/>
      <w:lvlJc w:val="left"/>
      <w:pPr>
        <w:ind w:left="343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C0F87AD6">
      <w:start w:val="1"/>
      <w:numFmt w:val="bullet"/>
      <w:lvlText w:val="▪"/>
      <w:lvlJc w:val="left"/>
      <w:pPr>
        <w:ind w:left="415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E85A6BE0">
      <w:start w:val="1"/>
      <w:numFmt w:val="bullet"/>
      <w:lvlText w:val="•"/>
      <w:lvlJc w:val="left"/>
      <w:pPr>
        <w:ind w:left="487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099AC4E0">
      <w:start w:val="1"/>
      <w:numFmt w:val="bullet"/>
      <w:lvlText w:val="o"/>
      <w:lvlJc w:val="left"/>
      <w:pPr>
        <w:ind w:left="559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6C80F408">
      <w:start w:val="1"/>
      <w:numFmt w:val="bullet"/>
      <w:lvlText w:val="▪"/>
      <w:lvlJc w:val="left"/>
      <w:pPr>
        <w:ind w:left="631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DBE6C8D"/>
    <w:multiLevelType w:val="hybridMultilevel"/>
    <w:tmpl w:val="32962BAE"/>
    <w:lvl w:ilvl="0" w:tplc="147EA9A0">
      <w:start w:val="1"/>
      <w:numFmt w:val="bullet"/>
      <w:lvlText w:val="•"/>
      <w:lvlJc w:val="left"/>
      <w:pPr>
        <w:ind w:left="796"/>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072C67FC">
      <w:start w:val="1"/>
      <w:numFmt w:val="bullet"/>
      <w:lvlText w:val="o"/>
      <w:lvlJc w:val="left"/>
      <w:pPr>
        <w:ind w:left="155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8BD87414">
      <w:start w:val="1"/>
      <w:numFmt w:val="bullet"/>
      <w:lvlText w:val="▪"/>
      <w:lvlJc w:val="left"/>
      <w:pPr>
        <w:ind w:left="227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92C62D56">
      <w:start w:val="1"/>
      <w:numFmt w:val="bullet"/>
      <w:lvlText w:val="•"/>
      <w:lvlJc w:val="left"/>
      <w:pPr>
        <w:ind w:left="299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B7C8F316">
      <w:start w:val="1"/>
      <w:numFmt w:val="bullet"/>
      <w:lvlText w:val="o"/>
      <w:lvlJc w:val="left"/>
      <w:pPr>
        <w:ind w:left="371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37B48536">
      <w:start w:val="1"/>
      <w:numFmt w:val="bullet"/>
      <w:lvlText w:val="▪"/>
      <w:lvlJc w:val="left"/>
      <w:pPr>
        <w:ind w:left="443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DC809AA8">
      <w:start w:val="1"/>
      <w:numFmt w:val="bullet"/>
      <w:lvlText w:val="•"/>
      <w:lvlJc w:val="left"/>
      <w:pPr>
        <w:ind w:left="515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C09A68DC">
      <w:start w:val="1"/>
      <w:numFmt w:val="bullet"/>
      <w:lvlText w:val="o"/>
      <w:lvlJc w:val="left"/>
      <w:pPr>
        <w:ind w:left="587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3E026410">
      <w:start w:val="1"/>
      <w:numFmt w:val="bullet"/>
      <w:lvlText w:val="▪"/>
      <w:lvlJc w:val="left"/>
      <w:pPr>
        <w:ind w:left="659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0F2357A7"/>
    <w:multiLevelType w:val="hybridMultilevel"/>
    <w:tmpl w:val="BCB2A1E6"/>
    <w:lvl w:ilvl="0" w:tplc="8EB4082E">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0DAE2A62">
      <w:start w:val="1"/>
      <w:numFmt w:val="bullet"/>
      <w:lvlText w:val="o"/>
      <w:lvlJc w:val="left"/>
      <w:pPr>
        <w:ind w:left="155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5F78EC90">
      <w:start w:val="1"/>
      <w:numFmt w:val="bullet"/>
      <w:lvlText w:val="▪"/>
      <w:lvlJc w:val="left"/>
      <w:pPr>
        <w:ind w:left="227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128850F0">
      <w:start w:val="1"/>
      <w:numFmt w:val="bullet"/>
      <w:lvlText w:val="•"/>
      <w:lvlJc w:val="left"/>
      <w:pPr>
        <w:ind w:left="299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98F227A6">
      <w:start w:val="1"/>
      <w:numFmt w:val="bullet"/>
      <w:lvlText w:val="o"/>
      <w:lvlJc w:val="left"/>
      <w:pPr>
        <w:ind w:left="371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78389794">
      <w:start w:val="1"/>
      <w:numFmt w:val="bullet"/>
      <w:lvlText w:val="▪"/>
      <w:lvlJc w:val="left"/>
      <w:pPr>
        <w:ind w:left="443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6F2C48BC">
      <w:start w:val="1"/>
      <w:numFmt w:val="bullet"/>
      <w:lvlText w:val="•"/>
      <w:lvlJc w:val="left"/>
      <w:pPr>
        <w:ind w:left="515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B20CFC98">
      <w:start w:val="1"/>
      <w:numFmt w:val="bullet"/>
      <w:lvlText w:val="o"/>
      <w:lvlJc w:val="left"/>
      <w:pPr>
        <w:ind w:left="587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104213C4">
      <w:start w:val="1"/>
      <w:numFmt w:val="bullet"/>
      <w:lvlText w:val="▪"/>
      <w:lvlJc w:val="left"/>
      <w:pPr>
        <w:ind w:left="659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3C4148CC"/>
    <w:multiLevelType w:val="hybridMultilevel"/>
    <w:tmpl w:val="1C4026DC"/>
    <w:lvl w:ilvl="0" w:tplc="4A9CAC58">
      <w:start w:val="1"/>
      <w:numFmt w:val="bullet"/>
      <w:lvlText w:val=""/>
      <w:lvlJc w:val="left"/>
      <w:pPr>
        <w:ind w:left="868"/>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31EA627A">
      <w:start w:val="1"/>
      <w:numFmt w:val="bullet"/>
      <w:lvlText w:val="o"/>
      <w:lvlJc w:val="left"/>
      <w:pPr>
        <w:ind w:left="15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7C5C642E">
      <w:start w:val="1"/>
      <w:numFmt w:val="bullet"/>
      <w:lvlText w:val="▪"/>
      <w:lvlJc w:val="left"/>
      <w:pPr>
        <w:ind w:left="22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99E0ACF8">
      <w:start w:val="1"/>
      <w:numFmt w:val="bullet"/>
      <w:lvlText w:val="•"/>
      <w:lvlJc w:val="left"/>
      <w:pPr>
        <w:ind w:left="29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150A6292">
      <w:start w:val="1"/>
      <w:numFmt w:val="bullet"/>
      <w:lvlText w:val="o"/>
      <w:lvlJc w:val="left"/>
      <w:pPr>
        <w:ind w:left="36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1AFA600E">
      <w:start w:val="1"/>
      <w:numFmt w:val="bullet"/>
      <w:lvlText w:val="▪"/>
      <w:lvlJc w:val="left"/>
      <w:pPr>
        <w:ind w:left="44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8C52B3B6">
      <w:start w:val="1"/>
      <w:numFmt w:val="bullet"/>
      <w:lvlText w:val="•"/>
      <w:lvlJc w:val="left"/>
      <w:pPr>
        <w:ind w:left="51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C9F420C4">
      <w:start w:val="1"/>
      <w:numFmt w:val="bullet"/>
      <w:lvlText w:val="o"/>
      <w:lvlJc w:val="left"/>
      <w:pPr>
        <w:ind w:left="58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41DAD0A6">
      <w:start w:val="1"/>
      <w:numFmt w:val="bullet"/>
      <w:lvlText w:val="▪"/>
      <w:lvlJc w:val="left"/>
      <w:pPr>
        <w:ind w:left="65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3F84665D"/>
    <w:multiLevelType w:val="hybridMultilevel"/>
    <w:tmpl w:val="7842E262"/>
    <w:lvl w:ilvl="0" w:tplc="755817F8">
      <w:start w:val="1"/>
      <w:numFmt w:val="bullet"/>
      <w:lvlText w:val=""/>
      <w:lvlJc w:val="left"/>
      <w:pPr>
        <w:ind w:left="1080"/>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1" w:tplc="E94A6A84">
      <w:start w:val="1"/>
      <w:numFmt w:val="bullet"/>
      <w:lvlText w:val="o"/>
      <w:lvlJc w:val="left"/>
      <w:pPr>
        <w:ind w:left="185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2" w:tplc="D8945F82">
      <w:start w:val="1"/>
      <w:numFmt w:val="bullet"/>
      <w:lvlText w:val="▪"/>
      <w:lvlJc w:val="left"/>
      <w:pPr>
        <w:ind w:left="257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3" w:tplc="6614AABE">
      <w:start w:val="1"/>
      <w:numFmt w:val="bullet"/>
      <w:lvlText w:val="•"/>
      <w:lvlJc w:val="left"/>
      <w:pPr>
        <w:ind w:left="329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4" w:tplc="C9484920">
      <w:start w:val="1"/>
      <w:numFmt w:val="bullet"/>
      <w:lvlText w:val="o"/>
      <w:lvlJc w:val="left"/>
      <w:pPr>
        <w:ind w:left="401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5" w:tplc="BCCEB17C">
      <w:start w:val="1"/>
      <w:numFmt w:val="bullet"/>
      <w:lvlText w:val="▪"/>
      <w:lvlJc w:val="left"/>
      <w:pPr>
        <w:ind w:left="473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6" w:tplc="61E4EFCC">
      <w:start w:val="1"/>
      <w:numFmt w:val="bullet"/>
      <w:lvlText w:val="•"/>
      <w:lvlJc w:val="left"/>
      <w:pPr>
        <w:ind w:left="545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7" w:tplc="02E2F0C6">
      <w:start w:val="1"/>
      <w:numFmt w:val="bullet"/>
      <w:lvlText w:val="o"/>
      <w:lvlJc w:val="left"/>
      <w:pPr>
        <w:ind w:left="617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8" w:tplc="A210DCFA">
      <w:start w:val="1"/>
      <w:numFmt w:val="bullet"/>
      <w:lvlText w:val="▪"/>
      <w:lvlJc w:val="left"/>
      <w:pPr>
        <w:ind w:left="689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abstractNum>
  <w:abstractNum w:abstractNumId="6" w15:restartNumberingAfterBreak="0">
    <w:nsid w:val="421D1CE2"/>
    <w:multiLevelType w:val="hybridMultilevel"/>
    <w:tmpl w:val="7F2C601C"/>
    <w:lvl w:ilvl="0" w:tplc="86062896">
      <w:start w:val="1"/>
      <w:numFmt w:val="bullet"/>
      <w:lvlText w:val=""/>
      <w:lvlJc w:val="left"/>
      <w:pPr>
        <w:ind w:left="3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5CFCC026">
      <w:start w:val="1"/>
      <w:numFmt w:val="bullet"/>
      <w:lvlText w:val="o"/>
      <w:lvlJc w:val="left"/>
      <w:pPr>
        <w:ind w:left="756"/>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2" w:tplc="EC3C77C2">
      <w:start w:val="1"/>
      <w:numFmt w:val="bullet"/>
      <w:lvlText w:val="▪"/>
      <w:lvlJc w:val="left"/>
      <w:pPr>
        <w:ind w:left="153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3" w:tplc="BD3A0D68">
      <w:start w:val="1"/>
      <w:numFmt w:val="bullet"/>
      <w:lvlText w:val="•"/>
      <w:lvlJc w:val="left"/>
      <w:pPr>
        <w:ind w:left="225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4" w:tplc="9266C110">
      <w:start w:val="1"/>
      <w:numFmt w:val="bullet"/>
      <w:lvlText w:val="o"/>
      <w:lvlJc w:val="left"/>
      <w:pPr>
        <w:ind w:left="297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5" w:tplc="36360DFE">
      <w:start w:val="1"/>
      <w:numFmt w:val="bullet"/>
      <w:lvlText w:val="▪"/>
      <w:lvlJc w:val="left"/>
      <w:pPr>
        <w:ind w:left="369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6" w:tplc="189C86AC">
      <w:start w:val="1"/>
      <w:numFmt w:val="bullet"/>
      <w:lvlText w:val="•"/>
      <w:lvlJc w:val="left"/>
      <w:pPr>
        <w:ind w:left="441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7" w:tplc="02141780">
      <w:start w:val="1"/>
      <w:numFmt w:val="bullet"/>
      <w:lvlText w:val="o"/>
      <w:lvlJc w:val="left"/>
      <w:pPr>
        <w:ind w:left="513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8" w:tplc="FC145626">
      <w:start w:val="1"/>
      <w:numFmt w:val="bullet"/>
      <w:lvlText w:val="▪"/>
      <w:lvlJc w:val="left"/>
      <w:pPr>
        <w:ind w:left="585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4D16093F"/>
    <w:multiLevelType w:val="hybridMultilevel"/>
    <w:tmpl w:val="B93A6BDE"/>
    <w:lvl w:ilvl="0" w:tplc="B56C8046">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7778A096">
      <w:start w:val="1"/>
      <w:numFmt w:val="bullet"/>
      <w:lvlText w:val="o"/>
      <w:lvlJc w:val="left"/>
      <w:pPr>
        <w:ind w:left="155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2250C3E8">
      <w:start w:val="1"/>
      <w:numFmt w:val="bullet"/>
      <w:lvlText w:val="▪"/>
      <w:lvlJc w:val="left"/>
      <w:pPr>
        <w:ind w:left="227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256AAA14">
      <w:start w:val="1"/>
      <w:numFmt w:val="bullet"/>
      <w:lvlText w:val="•"/>
      <w:lvlJc w:val="left"/>
      <w:pPr>
        <w:ind w:left="299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66BCD992">
      <w:start w:val="1"/>
      <w:numFmt w:val="bullet"/>
      <w:lvlText w:val="o"/>
      <w:lvlJc w:val="left"/>
      <w:pPr>
        <w:ind w:left="371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508807D4">
      <w:start w:val="1"/>
      <w:numFmt w:val="bullet"/>
      <w:lvlText w:val="▪"/>
      <w:lvlJc w:val="left"/>
      <w:pPr>
        <w:ind w:left="443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9BB04B2C">
      <w:start w:val="1"/>
      <w:numFmt w:val="bullet"/>
      <w:lvlText w:val="•"/>
      <w:lvlJc w:val="left"/>
      <w:pPr>
        <w:ind w:left="515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30EE801A">
      <w:start w:val="1"/>
      <w:numFmt w:val="bullet"/>
      <w:lvlText w:val="o"/>
      <w:lvlJc w:val="left"/>
      <w:pPr>
        <w:ind w:left="587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EC3C6BE2">
      <w:start w:val="1"/>
      <w:numFmt w:val="bullet"/>
      <w:lvlText w:val="▪"/>
      <w:lvlJc w:val="left"/>
      <w:pPr>
        <w:ind w:left="659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8" w15:restartNumberingAfterBreak="0">
    <w:nsid w:val="5B4F2550"/>
    <w:multiLevelType w:val="hybridMultilevel"/>
    <w:tmpl w:val="686C525C"/>
    <w:lvl w:ilvl="0" w:tplc="1FB85D08">
      <w:start w:val="1"/>
      <w:numFmt w:val="bullet"/>
      <w:lvlText w:val=""/>
      <w:lvlJc w:val="left"/>
      <w:pPr>
        <w:ind w:left="54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75B4DF40">
      <w:start w:val="1"/>
      <w:numFmt w:val="bullet"/>
      <w:lvlText w:val="o"/>
      <w:lvlJc w:val="left"/>
      <w:pPr>
        <w:ind w:left="111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48242018">
      <w:start w:val="1"/>
      <w:numFmt w:val="bullet"/>
      <w:lvlText w:val="▪"/>
      <w:lvlJc w:val="left"/>
      <w:pPr>
        <w:ind w:left="183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88A80628">
      <w:start w:val="1"/>
      <w:numFmt w:val="bullet"/>
      <w:lvlText w:val="•"/>
      <w:lvlJc w:val="left"/>
      <w:pPr>
        <w:ind w:left="255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65F87C12">
      <w:start w:val="1"/>
      <w:numFmt w:val="bullet"/>
      <w:lvlText w:val="o"/>
      <w:lvlJc w:val="left"/>
      <w:pPr>
        <w:ind w:left="327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216A4212">
      <w:start w:val="1"/>
      <w:numFmt w:val="bullet"/>
      <w:lvlText w:val="▪"/>
      <w:lvlJc w:val="left"/>
      <w:pPr>
        <w:ind w:left="399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17149D52">
      <w:start w:val="1"/>
      <w:numFmt w:val="bullet"/>
      <w:lvlText w:val="•"/>
      <w:lvlJc w:val="left"/>
      <w:pPr>
        <w:ind w:left="471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D110F562">
      <w:start w:val="1"/>
      <w:numFmt w:val="bullet"/>
      <w:lvlText w:val="o"/>
      <w:lvlJc w:val="left"/>
      <w:pPr>
        <w:ind w:left="543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676E600A">
      <w:start w:val="1"/>
      <w:numFmt w:val="bullet"/>
      <w:lvlText w:val="▪"/>
      <w:lvlJc w:val="left"/>
      <w:pPr>
        <w:ind w:left="615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5BBD3395"/>
    <w:multiLevelType w:val="hybridMultilevel"/>
    <w:tmpl w:val="561E26FA"/>
    <w:lvl w:ilvl="0" w:tplc="B5FC2CC0">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16449FA4">
      <w:start w:val="1"/>
      <w:numFmt w:val="bullet"/>
      <w:lvlText w:val="o"/>
      <w:lvlJc w:val="left"/>
      <w:pPr>
        <w:ind w:left="155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088AD45A">
      <w:start w:val="1"/>
      <w:numFmt w:val="bullet"/>
      <w:lvlText w:val="▪"/>
      <w:lvlJc w:val="left"/>
      <w:pPr>
        <w:ind w:left="227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F9F49EEE">
      <w:start w:val="1"/>
      <w:numFmt w:val="bullet"/>
      <w:lvlText w:val="•"/>
      <w:lvlJc w:val="left"/>
      <w:pPr>
        <w:ind w:left="299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87D45EFC">
      <w:start w:val="1"/>
      <w:numFmt w:val="bullet"/>
      <w:lvlText w:val="o"/>
      <w:lvlJc w:val="left"/>
      <w:pPr>
        <w:ind w:left="371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3E3E5B3A">
      <w:start w:val="1"/>
      <w:numFmt w:val="bullet"/>
      <w:lvlText w:val="▪"/>
      <w:lvlJc w:val="left"/>
      <w:pPr>
        <w:ind w:left="443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53264F94">
      <w:start w:val="1"/>
      <w:numFmt w:val="bullet"/>
      <w:lvlText w:val="•"/>
      <w:lvlJc w:val="left"/>
      <w:pPr>
        <w:ind w:left="515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30C6A7A0">
      <w:start w:val="1"/>
      <w:numFmt w:val="bullet"/>
      <w:lvlText w:val="o"/>
      <w:lvlJc w:val="left"/>
      <w:pPr>
        <w:ind w:left="587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3DF2F0AC">
      <w:start w:val="1"/>
      <w:numFmt w:val="bullet"/>
      <w:lvlText w:val="▪"/>
      <w:lvlJc w:val="left"/>
      <w:pPr>
        <w:ind w:left="659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6C0E1E27"/>
    <w:multiLevelType w:val="hybridMultilevel"/>
    <w:tmpl w:val="D682C1F0"/>
    <w:lvl w:ilvl="0" w:tplc="8A462BCE">
      <w:start w:val="1"/>
      <w:numFmt w:val="lowerRoman"/>
      <w:lvlText w:val="%1."/>
      <w:lvlJc w:val="left"/>
      <w:pPr>
        <w:ind w:left="45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C8AE4614">
      <w:start w:val="1"/>
      <w:numFmt w:val="lowerLetter"/>
      <w:lvlText w:val="%2"/>
      <w:lvlJc w:val="left"/>
      <w:pPr>
        <w:ind w:left="164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C4FEFB6C">
      <w:start w:val="1"/>
      <w:numFmt w:val="lowerRoman"/>
      <w:lvlText w:val="%3"/>
      <w:lvlJc w:val="left"/>
      <w:pPr>
        <w:ind w:left="236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E30A9E04">
      <w:start w:val="1"/>
      <w:numFmt w:val="decimal"/>
      <w:lvlText w:val="%4"/>
      <w:lvlJc w:val="left"/>
      <w:pPr>
        <w:ind w:left="308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8CDA0780">
      <w:start w:val="1"/>
      <w:numFmt w:val="lowerLetter"/>
      <w:lvlText w:val="%5"/>
      <w:lvlJc w:val="left"/>
      <w:pPr>
        <w:ind w:left="380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0FF80D34">
      <w:start w:val="1"/>
      <w:numFmt w:val="lowerRoman"/>
      <w:lvlText w:val="%6"/>
      <w:lvlJc w:val="left"/>
      <w:pPr>
        <w:ind w:left="452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076C1538">
      <w:start w:val="1"/>
      <w:numFmt w:val="decimal"/>
      <w:lvlText w:val="%7"/>
      <w:lvlJc w:val="left"/>
      <w:pPr>
        <w:ind w:left="524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70A608EE">
      <w:start w:val="1"/>
      <w:numFmt w:val="lowerLetter"/>
      <w:lvlText w:val="%8"/>
      <w:lvlJc w:val="left"/>
      <w:pPr>
        <w:ind w:left="596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CF545E66">
      <w:start w:val="1"/>
      <w:numFmt w:val="lowerRoman"/>
      <w:lvlText w:val="%9"/>
      <w:lvlJc w:val="left"/>
      <w:pPr>
        <w:ind w:left="6684"/>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71CC7169"/>
    <w:multiLevelType w:val="hybridMultilevel"/>
    <w:tmpl w:val="336C2DC4"/>
    <w:lvl w:ilvl="0" w:tplc="3B6E7A98">
      <w:start w:val="1"/>
      <w:numFmt w:val="lowerRoman"/>
      <w:lvlText w:val="%1."/>
      <w:lvlJc w:val="left"/>
      <w:pPr>
        <w:ind w:left="398"/>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84DEA86E">
      <w:start w:val="1"/>
      <w:numFmt w:val="lowerLetter"/>
      <w:lvlText w:val="%2"/>
      <w:lvlJc w:val="left"/>
      <w:pPr>
        <w:ind w:left="162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178817DA">
      <w:start w:val="1"/>
      <w:numFmt w:val="lowerRoman"/>
      <w:lvlText w:val="%3"/>
      <w:lvlJc w:val="left"/>
      <w:pPr>
        <w:ind w:left="234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698A5CA8">
      <w:start w:val="1"/>
      <w:numFmt w:val="decimal"/>
      <w:lvlText w:val="%4"/>
      <w:lvlJc w:val="left"/>
      <w:pPr>
        <w:ind w:left="306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120EFA20">
      <w:start w:val="1"/>
      <w:numFmt w:val="lowerLetter"/>
      <w:lvlText w:val="%5"/>
      <w:lvlJc w:val="left"/>
      <w:pPr>
        <w:ind w:left="378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29B804CC">
      <w:start w:val="1"/>
      <w:numFmt w:val="lowerRoman"/>
      <w:lvlText w:val="%6"/>
      <w:lvlJc w:val="left"/>
      <w:pPr>
        <w:ind w:left="450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62D87012">
      <w:start w:val="1"/>
      <w:numFmt w:val="decimal"/>
      <w:lvlText w:val="%7"/>
      <w:lvlJc w:val="left"/>
      <w:pPr>
        <w:ind w:left="522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CFAEED10">
      <w:start w:val="1"/>
      <w:numFmt w:val="lowerLetter"/>
      <w:lvlText w:val="%8"/>
      <w:lvlJc w:val="left"/>
      <w:pPr>
        <w:ind w:left="594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23582B96">
      <w:start w:val="1"/>
      <w:numFmt w:val="lowerRoman"/>
      <w:lvlText w:val="%9"/>
      <w:lvlJc w:val="left"/>
      <w:pPr>
        <w:ind w:left="666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79726F4"/>
    <w:multiLevelType w:val="hybridMultilevel"/>
    <w:tmpl w:val="4960490E"/>
    <w:lvl w:ilvl="0" w:tplc="2998165E">
      <w:start w:val="1"/>
      <w:numFmt w:val="bullet"/>
      <w:lvlText w:val="•"/>
      <w:lvlJc w:val="left"/>
      <w:pPr>
        <w:ind w:left="720"/>
      </w:pPr>
      <w:rPr>
        <w:rFonts w:ascii="Arial" w:hAnsi="Arial" w:eastAsia="Arial" w:cs="Arial"/>
        <w:b w:val="0"/>
        <w:i w:val="0"/>
        <w:strike w:val="0"/>
        <w:dstrike w:val="0"/>
        <w:color w:val="7030A0"/>
        <w:sz w:val="24"/>
        <w:szCs w:val="24"/>
        <w:u w:val="none" w:color="000000"/>
        <w:bdr w:val="none" w:color="auto" w:sz="0" w:space="0"/>
        <w:shd w:val="clear" w:color="auto" w:fill="auto"/>
        <w:vertAlign w:val="baseline"/>
      </w:rPr>
    </w:lvl>
    <w:lvl w:ilvl="1" w:tplc="52C82F9E">
      <w:start w:val="1"/>
      <w:numFmt w:val="bullet"/>
      <w:lvlText w:val="o"/>
      <w:lvlJc w:val="left"/>
      <w:pPr>
        <w:ind w:left="1496"/>
      </w:pPr>
      <w:rPr>
        <w:rFonts w:ascii="Segoe UI Symbol" w:hAnsi="Segoe UI Symbol" w:eastAsia="Segoe UI Symbol" w:cs="Segoe UI Symbol"/>
        <w:b w:val="0"/>
        <w:i w:val="0"/>
        <w:strike w:val="0"/>
        <w:dstrike w:val="0"/>
        <w:color w:val="7030A0"/>
        <w:sz w:val="24"/>
        <w:szCs w:val="24"/>
        <w:u w:val="none" w:color="000000"/>
        <w:bdr w:val="none" w:color="auto" w:sz="0" w:space="0"/>
        <w:shd w:val="clear" w:color="auto" w:fill="auto"/>
        <w:vertAlign w:val="baseline"/>
      </w:rPr>
    </w:lvl>
    <w:lvl w:ilvl="2" w:tplc="23E8C6A6">
      <w:start w:val="1"/>
      <w:numFmt w:val="bullet"/>
      <w:lvlText w:val="▪"/>
      <w:lvlJc w:val="left"/>
      <w:pPr>
        <w:ind w:left="2216"/>
      </w:pPr>
      <w:rPr>
        <w:rFonts w:ascii="Segoe UI Symbol" w:hAnsi="Segoe UI Symbol" w:eastAsia="Segoe UI Symbol" w:cs="Segoe UI Symbol"/>
        <w:b w:val="0"/>
        <w:i w:val="0"/>
        <w:strike w:val="0"/>
        <w:dstrike w:val="0"/>
        <w:color w:val="7030A0"/>
        <w:sz w:val="24"/>
        <w:szCs w:val="24"/>
        <w:u w:val="none" w:color="000000"/>
        <w:bdr w:val="none" w:color="auto" w:sz="0" w:space="0"/>
        <w:shd w:val="clear" w:color="auto" w:fill="auto"/>
        <w:vertAlign w:val="baseline"/>
      </w:rPr>
    </w:lvl>
    <w:lvl w:ilvl="3" w:tplc="6FC6A172">
      <w:start w:val="1"/>
      <w:numFmt w:val="bullet"/>
      <w:lvlText w:val="•"/>
      <w:lvlJc w:val="left"/>
      <w:pPr>
        <w:ind w:left="2936"/>
      </w:pPr>
      <w:rPr>
        <w:rFonts w:ascii="Arial" w:hAnsi="Arial" w:eastAsia="Arial" w:cs="Arial"/>
        <w:b w:val="0"/>
        <w:i w:val="0"/>
        <w:strike w:val="0"/>
        <w:dstrike w:val="0"/>
        <w:color w:val="7030A0"/>
        <w:sz w:val="24"/>
        <w:szCs w:val="24"/>
        <w:u w:val="none" w:color="000000"/>
        <w:bdr w:val="none" w:color="auto" w:sz="0" w:space="0"/>
        <w:shd w:val="clear" w:color="auto" w:fill="auto"/>
        <w:vertAlign w:val="baseline"/>
      </w:rPr>
    </w:lvl>
    <w:lvl w:ilvl="4" w:tplc="2DCEAD04">
      <w:start w:val="1"/>
      <w:numFmt w:val="bullet"/>
      <w:lvlText w:val="o"/>
      <w:lvlJc w:val="left"/>
      <w:pPr>
        <w:ind w:left="3656"/>
      </w:pPr>
      <w:rPr>
        <w:rFonts w:ascii="Segoe UI Symbol" w:hAnsi="Segoe UI Symbol" w:eastAsia="Segoe UI Symbol" w:cs="Segoe UI Symbol"/>
        <w:b w:val="0"/>
        <w:i w:val="0"/>
        <w:strike w:val="0"/>
        <w:dstrike w:val="0"/>
        <w:color w:val="7030A0"/>
        <w:sz w:val="24"/>
        <w:szCs w:val="24"/>
        <w:u w:val="none" w:color="000000"/>
        <w:bdr w:val="none" w:color="auto" w:sz="0" w:space="0"/>
        <w:shd w:val="clear" w:color="auto" w:fill="auto"/>
        <w:vertAlign w:val="baseline"/>
      </w:rPr>
    </w:lvl>
    <w:lvl w:ilvl="5" w:tplc="EEB65012">
      <w:start w:val="1"/>
      <w:numFmt w:val="bullet"/>
      <w:lvlText w:val="▪"/>
      <w:lvlJc w:val="left"/>
      <w:pPr>
        <w:ind w:left="4376"/>
      </w:pPr>
      <w:rPr>
        <w:rFonts w:ascii="Segoe UI Symbol" w:hAnsi="Segoe UI Symbol" w:eastAsia="Segoe UI Symbol" w:cs="Segoe UI Symbol"/>
        <w:b w:val="0"/>
        <w:i w:val="0"/>
        <w:strike w:val="0"/>
        <w:dstrike w:val="0"/>
        <w:color w:val="7030A0"/>
        <w:sz w:val="24"/>
        <w:szCs w:val="24"/>
        <w:u w:val="none" w:color="000000"/>
        <w:bdr w:val="none" w:color="auto" w:sz="0" w:space="0"/>
        <w:shd w:val="clear" w:color="auto" w:fill="auto"/>
        <w:vertAlign w:val="baseline"/>
      </w:rPr>
    </w:lvl>
    <w:lvl w:ilvl="6" w:tplc="4A3C643C">
      <w:start w:val="1"/>
      <w:numFmt w:val="bullet"/>
      <w:lvlText w:val="•"/>
      <w:lvlJc w:val="left"/>
      <w:pPr>
        <w:ind w:left="5096"/>
      </w:pPr>
      <w:rPr>
        <w:rFonts w:ascii="Arial" w:hAnsi="Arial" w:eastAsia="Arial" w:cs="Arial"/>
        <w:b w:val="0"/>
        <w:i w:val="0"/>
        <w:strike w:val="0"/>
        <w:dstrike w:val="0"/>
        <w:color w:val="7030A0"/>
        <w:sz w:val="24"/>
        <w:szCs w:val="24"/>
        <w:u w:val="none" w:color="000000"/>
        <w:bdr w:val="none" w:color="auto" w:sz="0" w:space="0"/>
        <w:shd w:val="clear" w:color="auto" w:fill="auto"/>
        <w:vertAlign w:val="baseline"/>
      </w:rPr>
    </w:lvl>
    <w:lvl w:ilvl="7" w:tplc="D8DE5B2E">
      <w:start w:val="1"/>
      <w:numFmt w:val="bullet"/>
      <w:lvlText w:val="o"/>
      <w:lvlJc w:val="left"/>
      <w:pPr>
        <w:ind w:left="5816"/>
      </w:pPr>
      <w:rPr>
        <w:rFonts w:ascii="Segoe UI Symbol" w:hAnsi="Segoe UI Symbol" w:eastAsia="Segoe UI Symbol" w:cs="Segoe UI Symbol"/>
        <w:b w:val="0"/>
        <w:i w:val="0"/>
        <w:strike w:val="0"/>
        <w:dstrike w:val="0"/>
        <w:color w:val="7030A0"/>
        <w:sz w:val="24"/>
        <w:szCs w:val="24"/>
        <w:u w:val="none" w:color="000000"/>
        <w:bdr w:val="none" w:color="auto" w:sz="0" w:space="0"/>
        <w:shd w:val="clear" w:color="auto" w:fill="auto"/>
        <w:vertAlign w:val="baseline"/>
      </w:rPr>
    </w:lvl>
    <w:lvl w:ilvl="8" w:tplc="8D66FAC0">
      <w:start w:val="1"/>
      <w:numFmt w:val="bullet"/>
      <w:lvlText w:val="▪"/>
      <w:lvlJc w:val="left"/>
      <w:pPr>
        <w:ind w:left="6536"/>
      </w:pPr>
      <w:rPr>
        <w:rFonts w:ascii="Segoe UI Symbol" w:hAnsi="Segoe UI Symbol" w:eastAsia="Segoe UI Symbol" w:cs="Segoe UI Symbol"/>
        <w:b w:val="0"/>
        <w:i w:val="0"/>
        <w:strike w:val="0"/>
        <w:dstrike w:val="0"/>
        <w:color w:val="7030A0"/>
        <w:sz w:val="24"/>
        <w:szCs w:val="24"/>
        <w:u w:val="none" w:color="000000"/>
        <w:bdr w:val="none" w:color="auto" w:sz="0" w:space="0"/>
        <w:shd w:val="clear" w:color="auto" w:fill="auto"/>
        <w:vertAlign w:val="baseline"/>
      </w:rPr>
    </w:lvl>
  </w:abstractNum>
  <w:num w:numId="1" w16cid:durableId="1858695030">
    <w:abstractNumId w:val="4"/>
  </w:num>
  <w:num w:numId="2" w16cid:durableId="1245846911">
    <w:abstractNumId w:val="0"/>
  </w:num>
  <w:num w:numId="3" w16cid:durableId="2027248429">
    <w:abstractNumId w:val="5"/>
  </w:num>
  <w:num w:numId="4" w16cid:durableId="1471508906">
    <w:abstractNumId w:val="12"/>
  </w:num>
  <w:num w:numId="5" w16cid:durableId="1126893063">
    <w:abstractNumId w:val="2"/>
  </w:num>
  <w:num w:numId="6" w16cid:durableId="1505050011">
    <w:abstractNumId w:val="8"/>
  </w:num>
  <w:num w:numId="7" w16cid:durableId="2059428973">
    <w:abstractNumId w:val="6"/>
  </w:num>
  <w:num w:numId="8" w16cid:durableId="1778057588">
    <w:abstractNumId w:val="3"/>
  </w:num>
  <w:num w:numId="9" w16cid:durableId="526915740">
    <w:abstractNumId w:val="9"/>
  </w:num>
  <w:num w:numId="10" w16cid:durableId="1838963240">
    <w:abstractNumId w:val="7"/>
  </w:num>
  <w:num w:numId="11" w16cid:durableId="143396061">
    <w:abstractNumId w:val="11"/>
  </w:num>
  <w:num w:numId="12" w16cid:durableId="586234169">
    <w:abstractNumId w:val="10"/>
  </w:num>
  <w:num w:numId="13" w16cid:durableId="1041856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E7B"/>
    <w:rsid w:val="0002263F"/>
    <w:rsid w:val="001932B5"/>
    <w:rsid w:val="00266E2F"/>
    <w:rsid w:val="003070BA"/>
    <w:rsid w:val="006411E4"/>
    <w:rsid w:val="00657D1A"/>
    <w:rsid w:val="00715351"/>
    <w:rsid w:val="00740789"/>
    <w:rsid w:val="007832FE"/>
    <w:rsid w:val="00A22448"/>
    <w:rsid w:val="00A82BD0"/>
    <w:rsid w:val="00B952A2"/>
    <w:rsid w:val="00C73752"/>
    <w:rsid w:val="00D20136"/>
    <w:rsid w:val="00D54900"/>
    <w:rsid w:val="00E00B21"/>
    <w:rsid w:val="00E91EF9"/>
    <w:rsid w:val="00FE2E7B"/>
    <w:rsid w:val="112BC428"/>
    <w:rsid w:val="18721402"/>
    <w:rsid w:val="1D779972"/>
    <w:rsid w:val="21108EA0"/>
    <w:rsid w:val="28599257"/>
    <w:rsid w:val="3A4C78DE"/>
    <w:rsid w:val="405E3872"/>
    <w:rsid w:val="424FF7A8"/>
    <w:rsid w:val="45F8D152"/>
    <w:rsid w:val="4794A1B3"/>
    <w:rsid w:val="47C1D206"/>
    <w:rsid w:val="4A2520BF"/>
    <w:rsid w:val="5CA96DBA"/>
    <w:rsid w:val="5F53F483"/>
    <w:rsid w:val="6233259F"/>
    <w:rsid w:val="65AA047F"/>
    <w:rsid w:val="688570A6"/>
    <w:rsid w:val="697CAC3C"/>
    <w:rsid w:val="6D81AA1F"/>
    <w:rsid w:val="71E60321"/>
    <w:rsid w:val="730A6625"/>
    <w:rsid w:val="732B9EB4"/>
    <w:rsid w:val="774CFC9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F635"/>
  <w15:docId w15:val="{98F9A0CF-7D92-4E11-971A-435CCA23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5" w:line="268" w:lineRule="auto"/>
      <w:ind w:left="10" w:hanging="10"/>
      <w:jc w:val="both"/>
    </w:pPr>
    <w:rPr>
      <w:rFonts w:ascii="Arial" w:hAnsi="Arial" w:eastAsia="Arial" w:cs="Arial"/>
      <w:color w:val="000000"/>
    </w:rPr>
  </w:style>
  <w:style w:type="paragraph" w:styleId="Heading1">
    <w:name w:val="heading 1"/>
    <w:next w:val="Normal"/>
    <w:link w:val="Heading1Char"/>
    <w:uiPriority w:val="9"/>
    <w:qFormat/>
    <w:pPr>
      <w:keepNext/>
      <w:keepLines/>
      <w:spacing w:after="80" w:line="259" w:lineRule="auto"/>
      <w:ind w:left="10" w:hanging="10"/>
      <w:outlineLvl w:val="0"/>
    </w:pPr>
    <w:rPr>
      <w:rFonts w:ascii="Arial" w:hAnsi="Arial" w:eastAsia="Arial" w:cs="Arial"/>
      <w:color w:val="215382"/>
      <w:sz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Arial" w:hAnsi="Arial" w:eastAsia="Arial" w:cs="Arial"/>
      <w:color w:val="215382"/>
      <w:sz w:val="32"/>
    </w:rPr>
  </w:style>
  <w:style w:type="table" w:styleId="TableGrid" w:customStyle="1">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070BA"/>
    <w:rPr>
      <w:color w:val="467886" w:themeColor="hyperlink"/>
      <w:u w:val="single"/>
    </w:rPr>
  </w:style>
  <w:style w:type="character" w:styleId="UnresolvedMention">
    <w:name w:val="Unresolved Mention"/>
    <w:basedOn w:val="DefaultParagraphFont"/>
    <w:uiPriority w:val="99"/>
    <w:semiHidden/>
    <w:unhideWhenUsed/>
    <w:rsid w:val="003070BA"/>
    <w:rPr>
      <w:color w:val="605E5C"/>
      <w:shd w:val="clear" w:color="auto" w:fill="E1DFDD"/>
    </w:rPr>
  </w:style>
  <w:style w:type="character" w:styleId="FollowedHyperlink">
    <w:name w:val="FollowedHyperlink"/>
    <w:basedOn w:val="DefaultParagraphFont"/>
    <w:uiPriority w:val="99"/>
    <w:semiHidden/>
    <w:unhideWhenUsed/>
    <w:rsid w:val="006411E4"/>
    <w:rPr>
      <w:color w:val="96607D" w:themeColor="followedHyperlink"/>
      <w:u w:val="single"/>
    </w:rPr>
  </w:style>
  <w:style w:type="paragraph" w:styleId="Header">
    <w:name w:val="header"/>
    <w:basedOn w:val="Normal"/>
    <w:link w:val="HeaderChar"/>
    <w:uiPriority w:val="99"/>
    <w:semiHidden/>
    <w:unhideWhenUsed/>
    <w:rsid w:val="00A22448"/>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A22448"/>
    <w:rPr>
      <w:rFonts w:ascii="Arial" w:hAnsi="Arial" w:eastAsia="Arial" w:cs="Arial"/>
      <w:color w:val="000000"/>
    </w:rPr>
  </w:style>
  <w:style w:type="paragraph" w:styleId="Footer">
    <w:name w:val="footer"/>
    <w:basedOn w:val="Normal"/>
    <w:link w:val="FooterChar"/>
    <w:uiPriority w:val="99"/>
    <w:semiHidden/>
    <w:unhideWhenUsed/>
    <w:rsid w:val="00A22448"/>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A22448"/>
    <w:rPr>
      <w:rFonts w:ascii="Arial" w:hAnsi="Arial" w:eastAsia="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355294">
      <w:bodyDiv w:val="1"/>
      <w:marLeft w:val="0"/>
      <w:marRight w:val="0"/>
      <w:marTop w:val="0"/>
      <w:marBottom w:val="0"/>
      <w:divBdr>
        <w:top w:val="none" w:sz="0" w:space="0" w:color="auto"/>
        <w:left w:val="none" w:sz="0" w:space="0" w:color="auto"/>
        <w:bottom w:val="none" w:sz="0" w:space="0" w:color="auto"/>
        <w:right w:val="none" w:sz="0" w:space="0" w:color="auto"/>
      </w:divBdr>
      <w:divsChild>
        <w:div w:id="381637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s://libguides.lsbu.ac.uk/subjects/home" TargetMode="External" Id="rId13" /><Relationship Type="http://schemas.openxmlformats.org/officeDocument/2006/relationships/footer" Target="footer2.xml" Id="rId18" /><Relationship Type="http://schemas.openxmlformats.org/officeDocument/2006/relationships/hyperlink" Target="https://www.kali.org/tools/" TargetMode="External" Id="rId26" /><Relationship Type="http://schemas.openxmlformats.org/officeDocument/2006/relationships/hyperlink" Target="https://hashcat.net/wiki/doku.php?id=hashcat" TargetMode="External" Id="rId39" /><Relationship Type="http://schemas.openxmlformats.org/officeDocument/2006/relationships/footer" Target="footer5.xml" Id="rId21" /><Relationship Type="http://schemas.openxmlformats.org/officeDocument/2006/relationships/hyperlink" Target="https://www.offensive-security.com/metasploit-unleashed/" TargetMode="External" Id="rId34" /><Relationship Type="http://schemas.openxmlformats.org/officeDocument/2006/relationships/footer" Target="footer7.xml" Id="rId42" /><Relationship Type="http://schemas.microsoft.com/office/2020/10/relationships/intelligence" Target="intelligence2.xml" Id="rId47"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stulsbuac.sharepoint.com/:f:/r/sites/CSI_6_SCSSystemsandCyberSecurity23_24/Shared%20Documents/General/Coursework-VM?csf=1&amp;web=1&amp;e=QP1efg" TargetMode="External" Id="rId16" /><Relationship Type="http://schemas.openxmlformats.org/officeDocument/2006/relationships/hyperlink" Target="https://nmap.org/book/man.html"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vle.lsbu.ac.uk/mod/resource/view.php?id=1953971" TargetMode="External" Id="rId11" /><Relationship Type="http://schemas.openxmlformats.org/officeDocument/2006/relationships/image" Target="media/image3.png" Id="rId24" /><Relationship Type="http://schemas.openxmlformats.org/officeDocument/2006/relationships/hyperlink" Target="https://hackertarget.com/openvas-tutorial-tips/" TargetMode="External" Id="rId32" /><Relationship Type="http://schemas.openxmlformats.org/officeDocument/2006/relationships/hyperlink" Target="https://countuponsecurity.files.wordpress.com/2016/09/jtr-cheat-sheet.pdf" TargetMode="External" Id="rId37" /><Relationship Type="http://schemas.openxmlformats.org/officeDocument/2006/relationships/hyperlink" Target="https://library.lsbu.ac.uk/friendly.php?s=LSBU-Library-and-Learning-Resources/Home" TargetMode="External" Id="rId40" /><Relationship Type="http://schemas.openxmlformats.org/officeDocument/2006/relationships/fontTable" Target="fontTable.xml" Id="rId45" /><Relationship Type="http://schemas.openxmlformats.org/officeDocument/2006/relationships/styles" Target="styles.xml" Id="rId5" /><Relationship Type="http://schemas.openxmlformats.org/officeDocument/2006/relationships/hyperlink" Target="http://www.lsbu.ac.uk/__data/assets/pdf_file/0008/84347/academic-regulations.pdf" TargetMode="External" Id="rId15" /><Relationship Type="http://schemas.openxmlformats.org/officeDocument/2006/relationships/image" Target="media/image2.png" Id="rId23" /><Relationship Type="http://schemas.openxmlformats.org/officeDocument/2006/relationships/hyperlink" Target="https://nmap.org/book/man.html" TargetMode="External" Id="rId28" /><Relationship Type="http://schemas.openxmlformats.org/officeDocument/2006/relationships/hyperlink" Target="https://countuponsecurity.files.wordpress.com/2016/09/jtr-cheat-sheet.pdf" TargetMode="External" Id="rId36" /><Relationship Type="http://schemas.openxmlformats.org/officeDocument/2006/relationships/image" Target="media/image1.png" Id="rId10" /><Relationship Type="http://schemas.openxmlformats.org/officeDocument/2006/relationships/footer" Target="footer3.xml" Id="rId19" /><Relationship Type="http://schemas.openxmlformats.org/officeDocument/2006/relationships/hyperlink" Target="https://docs.tenable.com/Nessus.htm" TargetMode="External" Id="rId31" /><Relationship Type="http://schemas.openxmlformats.org/officeDocument/2006/relationships/footer" Target="footer9.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libguides.lsbu.ac.uk/subjects/home" TargetMode="External" Id="rId14" /><Relationship Type="http://schemas.openxmlformats.org/officeDocument/2006/relationships/footer" Target="footer6.xml" Id="rId22" /><Relationship Type="http://schemas.openxmlformats.org/officeDocument/2006/relationships/hyperlink" Target="https://portal.offensive-security.com/courses/pen-103/books-and-videos/modules" TargetMode="External" Id="rId27" /><Relationship Type="http://schemas.openxmlformats.org/officeDocument/2006/relationships/hyperlink" Target="https://docs.tenable.com/Nessus.htm" TargetMode="External" Id="rId30" /><Relationship Type="http://schemas.openxmlformats.org/officeDocument/2006/relationships/hyperlink" Target="https://www.exploit-db.com/" TargetMode="External" Id="rId35" /><Relationship Type="http://schemas.openxmlformats.org/officeDocument/2006/relationships/footer" Target="footer8.xml" Id="rId43"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https://libguides.lsbu.ac.uk/subjects/home" TargetMode="External" Id="rId12" /><Relationship Type="http://schemas.openxmlformats.org/officeDocument/2006/relationships/footer" Target="footer1.xml" Id="rId17" /><Relationship Type="http://schemas.openxmlformats.org/officeDocument/2006/relationships/image" Target="media/image4.png" Id="rId25" /><Relationship Type="http://schemas.openxmlformats.org/officeDocument/2006/relationships/hyperlink" Target="https://hackertarget.com/openvas-tutorial-tips/" TargetMode="External" Id="rId33" /><Relationship Type="http://schemas.openxmlformats.org/officeDocument/2006/relationships/hyperlink" Target="https://hashcat.net/wiki/doku.php?id=hashcat" TargetMode="External" Id="rId38" /><Relationship Type="http://schemas.openxmlformats.org/officeDocument/2006/relationships/theme" Target="theme/theme1.xml" Id="rId46" /><Relationship Type="http://schemas.openxmlformats.org/officeDocument/2006/relationships/footer" Target="footer4.xml" Id="rId20" /><Relationship Type="http://schemas.openxmlformats.org/officeDocument/2006/relationships/hyperlink" Target="https://library.lsbu.ac.uk/friendly.php?s=LSBU-Library-and-Learning-Resources/Home" TargetMode="External" Id="rId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53BE6B2EBF514FB26316A67F0DE6CD" ma:contentTypeVersion="6" ma:contentTypeDescription="Create a new document." ma:contentTypeScope="" ma:versionID="7cad727b1ce7c0c6827bf4a46198997a">
  <xsd:schema xmlns:xsd="http://www.w3.org/2001/XMLSchema" xmlns:xs="http://www.w3.org/2001/XMLSchema" xmlns:p="http://schemas.microsoft.com/office/2006/metadata/properties" xmlns:ns2="dbc24273-2785-4eef-9322-f01a1171755b" xmlns:ns3="27bcc5da-3646-47af-9bbe-99c54bcb134e" targetNamespace="http://schemas.microsoft.com/office/2006/metadata/properties" ma:root="true" ma:fieldsID="e72249a226266639900091935b43c6c4" ns2:_="" ns3:_="">
    <xsd:import namespace="dbc24273-2785-4eef-9322-f01a1171755b"/>
    <xsd:import namespace="27bcc5da-3646-47af-9bbe-99c54bcb13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c24273-2785-4eef-9322-f01a117175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bcc5da-3646-47af-9bbe-99c54bcb134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78A67E-B303-410C-A606-243B70E261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20716C-7692-4B50-B6CA-3923F1236CE4}"/>
</file>

<file path=customXml/itemProps3.xml><?xml version="1.0" encoding="utf-8"?>
<ds:datastoreItem xmlns:ds="http://schemas.openxmlformats.org/officeDocument/2006/customXml" ds:itemID="{44F5DCD9-E583-43BC-AB43-069AC38DE52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London South Bank University (LSBU)</dc:creator>
  <keywords/>
  <lastModifiedBy>Sofia Marijuan Carreno</lastModifiedBy>
  <revision>12</revision>
  <dcterms:created xsi:type="dcterms:W3CDTF">2024-03-12T08:28:00.0000000Z</dcterms:created>
  <dcterms:modified xsi:type="dcterms:W3CDTF">2024-03-14T13:35:20.9212413Z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0x0101009853BE6B2EBF514FB26316A67F0DE6CD</vt:lpwstr>
  </property>
</Properties>
</file>