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AIAlgoTradeHits - Master Architecture &amp; Strategy Document</w:t>
      </w:r>
    </w:p>
    <w:p/>
    <w:p>
      <w:r>
        <w:rPr>
          <w:b/>
        </w:rPr>
        <w:t>Version:</w:t>
      </w:r>
      <w:r>
        <w:t xml:space="preserve"> 2.0</w:t>
      </w:r>
    </w:p>
    <w:p>
      <w:r>
        <w:rPr>
          <w:b/>
        </w:rPr>
        <w:t>Last Updated:</w:t>
      </w:r>
      <w:r>
        <w:t xml:space="preserve"> November 25, 2025</w:t>
      </w:r>
    </w:p>
    <w:p>
      <w:r>
        <w:rPr>
          <w:b/>
        </w:rPr>
        <w:t>Document Status:</w:t>
      </w:r>
      <w:r>
        <w:t xml:space="preserve"> AUTHORITATIVE - All implementation must follow this document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>AIAlgoTradeHits is a professional-grade algorithmic trading intelligence platform built on three foundational pillars:</w:t>
      </w:r>
    </w:p>
    <w:p/>
    <w:p>
      <w:pPr>
        <w:pStyle w:val="ListNumber"/>
      </w:pPr>
      <w:r>
        <w:rPr>
          <w:b/>
        </w:rPr>
        <w:t>Robust Data Collection</w:t>
      </w:r>
      <w:r>
        <w:t xml:space="preserve"> - Enterprise-grade data pipeline with 112+ technical indicators</w:t>
      </w:r>
    </w:p>
    <w:p>
      <w:pPr>
        <w:pStyle w:val="ListNumber"/>
      </w:pPr>
      <w:r>
        <w:rPr>
          <w:b/>
        </w:rPr>
        <w:t>Interactive Professional Charting</w:t>
      </w:r>
      <w:r>
        <w:t xml:space="preserve"> - Institutional-quality visualization</w:t>
      </w:r>
    </w:p>
    <w:p>
      <w:pPr>
        <w:pStyle w:val="ListNumber"/>
      </w:pPr>
      <w:r>
        <w:rPr>
          <w:b/>
        </w:rPr>
        <w:t>AI-Powered Smart Search</w:t>
      </w:r>
      <w:r>
        <w:t xml:space="preserve"> - Google Vertex AI with Gemini 2.0 for natural language queries</w:t>
      </w:r>
    </w:p>
    <w:p/>
    <w:p>
      <w:r>
        <w:t>This document serves as the single source of truth for all architectural decisions and implementation standards.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hyperlink r:id="rId9">
        <w:r>
          <w:rPr>
            <w:color w:val="0563C1"/>
            <w:u w:val="single"/>
          </w:rPr>
          <w:t>Core Architecture Principles</w:t>
        </w:r>
      </w:hyperlink>
    </w:p>
    <w:p>
      <w:pPr>
        <w:pStyle w:val="ListNumber"/>
      </w:pPr>
      <w:hyperlink r:id="rId10">
        <w:r>
          <w:rPr>
            <w:color w:val="0563C1"/>
            <w:u w:val="single"/>
          </w:rPr>
          <w:t>Data Collection Infrastructure</w:t>
        </w:r>
      </w:hyperlink>
    </w:p>
    <w:p>
      <w:pPr>
        <w:pStyle w:val="ListNumber"/>
      </w:pPr>
      <w:hyperlink r:id="rId11">
        <w:r>
          <w:rPr>
            <w:color w:val="0563C1"/>
            <w:u w:val="single"/>
          </w:rPr>
          <w:t>Technical Indicators Framework</w:t>
        </w:r>
      </w:hyperlink>
    </w:p>
    <w:p>
      <w:pPr>
        <w:pStyle w:val="ListNumber"/>
      </w:pPr>
      <w:hyperlink r:id="rId12">
        <w:r>
          <w:rPr>
            <w:color w:val="0563C1"/>
            <w:u w:val="single"/>
          </w:rPr>
          <w:t>AI Smart Search Engine</w:t>
        </w:r>
      </w:hyperlink>
    </w:p>
    <w:p>
      <w:pPr>
        <w:pStyle w:val="ListNumber"/>
      </w:pPr>
      <w:hyperlink r:id="rId13">
        <w:r>
          <w:rPr>
            <w:color w:val="0563C1"/>
            <w:u w:val="single"/>
          </w:rPr>
          <w:t>Interactive Charting System</w:t>
        </w:r>
      </w:hyperlink>
    </w:p>
    <w:p>
      <w:pPr>
        <w:pStyle w:val="ListNumber"/>
      </w:pPr>
      <w:hyperlink r:id="rId14">
        <w:r>
          <w:rPr>
            <w:color w:val="0563C1"/>
            <w:u w:val="single"/>
          </w:rPr>
          <w:t>BigQuery Data Warehouse</w:t>
        </w:r>
      </w:hyperlink>
    </w:p>
    <w:p>
      <w:pPr>
        <w:pStyle w:val="ListNumber"/>
      </w:pPr>
      <w:hyperlink r:id="rId15">
        <w:r>
          <w:rPr>
            <w:color w:val="0563C1"/>
            <w:u w:val="single"/>
          </w:rPr>
          <w:t>API Architecture</w:t>
        </w:r>
      </w:hyperlink>
    </w:p>
    <w:p>
      <w:pPr>
        <w:pStyle w:val="ListNumber"/>
      </w:pPr>
      <w:hyperlink r:id="rId16">
        <w:r>
          <w:rPr>
            <w:color w:val="0563C1"/>
            <w:u w:val="single"/>
          </w:rPr>
          <w:t>Security &amp; Compliance</w:t>
        </w:r>
      </w:hyperlink>
    </w:p>
    <w:p>
      <w:pPr>
        <w:pStyle w:val="ListNumber"/>
      </w:pPr>
      <w:hyperlink r:id="rId17">
        <w:r>
          <w:rPr>
            <w:color w:val="0563C1"/>
            <w:u w:val="single"/>
          </w:rPr>
          <w:t>Performance Requirements</w:t>
        </w:r>
      </w:hyperlink>
    </w:p>
    <w:p>
      <w:pPr>
        <w:pStyle w:val="ListNumber"/>
      </w:pPr>
      <w:hyperlink r:id="rId18">
        <w:r>
          <w:rPr>
            <w:color w:val="0563C1"/>
            <w:u w:val="single"/>
          </w:rPr>
          <w:t>Implementation Roadmap</w:t>
        </w:r>
      </w:hyperlink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1. Core Architecture Principles</w:t>
      </w:r>
    </w:p>
    <w:p/>
    <w:p>
      <w:pPr>
        <w:pStyle w:val="Heading3"/>
      </w:pPr>
      <w:r>
        <w:t>1.1 Single Source of Truth</w:t>
      </w:r>
    </w:p>
    <w:p>
      <w:r>
        <w:rPr>
          <w:b/>
        </w:rPr>
        <w:t>ALL market data comes from TwelveData API ONLY.</w:t>
      </w:r>
    </w:p>
    <w:p>
      <w:pPr>
        <w:pStyle w:val="ListBullet"/>
      </w:pPr>
      <w:r>
        <w:t>No Kraken, Yahoo Finance, or other sources</w:t>
      </w:r>
    </w:p>
    <w:p>
      <w:pPr>
        <w:pStyle w:val="ListBullet"/>
      </w:pPr>
      <w:r>
        <w:t>Ensures data consistency and reliability</w:t>
      </w:r>
    </w:p>
    <w:p>
      <w:pPr>
        <w:pStyle w:val="ListBullet"/>
      </w:pPr>
      <w:r>
        <w:t>Simplifies maintenance and debugging</w:t>
      </w:r>
    </w:p>
    <w:p>
      <w:pPr>
        <w:pStyle w:val="ListBullet"/>
      </w:pPr>
      <w:r>
        <w:t>Single API key management</w:t>
      </w:r>
    </w:p>
    <w:p/>
    <w:p>
      <w:pPr>
        <w:pStyle w:val="Heading3"/>
      </w:pPr>
      <w:r>
        <w:t>1.2 Data Integrity First</w:t>
      </w:r>
    </w:p>
    <w:p>
      <w:pPr>
        <w:pStyle w:val="ListBullet"/>
      </w:pPr>
      <w:r>
        <w:t>Every data point must be validated before storage</w:t>
      </w:r>
    </w:p>
    <w:p>
      <w:pPr>
        <w:pStyle w:val="ListBullet"/>
      </w:pPr>
      <w:r>
        <w:t>Duplicate detection on all inserts</w:t>
      </w:r>
    </w:p>
    <w:p>
      <w:pPr>
        <w:pStyle w:val="ListBullet"/>
      </w:pPr>
      <w:r>
        <w:t>Data quality checks on every pipeline run</w:t>
      </w:r>
    </w:p>
    <w:p>
      <w:pPr>
        <w:pStyle w:val="ListBullet"/>
      </w:pPr>
      <w:r>
        <w:t>Audit trail for all data modifications</w:t>
      </w:r>
    </w:p>
    <w:p/>
    <w:p>
      <w:pPr>
        <w:pStyle w:val="Heading3"/>
      </w:pPr>
      <w:r>
        <w:t>1.3 Scalability by Design</w:t>
      </w:r>
    </w:p>
    <w:p>
      <w:pPr>
        <w:pStyle w:val="ListBullet"/>
      </w:pPr>
      <w:r>
        <w:t>Horizontal scaling for data collection</w:t>
      </w:r>
    </w:p>
    <w:p>
      <w:pPr>
        <w:pStyle w:val="ListBullet"/>
      </w:pPr>
      <w:r>
        <w:t>Partitioned tables in BigQuery</w:t>
      </w:r>
    </w:p>
    <w:p>
      <w:pPr>
        <w:pStyle w:val="ListBullet"/>
      </w:pPr>
      <w:r>
        <w:t>Cached API responses where appropriate</w:t>
      </w:r>
    </w:p>
    <w:p>
      <w:pPr>
        <w:pStyle w:val="ListBullet"/>
      </w:pPr>
      <w:r>
        <w:t>Async processing for heavy operations</w:t>
      </w:r>
    </w:p>
    <w:p/>
    <w:p>
      <w:pPr>
        <w:pStyle w:val="Heading3"/>
      </w:pPr>
      <w:r>
        <w:t>1.4 AI-Native Architecture</w:t>
      </w:r>
    </w:p>
    <w:p>
      <w:pPr>
        <w:pStyle w:val="ListBullet"/>
      </w:pPr>
      <w:r>
        <w:t>All components designed with AI integration in mind</w:t>
      </w:r>
    </w:p>
    <w:p>
      <w:pPr>
        <w:pStyle w:val="ListBullet"/>
      </w:pPr>
      <w:r>
        <w:t>Structured data optimized for LLM consumption</w:t>
      </w:r>
    </w:p>
    <w:p>
      <w:pPr>
        <w:pStyle w:val="ListBullet"/>
      </w:pPr>
      <w:r>
        <w:t>Natural language interfaces throughout</w:t>
      </w:r>
    </w:p>
    <w:p>
      <w:pPr>
        <w:pStyle w:val="ListBullet"/>
      </w:pPr>
      <w:r>
        <w:t>Continuous learning from user interactions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2. Data Collection Infrastructure</w:t>
      </w:r>
    </w:p>
    <w:p/>
    <w:p>
      <w:pPr>
        <w:pStyle w:val="Heading3"/>
      </w:pPr>
      <w:r>
        <w:t>2.1 Asset Coverage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Asset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Symbol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 Symbols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Sources</w:t>
            </w:r>
          </w:p>
        </w:tc>
      </w:tr>
      <w:tr>
        <w:tc>
          <w:tcPr>
            <w:tcW w:type="dxa" w:w="2340"/>
          </w:tcPr>
          <w:p>
            <w:r>
              <w:t>Stocks</w:t>
            </w:r>
          </w:p>
        </w:tc>
        <w:tc>
          <w:tcPr>
            <w:tcW w:type="dxa" w:w="2340"/>
          </w:tcPr>
          <w:p>
            <w:r>
              <w:t>500+</w:t>
            </w:r>
          </w:p>
        </w:tc>
        <w:tc>
          <w:tcPr>
            <w:tcW w:type="dxa" w:w="2340"/>
          </w:tcPr>
          <w:p>
            <w:r>
              <w:t>AAPL, MSFT, GOOGL, NVDA, TSLA</w:t>
            </w:r>
          </w:p>
        </w:tc>
        <w:tc>
          <w:tcPr>
            <w:tcW w:type="dxa" w:w="2340"/>
          </w:tcPr>
          <w:p>
            <w:r>
              <w:t>US Exchanges</w:t>
            </w:r>
          </w:p>
        </w:tc>
      </w:tr>
      <w:tr>
        <w:tc>
          <w:tcPr>
            <w:tcW w:type="dxa" w:w="2340"/>
          </w:tcPr>
          <w:p>
            <w:r>
              <w:t>Crypto</w:t>
            </w:r>
          </w:p>
        </w:tc>
        <w:tc>
          <w:tcPr>
            <w:tcW w:type="dxa" w:w="2340"/>
          </w:tcPr>
          <w:p>
            <w:r>
              <w:t>100+</w:t>
            </w:r>
          </w:p>
        </w:tc>
        <w:tc>
          <w:tcPr>
            <w:tcW w:type="dxa" w:w="2340"/>
          </w:tcPr>
          <w:p>
            <w:r>
              <w:t>BTC/USD, ETH/USD, SOL/USD</w:t>
            </w:r>
          </w:p>
        </w:tc>
        <w:tc>
          <w:tcPr>
            <w:tcW w:type="dxa" w:w="2340"/>
          </w:tcPr>
          <w:p>
            <w:r>
              <w:t>Global Crypto</w:t>
            </w:r>
          </w:p>
        </w:tc>
      </w:tr>
      <w:tr>
        <w:tc>
          <w:tcPr>
            <w:tcW w:type="dxa" w:w="2340"/>
          </w:tcPr>
          <w:p>
            <w:r>
              <w:t>Forex</w:t>
            </w:r>
          </w:p>
        </w:tc>
        <w:tc>
          <w:tcPr>
            <w:tcW w:type="dxa" w:w="2340"/>
          </w:tcPr>
          <w:p>
            <w:r>
              <w:t>50+</w:t>
            </w:r>
          </w:p>
        </w:tc>
        <w:tc>
          <w:tcPr>
            <w:tcW w:type="dxa" w:w="2340"/>
          </w:tcPr>
          <w:p>
            <w:r>
              <w:t>EUR/USD, GBP/USD, USD/JPY</w:t>
            </w:r>
          </w:p>
        </w:tc>
        <w:tc>
          <w:tcPr>
            <w:tcW w:type="dxa" w:w="2340"/>
          </w:tcPr>
          <w:p>
            <w:r>
              <w:t>Forex Markets</w:t>
            </w:r>
          </w:p>
        </w:tc>
      </w:tr>
      <w:tr>
        <w:tc>
          <w:tcPr>
            <w:tcW w:type="dxa" w:w="2340"/>
          </w:tcPr>
          <w:p>
            <w:r>
              <w:t>ETFs</w:t>
            </w:r>
          </w:p>
        </w:tc>
        <w:tc>
          <w:tcPr>
            <w:tcW w:type="dxa" w:w="2340"/>
          </w:tcPr>
          <w:p>
            <w:r>
              <w:t>200+</w:t>
            </w:r>
          </w:p>
        </w:tc>
        <w:tc>
          <w:tcPr>
            <w:tcW w:type="dxa" w:w="2340"/>
          </w:tcPr>
          <w:p>
            <w:r>
              <w:t>SPY, QQQ, IWM, GLD, TLT</w:t>
            </w:r>
          </w:p>
        </w:tc>
        <w:tc>
          <w:tcPr>
            <w:tcW w:type="dxa" w:w="2340"/>
          </w:tcPr>
          <w:p>
            <w:r>
              <w:t>US ETF Markets</w:t>
            </w:r>
          </w:p>
        </w:tc>
      </w:tr>
      <w:tr>
        <w:tc>
          <w:tcPr>
            <w:tcW w:type="dxa" w:w="2340"/>
          </w:tcPr>
          <w:p>
            <w:r>
              <w:t>Indices</w:t>
            </w:r>
          </w:p>
        </w:tc>
        <w:tc>
          <w:tcPr>
            <w:tcW w:type="dxa" w:w="2340"/>
          </w:tcPr>
          <w:p>
            <w:r>
              <w:t>30+</w:t>
            </w:r>
          </w:p>
        </w:tc>
        <w:tc>
          <w:tcPr>
            <w:tcW w:type="dxa" w:w="2340"/>
          </w:tcPr>
          <w:p>
            <w:r>
              <w:t>SPX, NDX, DJI, VIX</w:t>
            </w:r>
          </w:p>
        </w:tc>
        <w:tc>
          <w:tcPr>
            <w:tcW w:type="dxa" w:w="2340"/>
          </w:tcPr>
          <w:p>
            <w:r>
              <w:t>Global Indices</w:t>
            </w:r>
          </w:p>
        </w:tc>
      </w:tr>
      <w:tr>
        <w:tc>
          <w:tcPr>
            <w:tcW w:type="dxa" w:w="2340"/>
          </w:tcPr>
          <w:p>
            <w:r>
              <w:t>Commodities</w:t>
            </w:r>
          </w:p>
        </w:tc>
        <w:tc>
          <w:tcPr>
            <w:tcW w:type="dxa" w:w="2340"/>
          </w:tcPr>
          <w:p>
            <w:r>
              <w:t>20+</w:t>
            </w:r>
          </w:p>
        </w:tc>
        <w:tc>
          <w:tcPr>
            <w:tcW w:type="dxa" w:w="2340"/>
          </w:tcPr>
          <w:p>
            <w:r>
              <w:t>GOLD, SILVER, OIL, NATGAS</w:t>
            </w:r>
          </w:p>
        </w:tc>
        <w:tc>
          <w:tcPr>
            <w:tcW w:type="dxa" w:w="2340"/>
          </w:tcPr>
          <w:p>
            <w:r>
              <w:t>Commodities</w:t>
            </w:r>
          </w:p>
        </w:tc>
      </w:tr>
    </w:tbl>
    <w:p/>
    <w:p>
      <w:r>
        <w:rPr>
          <w:b/>
        </w:rPr>
        <w:t>Total Coverage: 900+ Instruments</w:t>
      </w:r>
    </w:p>
    <w:p/>
    <w:p>
      <w:pPr>
        <w:pStyle w:val="Heading3"/>
      </w:pPr>
      <w:r>
        <w:t>2.2 Timeframe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Timeframe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Update Frequency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Retention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340"/>
          </w:tcPr>
          <w:p>
            <w:r>
              <w:t>Weekly</w:t>
            </w:r>
          </w:p>
        </w:tc>
        <w:tc>
          <w:tcPr>
            <w:tcW w:type="dxa" w:w="2340"/>
          </w:tcPr>
          <w:p>
            <w:r>
              <w:t>Sunday 11:59 PM ET</w:t>
            </w:r>
          </w:p>
        </w:tc>
        <w:tc>
          <w:tcPr>
            <w:tcW w:type="dxa" w:w="2340"/>
          </w:tcPr>
          <w:p>
            <w:r>
              <w:t>10 years</w:t>
            </w:r>
          </w:p>
        </w:tc>
        <w:tc>
          <w:tcPr>
            <w:tcW w:type="dxa" w:w="2340"/>
          </w:tcPr>
          <w:p>
            <w:r>
              <w:t>Long-term trend analysis</w:t>
            </w:r>
          </w:p>
        </w:tc>
      </w:tr>
      <w:tr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12:00 AM ET</w:t>
            </w:r>
          </w:p>
        </w:tc>
        <w:tc>
          <w:tcPr>
            <w:tcW w:type="dxa" w:w="2340"/>
          </w:tcPr>
          <w:p>
            <w:r>
              <w:t>5 years</w:t>
            </w:r>
          </w:p>
        </w:tc>
        <w:tc>
          <w:tcPr>
            <w:tcW w:type="dxa" w:w="2340"/>
          </w:tcPr>
          <w:p>
            <w:r>
              <w:t>Swing trading, position analysis</w:t>
            </w:r>
          </w:p>
        </w:tc>
      </w:tr>
      <w:tr>
        <w:tc>
          <w:tcPr>
            <w:tcW w:type="dxa" w:w="2340"/>
          </w:tcPr>
          <w:p>
            <w:r>
              <w:t>Hourly</w:t>
            </w:r>
          </w:p>
        </w:tc>
        <w:tc>
          <w:tcPr>
            <w:tcW w:type="dxa" w:w="2340"/>
          </w:tcPr>
          <w:p>
            <w:r>
              <w:t>Every hour</w:t>
            </w:r>
          </w:p>
        </w:tc>
        <w:tc>
          <w:tcPr>
            <w:tcW w:type="dxa" w:w="2340"/>
          </w:tcPr>
          <w:p>
            <w:r>
              <w:t>1 year</w:t>
            </w:r>
          </w:p>
        </w:tc>
        <w:tc>
          <w:tcPr>
            <w:tcW w:type="dxa" w:w="2340"/>
          </w:tcPr>
          <w:p>
            <w:r>
              <w:t>Short-term trading</w:t>
            </w:r>
          </w:p>
        </w:tc>
      </w:tr>
      <w:tr>
        <w:tc>
          <w:tcPr>
            <w:tcW w:type="dxa" w:w="2340"/>
          </w:tcPr>
          <w:p>
            <w:r>
              <w:t>5-Minute</w:t>
            </w:r>
          </w:p>
        </w:tc>
        <w:tc>
          <w:tcPr>
            <w:tcW w:type="dxa" w:w="2340"/>
          </w:tcPr>
          <w:p>
            <w:r>
              <w:t>Every 5 min (market hours)</w:t>
            </w:r>
          </w:p>
        </w:tc>
        <w:tc>
          <w:tcPr>
            <w:tcW w:type="dxa" w:w="2340"/>
          </w:tcPr>
          <w:p>
            <w:r>
              <w:t>90 days</w:t>
            </w:r>
          </w:p>
        </w:tc>
        <w:tc>
          <w:tcPr>
            <w:tcW w:type="dxa" w:w="2340"/>
          </w:tcPr>
          <w:p>
            <w:r>
              <w:t>Day trading, scalping</w:t>
            </w:r>
          </w:p>
        </w:tc>
      </w:tr>
    </w:tbl>
    <w:p/>
    <w:p>
      <w:pPr>
        <w:pStyle w:val="Heading3"/>
      </w:pPr>
      <w:r>
        <w:t>2.3 Data Collection Pipeline Architecture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+-------------------+     +------------------+     +-------------------+</w:t>
        <w:br/>
        <w:t>|   TwelveData API  | --&gt; | Cloud Functions  | --&gt; |    BigQuery       |</w:t>
        <w:br/>
        <w:t>|   (Data Source)   |     | (Data Pipeline)  |     | (Data Warehouse)  |</w:t>
        <w:br/>
        <w:t>+-------------------+     +------------------+     +-------------------+</w:t>
        <w:br/>
        <w:t xml:space="preserve">                                  |</w:t>
        <w:br/>
        <w:t xml:space="preserve">                                  v</w:t>
        <w:br/>
        <w:t xml:space="preserve">                          +------------------+</w:t>
        <w:br/>
        <w:t xml:space="preserve">                          | Data Validation  |</w:t>
        <w:br/>
        <w:t xml:space="preserve">                          | - Schema check   |</w:t>
        <w:br/>
        <w:t xml:space="preserve">                          | - Range check    |</w:t>
        <w:br/>
        <w:t xml:space="preserve">                          | - Duplicate check|</w:t>
        <w:br/>
        <w:t xml:space="preserve">                          +------------------+</w:t>
      </w:r>
    </w:p>
    <w:p/>
    <w:p>
      <w:pPr>
        <w:pStyle w:val="Heading3"/>
      </w:pPr>
      <w:r>
        <w:t>2.4 Cloud Functions (24 Schedulers)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Assets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Timeframe</w:t>
            </w:r>
          </w:p>
        </w:tc>
      </w:tr>
      <w:tr>
        <w:tc>
          <w:tcPr>
            <w:tcW w:type="dxa" w:w="2340"/>
          </w:tcPr>
          <w:p>
            <w:r>
              <w:t>stocks-weekly-fetcher</w:t>
            </w:r>
          </w:p>
        </w:tc>
        <w:tc>
          <w:tcPr>
            <w:tcW w:type="dxa" w:w="2340"/>
          </w:tcPr>
          <w:p>
            <w:r>
              <w:t>0 23   0</w:t>
            </w:r>
          </w:p>
        </w:tc>
        <w:tc>
          <w:tcPr>
            <w:tcW w:type="dxa" w:w="2340"/>
          </w:tcPr>
          <w:p>
            <w:r>
              <w:t>Stocks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</w:tr>
      <w:tr>
        <w:tc>
          <w:tcPr>
            <w:tcW w:type="dxa" w:w="2340"/>
          </w:tcPr>
          <w:p>
            <w:r>
              <w:t>stocks-daily-fetcher</w:t>
            </w:r>
          </w:p>
        </w:tc>
        <w:tc>
          <w:tcPr>
            <w:tcW w:type="dxa" w:w="2340"/>
          </w:tcPr>
          <w:p>
            <w:r>
              <w:t>0 0   *</w:t>
            </w:r>
          </w:p>
        </w:tc>
        <w:tc>
          <w:tcPr>
            <w:tcW w:type="dxa" w:w="2340"/>
          </w:tcPr>
          <w:p>
            <w:r>
              <w:t>Stocks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</w:tr>
      <w:tr>
        <w:tc>
          <w:tcPr>
            <w:tcW w:type="dxa" w:w="2340"/>
          </w:tcPr>
          <w:p>
            <w:r>
              <w:t>stocks-hourly-fetcher</w:t>
            </w:r>
          </w:p>
        </w:tc>
        <w:tc>
          <w:tcPr>
            <w:tcW w:type="dxa" w:w="2340"/>
          </w:tcPr>
          <w:p>
            <w:r>
              <w:t xml:space="preserve">0    </w:t>
            </w:r>
          </w:p>
        </w:tc>
        <w:tc>
          <w:tcPr>
            <w:tcW w:type="dxa" w:w="2340"/>
          </w:tcPr>
          <w:p>
            <w:r>
              <w:t>Stocks</w:t>
            </w:r>
          </w:p>
        </w:tc>
        <w:tc>
          <w:tcPr>
            <w:tcW w:type="dxa" w:w="2340"/>
          </w:tcPr>
          <w:p>
            <w:r>
              <w:t>Hourly</w:t>
            </w:r>
          </w:p>
        </w:tc>
      </w:tr>
      <w:tr>
        <w:tc>
          <w:tcPr>
            <w:tcW w:type="dxa" w:w="2340"/>
          </w:tcPr>
          <w:p>
            <w:r>
              <w:t>stocks-5min-fetcher</w:t>
            </w:r>
          </w:p>
        </w:tc>
        <w:tc>
          <w:tcPr>
            <w:tcW w:type="dxa" w:w="2340"/>
          </w:tcPr>
          <w:p>
            <w:r>
              <w:t>/5 9-16  * 1-5</w:t>
            </w:r>
          </w:p>
        </w:tc>
        <w:tc>
          <w:tcPr>
            <w:tcW w:type="dxa" w:w="2340"/>
          </w:tcPr>
          <w:p>
            <w:r>
              <w:t>Stocks</w:t>
            </w:r>
          </w:p>
        </w:tc>
        <w:tc>
          <w:tcPr>
            <w:tcW w:type="dxa" w:w="2340"/>
          </w:tcPr>
          <w:p>
            <w:r>
              <w:t>5-Minute</w:t>
            </w:r>
          </w:p>
        </w:tc>
      </w:tr>
      <w:tr>
        <w:tc>
          <w:tcPr>
            <w:tcW w:type="dxa" w:w="2340"/>
          </w:tcPr>
          <w:p>
            <w:r>
              <w:t>crypto-weekly-fetcher</w:t>
            </w:r>
          </w:p>
        </w:tc>
        <w:tc>
          <w:tcPr>
            <w:tcW w:type="dxa" w:w="2340"/>
          </w:tcPr>
          <w:p>
            <w:r>
              <w:t>0 23   0</w:t>
            </w:r>
          </w:p>
        </w:tc>
        <w:tc>
          <w:tcPr>
            <w:tcW w:type="dxa" w:w="2340"/>
          </w:tcPr>
          <w:p>
            <w:r>
              <w:t>Crypto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</w:tr>
      <w:tr>
        <w:tc>
          <w:tcPr>
            <w:tcW w:type="dxa" w:w="2340"/>
          </w:tcPr>
          <w:p>
            <w:r>
              <w:t>crypto-daily-fetcher</w:t>
            </w:r>
          </w:p>
        </w:tc>
        <w:tc>
          <w:tcPr>
            <w:tcW w:type="dxa" w:w="2340"/>
          </w:tcPr>
          <w:p>
            <w:r>
              <w:t>0 0   *</w:t>
            </w:r>
          </w:p>
        </w:tc>
        <w:tc>
          <w:tcPr>
            <w:tcW w:type="dxa" w:w="2340"/>
          </w:tcPr>
          <w:p>
            <w:r>
              <w:t>Crypto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</w:tr>
      <w:tr>
        <w:tc>
          <w:tcPr>
            <w:tcW w:type="dxa" w:w="2340"/>
          </w:tcPr>
          <w:p>
            <w:r>
              <w:t>crypto-hourly-fetcher</w:t>
            </w:r>
          </w:p>
        </w:tc>
        <w:tc>
          <w:tcPr>
            <w:tcW w:type="dxa" w:w="2340"/>
          </w:tcPr>
          <w:p>
            <w:r>
              <w:t xml:space="preserve">0    </w:t>
            </w:r>
          </w:p>
        </w:tc>
        <w:tc>
          <w:tcPr>
            <w:tcW w:type="dxa" w:w="2340"/>
          </w:tcPr>
          <w:p>
            <w:r>
              <w:t>Crypto</w:t>
            </w:r>
          </w:p>
        </w:tc>
        <w:tc>
          <w:tcPr>
            <w:tcW w:type="dxa" w:w="2340"/>
          </w:tcPr>
          <w:p>
            <w:r>
              <w:t>Hourly</w:t>
            </w:r>
          </w:p>
        </w:tc>
      </w:tr>
      <w:tr>
        <w:tc>
          <w:tcPr>
            <w:tcW w:type="dxa" w:w="2340"/>
          </w:tcPr>
          <w:p>
            <w:r>
              <w:t>crypto-5min-fetcher</w:t>
            </w:r>
          </w:p>
        </w:tc>
        <w:tc>
          <w:tcPr>
            <w:tcW w:type="dxa" w:w="2340"/>
          </w:tcPr>
          <w:p>
            <w:r>
              <w:t>/5    *</w:t>
            </w:r>
          </w:p>
        </w:tc>
        <w:tc>
          <w:tcPr>
            <w:tcW w:type="dxa" w:w="2340"/>
          </w:tcPr>
          <w:p>
            <w:r>
              <w:t>Crypto</w:t>
            </w:r>
          </w:p>
        </w:tc>
        <w:tc>
          <w:tcPr>
            <w:tcW w:type="dxa" w:w="2340"/>
          </w:tcPr>
          <w:p>
            <w:r>
              <w:t>5-Minute</w:t>
            </w:r>
          </w:p>
        </w:tc>
      </w:tr>
      <w:tr>
        <w:tc>
          <w:tcPr>
            <w:tcW w:type="dxa" w:w="2340"/>
          </w:tcPr>
          <w:p>
            <w:r>
              <w:t>forex-weekly-fetcher</w:t>
            </w:r>
          </w:p>
        </w:tc>
        <w:tc>
          <w:tcPr>
            <w:tcW w:type="dxa" w:w="2340"/>
          </w:tcPr>
          <w:p>
            <w:r>
              <w:t>0 23   0</w:t>
            </w:r>
          </w:p>
        </w:tc>
        <w:tc>
          <w:tcPr>
            <w:tcW w:type="dxa" w:w="2340"/>
          </w:tcPr>
          <w:p>
            <w:r>
              <w:t>Forex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</w:tr>
      <w:tr>
        <w:tc>
          <w:tcPr>
            <w:tcW w:type="dxa" w:w="2340"/>
          </w:tcPr>
          <w:p>
            <w:r>
              <w:t>forex-daily-fetcher</w:t>
            </w:r>
          </w:p>
        </w:tc>
        <w:tc>
          <w:tcPr>
            <w:tcW w:type="dxa" w:w="2340"/>
          </w:tcPr>
          <w:p>
            <w:r>
              <w:t>0 0   *</w:t>
            </w:r>
          </w:p>
        </w:tc>
        <w:tc>
          <w:tcPr>
            <w:tcW w:type="dxa" w:w="2340"/>
          </w:tcPr>
          <w:p>
            <w:r>
              <w:t>Forex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</w:tr>
      <w:tr>
        <w:tc>
          <w:tcPr>
            <w:tcW w:type="dxa" w:w="2340"/>
          </w:tcPr>
          <w:p>
            <w:r>
              <w:t>forex-hourly-fetcher</w:t>
            </w:r>
          </w:p>
        </w:tc>
        <w:tc>
          <w:tcPr>
            <w:tcW w:type="dxa" w:w="2340"/>
          </w:tcPr>
          <w:p>
            <w:r>
              <w:t xml:space="preserve">0    </w:t>
            </w:r>
          </w:p>
        </w:tc>
        <w:tc>
          <w:tcPr>
            <w:tcW w:type="dxa" w:w="2340"/>
          </w:tcPr>
          <w:p>
            <w:r>
              <w:t>Forex</w:t>
            </w:r>
          </w:p>
        </w:tc>
        <w:tc>
          <w:tcPr>
            <w:tcW w:type="dxa" w:w="2340"/>
          </w:tcPr>
          <w:p>
            <w:r>
              <w:t>Hourly</w:t>
            </w:r>
          </w:p>
        </w:tc>
      </w:tr>
      <w:tr>
        <w:tc>
          <w:tcPr>
            <w:tcW w:type="dxa" w:w="2340"/>
          </w:tcPr>
          <w:p>
            <w:r>
              <w:t>forex-5min-fetcher</w:t>
            </w:r>
          </w:p>
        </w:tc>
        <w:tc>
          <w:tcPr>
            <w:tcW w:type="dxa" w:w="2340"/>
          </w:tcPr>
          <w:p>
            <w:r>
              <w:t>/5    1-5</w:t>
            </w:r>
          </w:p>
        </w:tc>
        <w:tc>
          <w:tcPr>
            <w:tcW w:type="dxa" w:w="2340"/>
          </w:tcPr>
          <w:p>
            <w:r>
              <w:t>Forex</w:t>
            </w:r>
          </w:p>
        </w:tc>
        <w:tc>
          <w:tcPr>
            <w:tcW w:type="dxa" w:w="2340"/>
          </w:tcPr>
          <w:p>
            <w:r>
              <w:t>5-Minute</w:t>
            </w:r>
          </w:p>
        </w:tc>
      </w:tr>
      <w:tr>
        <w:tc>
          <w:tcPr>
            <w:tcW w:type="dxa" w:w="2340"/>
          </w:tcPr>
          <w:p>
            <w:r>
              <w:t>etfs-weekly-fetcher</w:t>
            </w:r>
          </w:p>
        </w:tc>
        <w:tc>
          <w:tcPr>
            <w:tcW w:type="dxa" w:w="2340"/>
          </w:tcPr>
          <w:p>
            <w:r>
              <w:t>0 23   0</w:t>
            </w:r>
          </w:p>
        </w:tc>
        <w:tc>
          <w:tcPr>
            <w:tcW w:type="dxa" w:w="2340"/>
          </w:tcPr>
          <w:p>
            <w:r>
              <w:t>ETFs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</w:tr>
      <w:tr>
        <w:tc>
          <w:tcPr>
            <w:tcW w:type="dxa" w:w="2340"/>
          </w:tcPr>
          <w:p>
            <w:r>
              <w:t>etfs-daily-fetcher</w:t>
            </w:r>
          </w:p>
        </w:tc>
        <w:tc>
          <w:tcPr>
            <w:tcW w:type="dxa" w:w="2340"/>
          </w:tcPr>
          <w:p>
            <w:r>
              <w:t>0 0   *</w:t>
            </w:r>
          </w:p>
        </w:tc>
        <w:tc>
          <w:tcPr>
            <w:tcW w:type="dxa" w:w="2340"/>
          </w:tcPr>
          <w:p>
            <w:r>
              <w:t>ETFs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</w:tr>
      <w:tr>
        <w:tc>
          <w:tcPr>
            <w:tcW w:type="dxa" w:w="2340"/>
          </w:tcPr>
          <w:p>
            <w:r>
              <w:t>etfs-hourly-fetcher</w:t>
            </w:r>
          </w:p>
        </w:tc>
        <w:tc>
          <w:tcPr>
            <w:tcW w:type="dxa" w:w="2340"/>
          </w:tcPr>
          <w:p>
            <w:r>
              <w:t xml:space="preserve">0    </w:t>
            </w:r>
          </w:p>
        </w:tc>
        <w:tc>
          <w:tcPr>
            <w:tcW w:type="dxa" w:w="2340"/>
          </w:tcPr>
          <w:p>
            <w:r>
              <w:t>ETFs</w:t>
            </w:r>
          </w:p>
        </w:tc>
        <w:tc>
          <w:tcPr>
            <w:tcW w:type="dxa" w:w="2340"/>
          </w:tcPr>
          <w:p>
            <w:r>
              <w:t>Hourly</w:t>
            </w:r>
          </w:p>
        </w:tc>
      </w:tr>
      <w:tr>
        <w:tc>
          <w:tcPr>
            <w:tcW w:type="dxa" w:w="2340"/>
          </w:tcPr>
          <w:p>
            <w:r>
              <w:t>etfs-5min-fetcher</w:t>
            </w:r>
          </w:p>
        </w:tc>
        <w:tc>
          <w:tcPr>
            <w:tcW w:type="dxa" w:w="2340"/>
          </w:tcPr>
          <w:p>
            <w:r>
              <w:t>/5 9-16  * 1-5</w:t>
            </w:r>
          </w:p>
        </w:tc>
        <w:tc>
          <w:tcPr>
            <w:tcW w:type="dxa" w:w="2340"/>
          </w:tcPr>
          <w:p>
            <w:r>
              <w:t>ETFs</w:t>
            </w:r>
          </w:p>
        </w:tc>
        <w:tc>
          <w:tcPr>
            <w:tcW w:type="dxa" w:w="2340"/>
          </w:tcPr>
          <w:p>
            <w:r>
              <w:t>5-Minute</w:t>
            </w:r>
          </w:p>
        </w:tc>
      </w:tr>
      <w:tr>
        <w:tc>
          <w:tcPr>
            <w:tcW w:type="dxa" w:w="2340"/>
          </w:tcPr>
          <w:p>
            <w:r>
              <w:t>indices-weekly-fetcher</w:t>
            </w:r>
          </w:p>
        </w:tc>
        <w:tc>
          <w:tcPr>
            <w:tcW w:type="dxa" w:w="2340"/>
          </w:tcPr>
          <w:p>
            <w:r>
              <w:t>0 23   0</w:t>
            </w:r>
          </w:p>
        </w:tc>
        <w:tc>
          <w:tcPr>
            <w:tcW w:type="dxa" w:w="2340"/>
          </w:tcPr>
          <w:p>
            <w:r>
              <w:t>Indices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</w:tr>
      <w:tr>
        <w:tc>
          <w:tcPr>
            <w:tcW w:type="dxa" w:w="2340"/>
          </w:tcPr>
          <w:p>
            <w:r>
              <w:t>indices-daily-fetcher</w:t>
            </w:r>
          </w:p>
        </w:tc>
        <w:tc>
          <w:tcPr>
            <w:tcW w:type="dxa" w:w="2340"/>
          </w:tcPr>
          <w:p>
            <w:r>
              <w:t>0 0   *</w:t>
            </w:r>
          </w:p>
        </w:tc>
        <w:tc>
          <w:tcPr>
            <w:tcW w:type="dxa" w:w="2340"/>
          </w:tcPr>
          <w:p>
            <w:r>
              <w:t>Indices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</w:tr>
      <w:tr>
        <w:tc>
          <w:tcPr>
            <w:tcW w:type="dxa" w:w="2340"/>
          </w:tcPr>
          <w:p>
            <w:r>
              <w:t>indices-hourly-fetcher</w:t>
            </w:r>
          </w:p>
        </w:tc>
        <w:tc>
          <w:tcPr>
            <w:tcW w:type="dxa" w:w="2340"/>
          </w:tcPr>
          <w:p>
            <w:r>
              <w:t xml:space="preserve">0    </w:t>
            </w:r>
          </w:p>
        </w:tc>
        <w:tc>
          <w:tcPr>
            <w:tcW w:type="dxa" w:w="2340"/>
          </w:tcPr>
          <w:p>
            <w:r>
              <w:t>Indices</w:t>
            </w:r>
          </w:p>
        </w:tc>
        <w:tc>
          <w:tcPr>
            <w:tcW w:type="dxa" w:w="2340"/>
          </w:tcPr>
          <w:p>
            <w:r>
              <w:t>Hourly</w:t>
            </w:r>
          </w:p>
        </w:tc>
      </w:tr>
      <w:tr>
        <w:tc>
          <w:tcPr>
            <w:tcW w:type="dxa" w:w="2340"/>
          </w:tcPr>
          <w:p>
            <w:r>
              <w:t>indices-5min-fetcher</w:t>
            </w:r>
          </w:p>
        </w:tc>
        <w:tc>
          <w:tcPr>
            <w:tcW w:type="dxa" w:w="2340"/>
          </w:tcPr>
          <w:p>
            <w:r>
              <w:t>/5 9-16  * 1-5</w:t>
            </w:r>
          </w:p>
        </w:tc>
        <w:tc>
          <w:tcPr>
            <w:tcW w:type="dxa" w:w="2340"/>
          </w:tcPr>
          <w:p>
            <w:r>
              <w:t>Indices</w:t>
            </w:r>
          </w:p>
        </w:tc>
        <w:tc>
          <w:tcPr>
            <w:tcW w:type="dxa" w:w="2340"/>
          </w:tcPr>
          <w:p>
            <w:r>
              <w:t>5-Minute</w:t>
            </w:r>
          </w:p>
        </w:tc>
      </w:tr>
      <w:tr>
        <w:tc>
          <w:tcPr>
            <w:tcW w:type="dxa" w:w="2340"/>
          </w:tcPr>
          <w:p>
            <w:r>
              <w:t>commodities-weekly-fetcher</w:t>
            </w:r>
          </w:p>
        </w:tc>
        <w:tc>
          <w:tcPr>
            <w:tcW w:type="dxa" w:w="2340"/>
          </w:tcPr>
          <w:p>
            <w:r>
              <w:t>0 23   0</w:t>
            </w:r>
          </w:p>
        </w:tc>
        <w:tc>
          <w:tcPr>
            <w:tcW w:type="dxa" w:w="2340"/>
          </w:tcPr>
          <w:p>
            <w:r>
              <w:t>Commodities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</w:tr>
      <w:tr>
        <w:tc>
          <w:tcPr>
            <w:tcW w:type="dxa" w:w="2340"/>
          </w:tcPr>
          <w:p>
            <w:r>
              <w:t>commodities-daily-fetcher</w:t>
            </w:r>
          </w:p>
        </w:tc>
        <w:tc>
          <w:tcPr>
            <w:tcW w:type="dxa" w:w="2340"/>
          </w:tcPr>
          <w:p>
            <w:r>
              <w:t>0 0   *</w:t>
            </w:r>
          </w:p>
        </w:tc>
        <w:tc>
          <w:tcPr>
            <w:tcW w:type="dxa" w:w="2340"/>
          </w:tcPr>
          <w:p>
            <w:r>
              <w:t>Commodities</w:t>
            </w:r>
          </w:p>
        </w:tc>
        <w:tc>
          <w:tcPr>
            <w:tcW w:type="dxa" w:w="2340"/>
          </w:tcPr>
          <w:p>
            <w:r>
              <w:t>Daily</w:t>
            </w:r>
          </w:p>
        </w:tc>
      </w:tr>
      <w:tr>
        <w:tc>
          <w:tcPr>
            <w:tcW w:type="dxa" w:w="2340"/>
          </w:tcPr>
          <w:p>
            <w:r>
              <w:t>commodities-hourly-fetcher</w:t>
            </w:r>
          </w:p>
        </w:tc>
        <w:tc>
          <w:tcPr>
            <w:tcW w:type="dxa" w:w="2340"/>
          </w:tcPr>
          <w:p>
            <w:r>
              <w:t xml:space="preserve">0    </w:t>
            </w:r>
          </w:p>
        </w:tc>
        <w:tc>
          <w:tcPr>
            <w:tcW w:type="dxa" w:w="2340"/>
          </w:tcPr>
          <w:p>
            <w:r>
              <w:t>Commodities</w:t>
            </w:r>
          </w:p>
        </w:tc>
        <w:tc>
          <w:tcPr>
            <w:tcW w:type="dxa" w:w="2340"/>
          </w:tcPr>
          <w:p>
            <w:r>
              <w:t>Hourly</w:t>
            </w:r>
          </w:p>
        </w:tc>
      </w:tr>
      <w:tr>
        <w:tc>
          <w:tcPr>
            <w:tcW w:type="dxa" w:w="2340"/>
          </w:tcPr>
          <w:p>
            <w:r>
              <w:t>commodities-5min-fetcher</w:t>
            </w:r>
          </w:p>
        </w:tc>
        <w:tc>
          <w:tcPr>
            <w:tcW w:type="dxa" w:w="2340"/>
          </w:tcPr>
          <w:p>
            <w:r>
              <w:t>/5 9-16  * 1-5</w:t>
            </w:r>
          </w:p>
        </w:tc>
        <w:tc>
          <w:tcPr>
            <w:tcW w:type="dxa" w:w="2340"/>
          </w:tcPr>
          <w:p>
            <w:r>
              <w:t>Commodities</w:t>
            </w:r>
          </w:p>
        </w:tc>
        <w:tc>
          <w:tcPr>
            <w:tcW w:type="dxa" w:w="2340"/>
          </w:tcPr>
          <w:p>
            <w:r>
              <w:t>5-Minute</w:t>
            </w:r>
          </w:p>
        </w:tc>
      </w:tr>
    </w:tbl>
    <w:p/>
    <w:p>
      <w:pPr>
        <w:pStyle w:val="Heading3"/>
      </w:pPr>
      <w:r>
        <w:t>2.5 Data Validation Rules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VALIDATION_RULES = {</w:t>
        <w:br/>
        <w:t xml:space="preserve">    'price_fields': {</w:t>
        <w:br/>
        <w:t xml:space="preserve">        'open': {'min': 0, 'max': 1000000, 'required': True},</w:t>
        <w:br/>
        <w:t xml:space="preserve">        'high': {'min': 0, 'max': 1000000, 'required': True},</w:t>
        <w:br/>
        <w:t xml:space="preserve">        'low': {'min': 0, 'max': 1000000, 'required': True},</w:t>
        <w:br/>
        <w:t xml:space="preserve">        'close': {'min': 0, 'max': 1000000, 'required': True},</w:t>
        <w:br/>
        <w:t xml:space="preserve">        'volume': {'min': 0, 'max': 1e15, 'required': True},</w:t>
        <w:br/>
        <w:t xml:space="preserve">    },</w:t>
        <w:br/>
        <w:t xml:space="preserve">    'ohlc_integrity': {</w:t>
        <w:br/>
        <w:t xml:space="preserve">        'high &gt;= low': True,</w:t>
        <w:br/>
        <w:t xml:space="preserve">        'high &gt;= open': True,</w:t>
        <w:br/>
        <w:t xml:space="preserve">        'high &gt;= close': True,</w:t>
        <w:br/>
        <w:t xml:space="preserve">        'low &lt;= open': True,</w:t>
        <w:br/>
        <w:t xml:space="preserve">        'low &lt;= close': True,</w:t>
        <w:br/>
        <w:t xml:space="preserve">    },</w:t>
        <w:br/>
        <w:t xml:space="preserve">    'indicator_ranges': {</w:t>
        <w:br/>
        <w:t xml:space="preserve">        'rsi': {'min': 0, 'max': 100},</w:t>
        <w:br/>
        <w:t xml:space="preserve">        'adx': {'min': 0, 'max': 100},</w:t>
        <w:br/>
        <w:t xml:space="preserve">        'stoch_k': {'min': 0, 'max': 100},</w:t>
        <w:br/>
        <w:t xml:space="preserve">        'stoch_d': {'min': 0, 'max': 100},</w:t>
        <w:br/>
        <w:t xml:space="preserve">        'willr': {'min': -100, 'max': 0},</w:t>
        <w:br/>
        <w:t xml:space="preserve">        'mfi': {'min': 0, 'max': 100},</w:t>
        <w:br/>
        <w:t xml:space="preserve">        'cci': {'min': -500, 'max': 500},  # Typical range</w:t>
        <w:br/>
        <w:t xml:space="preserve">    }</w:t>
        <w:br/>
        <w:t>}</w:t>
      </w:r>
    </w:p>
    <w:p/>
    <w:p>
      <w:pPr>
        <w:pStyle w:val="Heading3"/>
      </w:pPr>
      <w:r>
        <w:t>2.6 Error Handling &amp; Recovery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Recovery Action</w:t>
            </w:r>
          </w:p>
        </w:tc>
      </w:tr>
      <w:tr>
        <w:tc>
          <w:tcPr>
            <w:tcW w:type="dxa" w:w="3120"/>
          </w:tcPr>
          <w:p>
            <w:r>
              <w:t>API Rate Limit</w:t>
            </w:r>
          </w:p>
        </w:tc>
        <w:tc>
          <w:tcPr>
            <w:tcW w:type="dxa" w:w="3120"/>
          </w:tcPr>
          <w:p>
            <w:r>
              <w:t>HTTP 429</w:t>
            </w:r>
          </w:p>
        </w:tc>
        <w:tc>
          <w:tcPr>
            <w:tcW w:type="dxa" w:w="3120"/>
          </w:tcPr>
          <w:p>
            <w:r>
              <w:t>Exponential backoff, retry after delay</w:t>
            </w:r>
          </w:p>
        </w:tc>
      </w:tr>
      <w:tr>
        <w:tc>
          <w:tcPr>
            <w:tcW w:type="dxa" w:w="3120"/>
          </w:tcPr>
          <w:p>
            <w:r>
              <w:t>API Timeout</w:t>
            </w:r>
          </w:p>
        </w:tc>
        <w:tc>
          <w:tcPr>
            <w:tcW w:type="dxa" w:w="3120"/>
          </w:tcPr>
          <w:p>
            <w:r>
              <w:t>Timeout exception</w:t>
            </w:r>
          </w:p>
        </w:tc>
        <w:tc>
          <w:tcPr>
            <w:tcW w:type="dxa" w:w="3120"/>
          </w:tcPr>
          <w:p>
            <w:r>
              <w:t>Retry 3x with increasing timeout</w:t>
            </w:r>
          </w:p>
        </w:tc>
      </w:tr>
      <w:tr>
        <w:tc>
          <w:tcPr>
            <w:tcW w:type="dxa" w:w="3120"/>
          </w:tcPr>
          <w:p>
            <w:r>
              <w:t>Invalid Data</w:t>
            </w:r>
          </w:p>
        </w:tc>
        <w:tc>
          <w:tcPr>
            <w:tcW w:type="dxa" w:w="3120"/>
          </w:tcPr>
          <w:p>
            <w:r>
              <w:t>Validation failure</w:t>
            </w:r>
          </w:p>
        </w:tc>
        <w:tc>
          <w:tcPr>
            <w:tcW w:type="dxa" w:w="3120"/>
          </w:tcPr>
          <w:p>
            <w:r>
              <w:t>Log, skip record, alert</w:t>
            </w:r>
          </w:p>
        </w:tc>
      </w:tr>
      <w:tr>
        <w:tc>
          <w:tcPr>
            <w:tcW w:type="dxa" w:w="3120"/>
          </w:tcPr>
          <w:p>
            <w:r>
              <w:t>Duplicate Data</w:t>
            </w:r>
          </w:p>
        </w:tc>
        <w:tc>
          <w:tcPr>
            <w:tcW w:type="dxa" w:w="3120"/>
          </w:tcPr>
          <w:p>
            <w:r>
              <w:t>Primary key conflict</w:t>
            </w:r>
          </w:p>
        </w:tc>
        <w:tc>
          <w:tcPr>
            <w:tcW w:type="dxa" w:w="3120"/>
          </w:tcPr>
          <w:p>
            <w:r>
              <w:t>Skip insert, log</w:t>
            </w:r>
          </w:p>
        </w:tc>
      </w:tr>
      <w:tr>
        <w:tc>
          <w:tcPr>
            <w:tcW w:type="dxa" w:w="3120"/>
          </w:tcPr>
          <w:p>
            <w:r>
              <w:t>Missing Data</w:t>
            </w:r>
          </w:p>
        </w:tc>
        <w:tc>
          <w:tcPr>
            <w:tcW w:type="dxa" w:w="3120"/>
          </w:tcPr>
          <w:p>
            <w:r>
              <w:t>Gap detection</w:t>
            </w:r>
          </w:p>
        </w:tc>
        <w:tc>
          <w:tcPr>
            <w:tcW w:type="dxa" w:w="3120"/>
          </w:tcPr>
          <w:p>
            <w:r>
              <w:t>Backfill job triggered</w:t>
            </w:r>
          </w:p>
        </w:tc>
      </w:tr>
      <w:tr>
        <w:tc>
          <w:tcPr>
            <w:tcW w:type="dxa" w:w="3120"/>
          </w:tcPr>
          <w:p>
            <w:r>
              <w:t>Schema Mismatch</w:t>
            </w:r>
          </w:p>
        </w:tc>
        <w:tc>
          <w:tcPr>
            <w:tcW w:type="dxa" w:w="3120"/>
          </w:tcPr>
          <w:p>
            <w:r>
              <w:t>Type error</w:t>
            </w:r>
          </w:p>
        </w:tc>
        <w:tc>
          <w:tcPr>
            <w:tcW w:type="dxa" w:w="3120"/>
          </w:tcPr>
          <w:p>
            <w:r>
              <w:t>Transform or reject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3. Technical Indicators Framework</w:t>
      </w:r>
    </w:p>
    <w:p/>
    <w:p>
      <w:pPr>
        <w:pStyle w:val="Heading3"/>
      </w:pPr>
      <w:r>
        <w:t>3.1 Complete Indicator List (112 Indicators)</w:t>
      </w:r>
    </w:p>
    <w:p/>
    <w:p>
      <w:r>
        <w:t>All indicators are fetched directly from TwelveData API to ensure accuracy and consistency.</w:t>
      </w:r>
    </w:p>
    <w:p/>
    <w:p>
      <w:pPr>
        <w:pStyle w:val="Heading4"/>
      </w:pPr>
      <w:r>
        <w:t>Trend Indicators (22)</w:t>
      </w:r>
    </w:p>
    <w:p>
      <w:pPr>
        <w:pStyle w:val="ListNumber"/>
      </w:pPr>
      <w:r>
        <w:t>SMA (5, 10, 20, 50, 100, 200)</w:t>
      </w:r>
    </w:p>
    <w:p>
      <w:pPr>
        <w:pStyle w:val="ListNumber"/>
      </w:pPr>
      <w:r>
        <w:t>EMA (5, 10, 12, 20, 26, 50, 100, 200)</w:t>
      </w:r>
    </w:p>
    <w:p>
      <w:pPr>
        <w:pStyle w:val="ListNumber"/>
      </w:pPr>
      <w:r>
        <w:t>WMA (20)</w:t>
      </w:r>
    </w:p>
    <w:p>
      <w:pPr>
        <w:pStyle w:val="ListNumber"/>
      </w:pPr>
      <w:r>
        <w:t>DEMA (20)</w:t>
      </w:r>
    </w:p>
    <w:p>
      <w:pPr>
        <w:pStyle w:val="ListNumber"/>
      </w:pPr>
      <w:r>
        <w:t>TEMA (20)</w:t>
      </w:r>
    </w:p>
    <w:p>
      <w:pPr>
        <w:pStyle w:val="ListNumber"/>
      </w:pPr>
      <w:r>
        <w:t>KAMA (20)</w:t>
      </w:r>
    </w:p>
    <w:p>
      <w:pPr>
        <w:pStyle w:val="ListNumber"/>
      </w:pPr>
      <w:r>
        <w:t>T3MA (20)</w:t>
      </w:r>
    </w:p>
    <w:p>
      <w:pPr>
        <w:pStyle w:val="ListNumber"/>
      </w:pPr>
      <w:r>
        <w:t>TRIMA (20)</w:t>
      </w:r>
    </w:p>
    <w:p>
      <w:pPr>
        <w:pStyle w:val="ListNumber"/>
      </w:pPr>
      <w:r>
        <w:t>VWAP</w:t>
      </w:r>
    </w:p>
    <w:p>
      <w:pPr>
        <w:pStyle w:val="ListNumber"/>
      </w:pPr>
      <w:r>
        <w:t>MAMA</w:t>
      </w:r>
    </w:p>
    <w:p>
      <w:pPr>
        <w:pStyle w:val="ListNumber"/>
      </w:pPr>
      <w:r>
        <w:t>MCGINLEY_DYNAMIC</w:t>
      </w:r>
    </w:p>
    <w:p>
      <w:pPr>
        <w:pStyle w:val="ListNumber"/>
      </w:pPr>
      <w:r>
        <w:t>HT_TRENDLINE</w:t>
      </w:r>
    </w:p>
    <w:p>
      <w:pPr>
        <w:pStyle w:val="ListNumber"/>
      </w:pPr>
      <w:r>
        <w:t>ICHIMOKU (Tenkan, Kijun, Senkou A, Senkou B, Chikou)</w:t>
      </w:r>
    </w:p>
    <w:p>
      <w:pPr>
        <w:pStyle w:val="ListNumber"/>
      </w:pPr>
      <w:r>
        <w:t>SAR</w:t>
      </w:r>
    </w:p>
    <w:p>
      <w:pPr>
        <w:pStyle w:val="ListNumber"/>
      </w:pPr>
      <w:r>
        <w:t>SAREXT</w:t>
      </w:r>
    </w:p>
    <w:p>
      <w:pPr>
        <w:pStyle w:val="ListNumber"/>
      </w:pPr>
      <w:r>
        <w:t>MIDPOINT</w:t>
      </w:r>
    </w:p>
    <w:p>
      <w:pPr>
        <w:pStyle w:val="ListNumber"/>
      </w:pPr>
      <w:r>
        <w:t>MIDPRICE</w:t>
      </w:r>
    </w:p>
    <w:p>
      <w:pPr>
        <w:pStyle w:val="ListNumber"/>
      </w:pPr>
      <w:r>
        <w:t>BBANDS (Upper, Middle, Lower)</w:t>
      </w:r>
    </w:p>
    <w:p>
      <w:pPr>
        <w:pStyle w:val="ListNumber"/>
      </w:pPr>
      <w:r>
        <w:t>KELTNER (Upper, Middle, Lower)</w:t>
      </w:r>
    </w:p>
    <w:p>
      <w:pPr>
        <w:pStyle w:val="ListNumber"/>
      </w:pPr>
      <w:r>
        <w:t>PIVOT_POINTS_HL</w:t>
      </w:r>
    </w:p>
    <w:p>
      <w:pPr>
        <w:pStyle w:val="ListNumber"/>
      </w:pPr>
      <w:r>
        <w:t>LINEARREG</w:t>
      </w:r>
    </w:p>
    <w:p>
      <w:pPr>
        <w:pStyle w:val="ListNumber"/>
      </w:pPr>
      <w:r>
        <w:t>TSF</w:t>
      </w:r>
    </w:p>
    <w:p/>
    <w:p>
      <w:pPr>
        <w:pStyle w:val="Heading4"/>
      </w:pPr>
      <w:r>
        <w:t>Momentum Indicators (34)</w:t>
      </w:r>
    </w:p>
    <w:p>
      <w:pPr>
        <w:pStyle w:val="ListNumber"/>
      </w:pPr>
      <w:r>
        <w:t>RSI (7, 14, 21)</w:t>
      </w:r>
    </w:p>
    <w:p>
      <w:pPr>
        <w:pStyle w:val="ListNumber"/>
      </w:pPr>
      <w:r>
        <w:t>MACD (Line, Signal, Histogram)</w:t>
      </w:r>
    </w:p>
    <w:p>
      <w:pPr>
        <w:pStyle w:val="ListNumber"/>
      </w:pPr>
      <w:r>
        <w:t>MACD_SLOPE</w:t>
      </w:r>
    </w:p>
    <w:p>
      <w:pPr>
        <w:pStyle w:val="ListNumber"/>
      </w:pPr>
      <w:r>
        <w:t>MACDEXT</w:t>
      </w:r>
    </w:p>
    <w:p>
      <w:pPr>
        <w:pStyle w:val="ListNumber"/>
      </w:pPr>
      <w:r>
        <w:t>STOCH (K, D)</w:t>
      </w:r>
    </w:p>
    <w:p>
      <w:pPr>
        <w:pStyle w:val="ListNumber"/>
      </w:pPr>
      <w:r>
        <w:t>STOCHF</w:t>
      </w:r>
    </w:p>
    <w:p>
      <w:pPr>
        <w:pStyle w:val="ListNumber"/>
      </w:pPr>
      <w:r>
        <w:t>STOCHRSI (K, D)</w:t>
      </w:r>
    </w:p>
    <w:p>
      <w:pPr>
        <w:pStyle w:val="ListNumber"/>
      </w:pPr>
      <w:r>
        <w:t>ADX (14)</w:t>
      </w:r>
    </w:p>
    <w:p>
      <w:pPr>
        <w:pStyle w:val="ListNumber"/>
      </w:pPr>
      <w:r>
        <w:t>ADXR</w:t>
      </w:r>
    </w:p>
    <w:p>
      <w:pPr>
        <w:pStyle w:val="ListNumber"/>
      </w:pPr>
      <w:r>
        <w:t>DX</w:t>
      </w:r>
    </w:p>
    <w:p>
      <w:pPr>
        <w:pStyle w:val="ListNumber"/>
      </w:pPr>
      <w:r>
        <w:t>PLUS_DI</w:t>
      </w:r>
    </w:p>
    <w:p>
      <w:pPr>
        <w:pStyle w:val="ListNumber"/>
      </w:pPr>
      <w:r>
        <w:t>MINUS_DI</w:t>
      </w:r>
    </w:p>
    <w:p>
      <w:pPr>
        <w:pStyle w:val="ListNumber"/>
      </w:pPr>
      <w:r>
        <w:t>PLUS_DM</w:t>
      </w:r>
    </w:p>
    <w:p>
      <w:pPr>
        <w:pStyle w:val="ListNumber"/>
      </w:pPr>
      <w:r>
        <w:t>MINUS_DM</w:t>
      </w:r>
    </w:p>
    <w:p>
      <w:pPr>
        <w:pStyle w:val="ListNumber"/>
      </w:pPr>
      <w:r>
        <w:t>CCI (14, 20)</w:t>
      </w:r>
    </w:p>
    <w:p>
      <w:pPr>
        <w:pStyle w:val="ListNumber"/>
      </w:pPr>
      <w:r>
        <w:t>CMO</w:t>
      </w:r>
    </w:p>
    <w:p>
      <w:pPr>
        <w:pStyle w:val="ListNumber"/>
      </w:pPr>
      <w:r>
        <w:t>MOM</w:t>
      </w:r>
    </w:p>
    <w:p>
      <w:pPr>
        <w:pStyle w:val="ListNumber"/>
      </w:pPr>
      <w:r>
        <w:t>ROC</w:t>
      </w:r>
    </w:p>
    <w:p>
      <w:pPr>
        <w:pStyle w:val="ListNumber"/>
      </w:pPr>
      <w:r>
        <w:t>ROCP</w:t>
      </w:r>
    </w:p>
    <w:p>
      <w:pPr>
        <w:pStyle w:val="ListNumber"/>
      </w:pPr>
      <w:r>
        <w:t>ROCR</w:t>
      </w:r>
    </w:p>
    <w:p>
      <w:pPr>
        <w:pStyle w:val="ListNumber"/>
      </w:pPr>
      <w:r>
        <w:t>ROCR100</w:t>
      </w:r>
    </w:p>
    <w:p>
      <w:pPr>
        <w:pStyle w:val="ListNumber"/>
      </w:pPr>
      <w:r>
        <w:t>WILLR</w:t>
      </w:r>
    </w:p>
    <w:p>
      <w:pPr>
        <w:pStyle w:val="ListNumber"/>
      </w:pPr>
      <w:r>
        <w:t>MFI</w:t>
      </w:r>
    </w:p>
    <w:p>
      <w:pPr>
        <w:pStyle w:val="ListNumber"/>
      </w:pPr>
      <w:r>
        <w:t>ULTOSC</w:t>
      </w:r>
    </w:p>
    <w:p>
      <w:pPr>
        <w:pStyle w:val="ListNumber"/>
      </w:pPr>
      <w:r>
        <w:t>PPO</w:t>
      </w:r>
    </w:p>
    <w:p>
      <w:pPr>
        <w:pStyle w:val="ListNumber"/>
      </w:pPr>
      <w:r>
        <w:t>APO</w:t>
      </w:r>
    </w:p>
    <w:p>
      <w:pPr>
        <w:pStyle w:val="ListNumber"/>
      </w:pPr>
      <w:r>
        <w:t>BOP</w:t>
      </w:r>
    </w:p>
    <w:p>
      <w:pPr>
        <w:pStyle w:val="ListNumber"/>
      </w:pPr>
      <w:r>
        <w:t>AROON (Up, Down)</w:t>
      </w:r>
    </w:p>
    <w:p>
      <w:pPr>
        <w:pStyle w:val="ListNumber"/>
      </w:pPr>
      <w:r>
        <w:t>AROONOSC</w:t>
      </w:r>
    </w:p>
    <w:p>
      <w:pPr>
        <w:pStyle w:val="ListNumber"/>
      </w:pPr>
      <w:r>
        <w:t>COPPOCK</w:t>
      </w:r>
    </w:p>
    <w:p>
      <w:pPr>
        <w:pStyle w:val="ListNumber"/>
      </w:pPr>
      <w:r>
        <w:t>KST</w:t>
      </w:r>
    </w:p>
    <w:p>
      <w:pPr>
        <w:pStyle w:val="ListNumber"/>
      </w:pPr>
      <w:r>
        <w:t>CRSI</w:t>
      </w:r>
    </w:p>
    <w:p>
      <w:pPr>
        <w:pStyle w:val="ListNumber"/>
      </w:pPr>
      <w:r>
        <w:t>DPO</w:t>
      </w:r>
    </w:p>
    <w:p>
      <w:pPr>
        <w:pStyle w:val="ListNumber"/>
      </w:pPr>
      <w:r>
        <w:t>PERCENT_B</w:t>
      </w:r>
    </w:p>
    <w:p/>
    <w:p>
      <w:pPr>
        <w:pStyle w:val="Heading4"/>
      </w:pPr>
      <w:r>
        <w:t>Volume Indicators (4)</w:t>
      </w:r>
    </w:p>
    <w:p>
      <w:pPr>
        <w:pStyle w:val="ListNumber"/>
      </w:pPr>
      <w:r>
        <w:t>OBV</w:t>
      </w:r>
    </w:p>
    <w:p>
      <w:pPr>
        <w:pStyle w:val="ListNumber"/>
      </w:pPr>
      <w:r>
        <w:t>AD</w:t>
      </w:r>
    </w:p>
    <w:p>
      <w:pPr>
        <w:pStyle w:val="ListNumber"/>
      </w:pPr>
      <w:r>
        <w:t>ADOSC</w:t>
      </w:r>
    </w:p>
    <w:p>
      <w:pPr>
        <w:pStyle w:val="ListNumber"/>
      </w:pPr>
      <w:r>
        <w:t>RVOL</w:t>
      </w:r>
    </w:p>
    <w:p/>
    <w:p>
      <w:pPr>
        <w:pStyle w:val="Heading4"/>
      </w:pPr>
      <w:r>
        <w:t>Volatility Indicators (5)</w:t>
      </w:r>
    </w:p>
    <w:p>
      <w:pPr>
        <w:pStyle w:val="ListNumber"/>
      </w:pPr>
      <w:r>
        <w:t>ATR (14)</w:t>
      </w:r>
    </w:p>
    <w:p>
      <w:pPr>
        <w:pStyle w:val="ListNumber"/>
      </w:pPr>
      <w:r>
        <w:t>NATR</w:t>
      </w:r>
    </w:p>
    <w:p>
      <w:pPr>
        <w:pStyle w:val="ListNumber"/>
      </w:pPr>
      <w:r>
        <w:t>TRANGE</w:t>
      </w:r>
    </w:p>
    <w:p>
      <w:pPr>
        <w:pStyle w:val="ListNumber"/>
      </w:pPr>
      <w:r>
        <w:t>SUPERTREND</w:t>
      </w:r>
    </w:p>
    <w:p>
      <w:pPr>
        <w:pStyle w:val="ListNumber"/>
      </w:pPr>
      <w:r>
        <w:t>SUPERTREND_HEIKINASHI</w:t>
      </w:r>
    </w:p>
    <w:p/>
    <w:p>
      <w:pPr>
        <w:pStyle w:val="Heading4"/>
      </w:pPr>
      <w:r>
        <w:t>Cycle Indicators (5)</w:t>
      </w:r>
    </w:p>
    <w:p>
      <w:pPr>
        <w:pStyle w:val="ListNumber"/>
      </w:pPr>
      <w:r>
        <w:t>HT_DCPERIOD</w:t>
      </w:r>
    </w:p>
    <w:p>
      <w:pPr>
        <w:pStyle w:val="ListNumber"/>
      </w:pPr>
      <w:r>
        <w:t>HT_DCPHASE</w:t>
      </w:r>
    </w:p>
    <w:p>
      <w:pPr>
        <w:pStyle w:val="ListNumber"/>
      </w:pPr>
      <w:r>
        <w:t>HT_PHASOR</w:t>
      </w:r>
    </w:p>
    <w:p>
      <w:pPr>
        <w:pStyle w:val="ListNumber"/>
      </w:pPr>
      <w:r>
        <w:t>HT_SINE</w:t>
      </w:r>
    </w:p>
    <w:p>
      <w:pPr>
        <w:pStyle w:val="ListNumber"/>
      </w:pPr>
      <w:r>
        <w:t>HT_TRENDMODE</w:t>
      </w:r>
    </w:p>
    <w:p/>
    <w:p>
      <w:pPr>
        <w:pStyle w:val="Heading4"/>
      </w:pPr>
      <w:r>
        <w:t>Price Transform (6)</w:t>
      </w:r>
    </w:p>
    <w:p>
      <w:pPr>
        <w:pStyle w:val="ListNumber"/>
      </w:pPr>
      <w:r>
        <w:t>AVGPRICE</w:t>
      </w:r>
    </w:p>
    <w:p>
      <w:pPr>
        <w:pStyle w:val="ListNumber"/>
      </w:pPr>
      <w:r>
        <w:t>MEDPRICE</w:t>
      </w:r>
    </w:p>
    <w:p>
      <w:pPr>
        <w:pStyle w:val="ListNumber"/>
      </w:pPr>
      <w:r>
        <w:t>TYPPRICE</w:t>
      </w:r>
    </w:p>
    <w:p>
      <w:pPr>
        <w:pStyle w:val="ListNumber"/>
      </w:pPr>
      <w:r>
        <w:t>WCLPRICE</w:t>
      </w:r>
    </w:p>
    <w:p>
      <w:pPr>
        <w:pStyle w:val="ListNumber"/>
      </w:pPr>
      <w:r>
        <w:t>HLC3</w:t>
      </w:r>
    </w:p>
    <w:p>
      <w:pPr>
        <w:pStyle w:val="ListNumber"/>
      </w:pPr>
      <w:r>
        <w:t>HEIKINASHICANDLES</w:t>
      </w:r>
    </w:p>
    <w:p/>
    <w:p>
      <w:pPr>
        <w:pStyle w:val="Heading4"/>
      </w:pPr>
      <w:r>
        <w:t>Statistical Functions (9)</w:t>
      </w:r>
    </w:p>
    <w:p>
      <w:pPr>
        <w:pStyle w:val="ListNumber"/>
      </w:pPr>
      <w:r>
        <w:t>STDDEV</w:t>
      </w:r>
    </w:p>
    <w:p>
      <w:pPr>
        <w:pStyle w:val="ListNumber"/>
      </w:pPr>
      <w:r>
        <w:t>VAR</w:t>
      </w:r>
    </w:p>
    <w:p>
      <w:pPr>
        <w:pStyle w:val="ListNumber"/>
      </w:pPr>
      <w:r>
        <w:t>BETA</w:t>
      </w:r>
    </w:p>
    <w:p>
      <w:pPr>
        <w:pStyle w:val="ListNumber"/>
      </w:pPr>
      <w:r>
        <w:t>CORREL</w:t>
      </w:r>
    </w:p>
    <w:p>
      <w:pPr>
        <w:pStyle w:val="ListNumber"/>
      </w:pPr>
      <w:r>
        <w:t>LINEARREG_SLOPE</w:t>
      </w:r>
    </w:p>
    <w:p>
      <w:pPr>
        <w:pStyle w:val="ListNumber"/>
      </w:pPr>
      <w:r>
        <w:t>LINEARREG_ANGLE</w:t>
      </w:r>
    </w:p>
    <w:p>
      <w:pPr>
        <w:pStyle w:val="ListNumber"/>
      </w:pPr>
      <w:r>
        <w:t>LINEARREG_INTERCEPT</w:t>
      </w:r>
    </w:p>
    <w:p>
      <w:pPr>
        <w:pStyle w:val="ListNumber"/>
      </w:pPr>
      <w:r>
        <w:t>MAX/MIN/MINMAX</w:t>
      </w:r>
    </w:p>
    <w:p>
      <w:pPr>
        <w:pStyle w:val="ListNumber"/>
      </w:pPr>
      <w:r>
        <w:t>TSF</w:t>
      </w:r>
    </w:p>
    <w:p/>
    <w:p>
      <w:pPr>
        <w:pStyle w:val="Heading4"/>
      </w:pPr>
      <w:r>
        <w:t>Math Functions (27)</w:t>
      </w:r>
    </w:p>
    <w:p>
      <w:r>
        <w:t>86-112. ADD, SUB, MULT, DIV, SUM, AVG, SQRT, LN, LOG10, EXP, CEIL, FLOOR, ACOS, ASIN, ATAN, COS, COSH, SIN, SINH, TAN, TANH, MAX, MAXINDEX, MIN, MININDEX, MINMAX, MINMAXINDEX</w:t>
      </w:r>
    </w:p>
    <w:p/>
    <w:p>
      <w:pPr>
        <w:pStyle w:val="Heading3"/>
      </w:pPr>
      <w:r>
        <w:t>3.2 Indicator Calculation Standards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INDICATOR_DEFAULTS = {</w:t>
        <w:br/>
        <w:t xml:space="preserve">    # Moving Averages</w:t>
        <w:br/>
        <w:t xml:space="preserve">    'sma_periods': [5, 10, 20, 50, 100, 200],</w:t>
        <w:br/>
        <w:t xml:space="preserve">    'ema_periods': [5, 10, 12, 20, 26, 50, 100, 200],</w:t>
        <w:br/>
        <w:br/>
        <w:t xml:space="preserve">    # Momentum</w:t>
        <w:br/>
        <w:t xml:space="preserve">    'rsi_period': 14,</w:t>
        <w:br/>
        <w:t xml:space="preserve">    'macd_fast': 12,</w:t>
        <w:br/>
        <w:t xml:space="preserve">    'macd_slow': 26,</w:t>
        <w:br/>
        <w:t xml:space="preserve">    'macd_signal': 9,</w:t>
        <w:br/>
        <w:t xml:space="preserve">    'stoch_k': 14,</w:t>
        <w:br/>
        <w:t xml:space="preserve">    'stoch_d': 3,</w:t>
        <w:br/>
        <w:br/>
        <w:t xml:space="preserve">    # Trend</w:t>
        <w:br/>
        <w:t xml:space="preserve">    'adx_period': 14,</w:t>
        <w:br/>
        <w:t xml:space="preserve">    'cci_period': 20,</w:t>
        <w:br/>
        <w:br/>
        <w:t xml:space="preserve">    # Volatility</w:t>
        <w:br/>
        <w:t xml:space="preserve">    'atr_period': 14,</w:t>
        <w:br/>
        <w:t xml:space="preserve">    'bbands_period': 20,</w:t>
        <w:br/>
        <w:t xml:space="preserve">    'bbands_stddev': 2,</w:t>
        <w:br/>
        <w:br/>
        <w:t xml:space="preserve">    # Ichimoku</w:t>
        <w:br/>
        <w:t xml:space="preserve">    'ichimoku_tenkan': 9,</w:t>
        <w:br/>
        <w:t xml:space="preserve">    'ichimoku_kijun': 26,</w:t>
        <w:br/>
        <w:t xml:space="preserve">    'ichimoku_senkou_b': 52,</w:t>
        <w:br/>
        <w:t>}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4. AI Smart Search Engine</w:t>
      </w:r>
    </w:p>
    <w:p/>
    <w:p>
      <w:pPr>
        <w:pStyle w:val="Heading3"/>
      </w:pPr>
      <w:r>
        <w:t>4.1 Architecture Overview</w:t>
      </w:r>
    </w:p>
    <w:p/>
    <w:p>
      <w:r>
        <w:t xml:space="preserve">The AI Smart Search is the </w:t>
      </w:r>
      <w:r>
        <w:rPr>
          <w:b/>
        </w:rPr>
        <w:t>flagship feature</w:t>
      </w:r>
      <w:r>
        <w:t xml:space="preserve"> of AIAlgoTradeHits, powered by Google Vertex AI with Gemini 2.0 Pro.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+------------------+     +-------------------+     +------------------+</w:t>
        <w:br/>
        <w:t>|   User Input     | --&gt; |  Voice/Text       | --&gt; |  Query Parser    |</w:t>
        <w:br/>
        <w:t>| (Voice or Text)  |     |  Recognition      |     |  (NLP Prep)      |</w:t>
        <w:br/>
        <w:t>+------------------+     +-------------------+     +------------------+</w:t>
        <w:br/>
        <w:t xml:space="preserve">                                                           |</w:t>
        <w:br/>
        <w:t xml:space="preserve">                                                           v</w:t>
        <w:br/>
        <w:t>+------------------+     +-------------------+     +------------------+</w:t>
        <w:br/>
        <w:t>|   Results        | &lt;-- |  Response         | &lt;-- |  Vertex AI       |</w:t>
        <w:br/>
        <w:t>|   Display        |     |  Formatter        |     |  Gemini 2.0      |</w:t>
        <w:br/>
        <w:t>+------------------+     +-------------------+     +------------------+</w:t>
        <w:br/>
        <w:t xml:space="preserve">                                                           |</w:t>
        <w:br/>
        <w:t xml:space="preserve">                                                           v</w:t>
        <w:br/>
        <w:t xml:space="preserve">                                                  +------------------+</w:t>
        <w:br/>
        <w:t xml:space="preserve">                                                  |   BigQuery       |</w:t>
        <w:br/>
        <w:t xml:space="preserve">                                                  |   (SQL Gen)      |</w:t>
        <w:br/>
        <w:t xml:space="preserve">                                                  +------------------+</w:t>
      </w:r>
    </w:p>
    <w:p/>
    <w:p>
      <w:pPr>
        <w:pStyle w:val="Heading3"/>
      </w:pPr>
      <w:r>
        <w:t>4.2 Google Vertex AI Integration</w:t>
      </w:r>
    </w:p>
    <w:p/>
    <w:p>
      <w:pPr>
        <w:pStyle w:val="Heading4"/>
      </w:pPr>
      <w:r>
        <w:t>4.2.1 Model Selection</w:t>
      </w:r>
    </w:p>
    <w:p>
      <w:pPr>
        <w:pStyle w:val="ListBullet"/>
      </w:pPr>
      <w:r>
        <w:rPr>
          <w:b/>
        </w:rPr>
        <w:t>Primary Model:</w:t>
      </w:r>
      <w:r>
        <w:t xml:space="preserve"> Gemini 2.0 Pro (gemini-2.0-pro)</w:t>
      </w:r>
    </w:p>
    <w:p>
      <w:pPr>
        <w:pStyle w:val="ListBullet"/>
      </w:pPr>
      <w:r>
        <w:rPr>
          <w:b/>
        </w:rPr>
        <w:t>Fallback Model:</w:t>
      </w:r>
      <w:r>
        <w:t xml:space="preserve"> Gemini 1.5 Flash (for simple queries)</w:t>
      </w:r>
    </w:p>
    <w:p>
      <w:pPr>
        <w:pStyle w:val="ListBullet"/>
      </w:pPr>
      <w:r>
        <w:rPr>
          <w:b/>
        </w:rPr>
        <w:t>Region:</w:t>
      </w:r>
      <w:r>
        <w:t xml:space="preserve"> us-central1</w:t>
      </w:r>
    </w:p>
    <w:p>
      <w:pPr>
        <w:pStyle w:val="ListBullet"/>
      </w:pPr>
      <w:r>
        <w:rPr>
          <w:b/>
        </w:rPr>
        <w:t>Project:</w:t>
      </w:r>
      <w:r>
        <w:t xml:space="preserve"> aialgotradehits</w:t>
      </w:r>
    </w:p>
    <w:p/>
    <w:p>
      <w:pPr>
        <w:pStyle w:val="Heading4"/>
      </w:pPr>
      <w:r>
        <w:t>4.2.2 Vertex AI Configuration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VERTEX_AI_CONFIG = {</w:t>
        <w:br/>
        <w:t xml:space="preserve">    'project_id': 'aialgotradehits',</w:t>
        <w:br/>
        <w:t xml:space="preserve">    'location': 'us-central1',</w:t>
        <w:br/>
        <w:t xml:space="preserve">    'model_id': 'gemini-2.0-pro',</w:t>
        <w:br/>
        <w:t xml:space="preserve">    'temperature': 0.1,  # Low for accuracy</w:t>
        <w:br/>
        <w:t xml:space="preserve">    'max_output_tokens': 8192,</w:t>
        <w:br/>
        <w:t xml:space="preserve">    'top_p': 0.95,</w:t>
        <w:br/>
        <w:t xml:space="preserve">    'top_k': 40,</w:t>
        <w:br/>
        <w:t xml:space="preserve">    'safety_settings': {</w:t>
        <w:br/>
        <w:t xml:space="preserve">        'HARM_CATEGORY_HARASSMENT': 'BLOCK_ONLY_HIGH',</w:t>
        <w:br/>
        <w:t xml:space="preserve">        'HARM_CATEGORY_HATE_SPEECH': 'BLOCK_ONLY_HIGH',</w:t>
        <w:br/>
        <w:t xml:space="preserve">        'HARM_CATEGORY_SEXUALLY_EXPLICIT': 'BLOCK_ONLY_HIGH',</w:t>
        <w:br/>
        <w:t xml:space="preserve">        'HARM_CATEGORY_DANGEROUS_CONTENT': 'BLOCK_ONLY_HIGH',</w:t>
        <w:br/>
        <w:t xml:space="preserve">    }</w:t>
        <w:br/>
        <w:t>}</w:t>
      </w:r>
    </w:p>
    <w:p/>
    <w:p>
      <w:pPr>
        <w:pStyle w:val="Heading3"/>
      </w:pPr>
      <w:r>
        <w:t>4.3 Smart Search Capabilities</w:t>
      </w:r>
    </w:p>
    <w:p/>
    <w:p>
      <w:pPr>
        <w:pStyle w:val="Heading4"/>
      </w:pPr>
      <w:r>
        <w:t>4.3.1 Query Types Supported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Query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AI Processing</w:t>
            </w:r>
          </w:p>
        </w:tc>
      </w:tr>
      <w:tr>
        <w:tc>
          <w:tcPr>
            <w:tcW w:type="dxa" w:w="3120"/>
          </w:tcPr>
          <w:p>
            <w:r>
              <w:t>Simple Lookup</w:t>
            </w:r>
          </w:p>
        </w:tc>
        <w:tc>
          <w:tcPr>
            <w:tcW w:type="dxa" w:w="3120"/>
          </w:tcPr>
          <w:p>
            <w:r>
              <w:t>"Show me AAPL"</w:t>
            </w:r>
          </w:p>
        </w:tc>
        <w:tc>
          <w:tcPr>
            <w:tcW w:type="dxa" w:w="3120"/>
          </w:tcPr>
          <w:p>
            <w:r>
              <w:t>Direct symbol search</w:t>
            </w:r>
          </w:p>
        </w:tc>
      </w:tr>
      <w:tr>
        <w:tc>
          <w:tcPr>
            <w:tcW w:type="dxa" w:w="3120"/>
          </w:tcPr>
          <w:p>
            <w:r>
              <w:t>Indicator Filter</w:t>
            </w:r>
          </w:p>
        </w:tc>
        <w:tc>
          <w:tcPr>
            <w:tcW w:type="dxa" w:w="3120"/>
          </w:tcPr>
          <w:p>
            <w:r>
              <w:t>"Stocks with RSI below 30"</w:t>
            </w:r>
          </w:p>
        </w:tc>
        <w:tc>
          <w:tcPr>
            <w:tcW w:type="dxa" w:w="3120"/>
          </w:tcPr>
          <w:p>
            <w:r>
              <w:t>SQL generation with WHERE clause</w:t>
            </w:r>
          </w:p>
        </w:tc>
      </w:tr>
      <w:tr>
        <w:tc>
          <w:tcPr>
            <w:tcW w:type="dxa" w:w="3120"/>
          </w:tcPr>
          <w:p>
            <w:r>
              <w:t>Multi-Condition</w:t>
            </w:r>
          </w:p>
        </w:tc>
        <w:tc>
          <w:tcPr>
            <w:tcW w:type="dxa" w:w="3120"/>
          </w:tcPr>
          <w:p>
            <w:r>
              <w:t>"Tech stocks RSI &lt; 30 AND MACD bullish crossover"</w:t>
            </w:r>
          </w:p>
        </w:tc>
        <w:tc>
          <w:tcPr>
            <w:tcW w:type="dxa" w:w="3120"/>
          </w:tcPr>
          <w:p>
            <w:r>
              <w:t>Complex SQL with JOINs</w:t>
            </w:r>
          </w:p>
        </w:tc>
      </w:tr>
      <w:tr>
        <w:tc>
          <w:tcPr>
            <w:tcW w:type="dxa" w:w="3120"/>
          </w:tcPr>
          <w:p>
            <w:r>
              <w:t>Comparative</w:t>
            </w:r>
          </w:p>
        </w:tc>
        <w:tc>
          <w:tcPr>
            <w:tcW w:type="dxa" w:w="3120"/>
          </w:tcPr>
          <w:p>
            <w:r>
              <w:t>"Compare AAPL vs MSFT momentum"</w:t>
            </w:r>
          </w:p>
        </w:tc>
        <w:tc>
          <w:tcPr>
            <w:tcW w:type="dxa" w:w="3120"/>
          </w:tcPr>
          <w:p>
            <w:r>
              <w:t>Side-by-side analysis</w:t>
            </w:r>
          </w:p>
        </w:tc>
      </w:tr>
      <w:tr>
        <w:tc>
          <w:tcPr>
            <w:tcW w:type="dxa" w:w="3120"/>
          </w:tcPr>
          <w:p>
            <w:r>
              <w:t>Trend Analysis</w:t>
            </w:r>
          </w:p>
        </w:tc>
        <w:tc>
          <w:tcPr>
            <w:tcW w:type="dxa" w:w="3120"/>
          </w:tcPr>
          <w:p>
            <w:r>
              <w:t>"Which cryptos are trending up this week?"</w:t>
            </w:r>
          </w:p>
        </w:tc>
        <w:tc>
          <w:tcPr>
            <w:tcW w:type="dxa" w:w="3120"/>
          </w:tcPr>
          <w:p>
            <w:r>
              <w:t>Trend detection algorithms</w:t>
            </w:r>
          </w:p>
        </w:tc>
      </w:tr>
      <w:tr>
        <w:tc>
          <w:tcPr>
            <w:tcW w:type="dxa" w:w="3120"/>
          </w:tcPr>
          <w:p>
            <w:r>
              <w:t>Pattern Recognition</w:t>
            </w:r>
          </w:p>
        </w:tc>
        <w:tc>
          <w:tcPr>
            <w:tcW w:type="dxa" w:w="3120"/>
          </w:tcPr>
          <w:p>
            <w:r>
              <w:t>"Find double bottom patterns in S&amp;P 500"</w:t>
            </w:r>
          </w:p>
        </w:tc>
        <w:tc>
          <w:tcPr>
            <w:tcW w:type="dxa" w:w="3120"/>
          </w:tcPr>
          <w:p>
            <w:r>
              <w:t>Pattern matching queries</w:t>
            </w:r>
          </w:p>
        </w:tc>
      </w:tr>
      <w:tr>
        <w:tc>
          <w:tcPr>
            <w:tcW w:type="dxa" w:w="3120"/>
          </w:tcPr>
          <w:p>
            <w:r>
              <w:t>Sector Analysis</w:t>
            </w:r>
          </w:p>
        </w:tc>
        <w:tc>
          <w:tcPr>
            <w:tcW w:type="dxa" w:w="3120"/>
          </w:tcPr>
          <w:p>
            <w:r>
              <w:t>"Best performing tech stocks today"</w:t>
            </w:r>
          </w:p>
        </w:tc>
        <w:tc>
          <w:tcPr>
            <w:tcW w:type="dxa" w:w="3120"/>
          </w:tcPr>
          <w:p>
            <w:r>
              <w:t>Sector classification + ranking</w:t>
            </w:r>
          </w:p>
        </w:tc>
      </w:tr>
      <w:tr>
        <w:tc>
          <w:tcPr>
            <w:tcW w:type="dxa" w:w="3120"/>
          </w:tcPr>
          <w:p>
            <w:r>
              <w:t>Correlation</w:t>
            </w:r>
          </w:p>
        </w:tc>
        <w:tc>
          <w:tcPr>
            <w:tcW w:type="dxa" w:w="3120"/>
          </w:tcPr>
          <w:p>
            <w:r>
              <w:t>"What correlates with Bitcoin?"</w:t>
            </w:r>
          </w:p>
        </w:tc>
        <w:tc>
          <w:tcPr>
            <w:tcW w:type="dxa" w:w="3120"/>
          </w:tcPr>
          <w:p>
            <w:r>
              <w:t>Correlation matrix analysis</w:t>
            </w:r>
          </w:p>
        </w:tc>
      </w:tr>
      <w:tr>
        <w:tc>
          <w:tcPr>
            <w:tcW w:type="dxa" w:w="3120"/>
          </w:tcPr>
          <w:p>
            <w:r>
              <w:t>Anomaly Detection</w:t>
            </w:r>
          </w:p>
        </w:tc>
        <w:tc>
          <w:tcPr>
            <w:tcW w:type="dxa" w:w="3120"/>
          </w:tcPr>
          <w:p>
            <w:r>
              <w:t>"Unusual volume in any stock today"</w:t>
            </w:r>
          </w:p>
        </w:tc>
        <w:tc>
          <w:tcPr>
            <w:tcW w:type="dxa" w:w="3120"/>
          </w:tcPr>
          <w:p>
            <w:r>
              <w:t>Statistical anomaly detection</w:t>
            </w:r>
          </w:p>
        </w:tc>
      </w:tr>
      <w:tr>
        <w:tc>
          <w:tcPr>
            <w:tcW w:type="dxa" w:w="3120"/>
          </w:tcPr>
          <w:p>
            <w:r>
              <w:t>Prediction Request</w:t>
            </w:r>
          </w:p>
        </w:tc>
        <w:tc>
          <w:tcPr>
            <w:tcW w:type="dxa" w:w="3120"/>
          </w:tcPr>
          <w:p>
            <w:r>
              <w:t>"What's the outlook for NVDA?"</w:t>
            </w:r>
          </w:p>
        </w:tc>
        <w:tc>
          <w:tcPr>
            <w:tcW w:type="dxa" w:w="3120"/>
          </w:tcPr>
          <w:p>
            <w:r>
              <w:t>AI-powered analysis summary</w:t>
            </w:r>
          </w:p>
        </w:tc>
      </w:tr>
    </w:tbl>
    <w:p/>
    <w:p>
      <w:pPr>
        <w:pStyle w:val="Heading4"/>
      </w:pPr>
      <w:r>
        <w:t>4.3.2 Natural Language Understanding Examples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USER: "Show me oversold tech stocks with increasing volume"</w:t>
        <w:br/>
        <w:br/>
        <w:t>AI PARSING:</w:t>
        <w:br/>
        <w:t>- Asset Type: Stocks</w:t>
        <w:br/>
        <w:t>- Sector Filter: Technology</w:t>
        <w:br/>
        <w:t>- Indicator Condition 1: RSI &lt; 30 (oversold)</w:t>
        <w:br/>
        <w:t>- Indicator Condition 2: Volume &gt; SMA(Volume, 20) (increasing volume)</w:t>
        <w:br/>
        <w:t>- Sort: By RSI ascending (most oversold first)</w:t>
        <w:br/>
        <w:br/>
        <w:t>GENERATED SQL:</w:t>
        <w:br/>
        <w:t>SELECT symbol, close, rsi_14, volume, volume_sma_20,</w:t>
        <w:br/>
        <w:t xml:space="preserve">       ((volume - volume_sma_20) / volume_sma_20 * 100) as volume_change_pct</w:t>
        <w:br/>
        <w:t>FROM `aialgotradehits.crypto_trading_data.stocks_daily`</w:t>
        <w:br/>
        <w:t>WHERE sector = 'Technology'</w:t>
        <w:br/>
        <w:t xml:space="preserve">  AND rsi_14 &lt; 30</w:t>
        <w:br/>
        <w:t xml:space="preserve">  AND volume &gt; volume_sma_20</w:t>
        <w:br/>
        <w:t xml:space="preserve">  AND datetime = (SELECT MAX(datetime) FROM `aialgotradehits.crypto_trading_data.stocks_daily`)</w:t>
        <w:br/>
        <w:t>ORDER BY rsi_14 ASC</w:t>
        <w:br/>
        <w:t>LIMIT 20;</w:t>
      </w:r>
    </w:p>
    <w:p/>
    <w:p>
      <w:pPr>
        <w:pStyle w:val="Heading4"/>
      </w:pPr>
      <w:r>
        <w:t>4.3.3 Complex Query Examples</w:t>
      </w:r>
    </w:p>
    <w:p/>
    <w:p>
      <w:r>
        <w:rPr>
          <w:b/>
        </w:rPr>
        <w:t>Example 1: Multi-Asset Momentum Scan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USER: "Find the top 10 assets across all markets with strongest bullish momentum"</w:t>
        <w:br/>
        <w:br/>
        <w:t>AI ANALYSIS:</w:t>
        <w:br/>
        <w:t>- Bullish momentum criteria:</w:t>
        <w:br/>
        <w:t xml:space="preserve">  - RSI between 50-70 (strong but not overbought)</w:t>
        <w:br/>
        <w:t xml:space="preserve">  - MACD histogram positive and increasing</w:t>
        <w:br/>
        <w:t xml:space="preserve">  - Price above 50-day EMA</w:t>
        <w:br/>
        <w:t xml:space="preserve">  - ADX &gt; 25 (strong trend)</w:t>
        <w:br/>
        <w:t>- Search across: Stocks, Crypto, Forex, ETFs, Indices, Commodities</w:t>
        <w:br/>
        <w:t>- Rank by composite momentum score</w:t>
      </w:r>
    </w:p>
    <w:p/>
    <w:p>
      <w:r>
        <w:rPr>
          <w:b/>
        </w:rPr>
        <w:t>Example 2: Risk Analysis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USER: "Which of my watchlist stocks have the highest volatility risk?"</w:t>
        <w:br/>
        <w:br/>
        <w:t>AI ANALYSIS:</w:t>
        <w:br/>
        <w:t>- Retrieve user's watchlist</w:t>
        <w:br/>
        <w:t>- Calculate for each:</w:t>
        <w:br/>
        <w:t xml:space="preserve">  - ATR as percentage of price</w:t>
        <w:br/>
        <w:t xml:space="preserve">  - Standard deviation of returns</w:t>
        <w:br/>
        <w:t xml:space="preserve">  - Beta relative to market</w:t>
        <w:br/>
        <w:t xml:space="preserve">  - VIX correlation</w:t>
        <w:br/>
        <w:t>- Rank by composite risk score</w:t>
        <w:br/>
        <w:t>- Provide risk assessment summary</w:t>
      </w:r>
    </w:p>
    <w:p/>
    <w:p>
      <w:r>
        <w:rPr>
          <w:b/>
        </w:rPr>
        <w:t>Example 3: Trading Opportunity Detection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USER: "Find me potential swing trading opportunities in crypto"</w:t>
        <w:br/>
        <w:br/>
        <w:t>AI ANALYSIS:</w:t>
        <w:br/>
        <w:t>- Identify cryptos with:</w:t>
        <w:br/>
        <w:t xml:space="preserve">  - Recent pullback to support (price near lower Bollinger Band)</w:t>
        <w:br/>
        <w:t xml:space="preserve">  - RSI showing bullish divergence</w:t>
        <w:br/>
        <w:t xml:space="preserve">  - Volume declining on pullback (healthy correction)</w:t>
        <w:br/>
        <w:t xml:space="preserve">  - Overall trend still bullish (above 200 EMA)</w:t>
        <w:br/>
        <w:t>- Generate entry, stop-loss, and target levels</w:t>
        <w:br/>
        <w:t>- Calculate risk/reward ratio</w:t>
      </w:r>
    </w:p>
    <w:p/>
    <w:p>
      <w:pPr>
        <w:pStyle w:val="Heading3"/>
      </w:pPr>
      <w:r>
        <w:t>4.4 AI Response Framework</w:t>
      </w:r>
    </w:p>
    <w:p/>
    <w:p>
      <w:pPr>
        <w:pStyle w:val="Heading4"/>
      </w:pPr>
      <w:r>
        <w:t>4.4.1 Response Structure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{</w:t>
        <w:br/>
        <w:t xml:space="preserve">  "query_understanding": {</w:t>
        <w:br/>
        <w:t xml:space="preserve">    "original_query": "string",</w:t>
        <w:br/>
        <w:t xml:space="preserve">    "interpreted_intent": "string",</w:t>
        <w:br/>
        <w:t xml:space="preserve">    "confidence_score": 0.95,</w:t>
        <w:br/>
        <w:t xml:space="preserve">    "entities_extracted": {</w:t>
        <w:br/>
        <w:t xml:space="preserve">      "asset_types": ["stocks"],</w:t>
        <w:br/>
        <w:t xml:space="preserve">      "symbols": ["AAPL", "MSFT"],</w:t>
        <w:br/>
        <w:t xml:space="preserve">      "indicators": ["RSI", "MACD"],</w:t>
        <w:br/>
        <w:t xml:space="preserve">      "conditions": ["RSI &lt; 30", "MACD &gt; 0"],</w:t>
        <w:br/>
        <w:t xml:space="preserve">      "timeframe": "daily",</w:t>
        <w:br/>
        <w:t xml:space="preserve">      "limit": 20</w:t>
        <w:br/>
        <w:t xml:space="preserve">    }</w:t>
        <w:br/>
        <w:t xml:space="preserve">  },</w:t>
        <w:br/>
        <w:t xml:space="preserve">  "sql_generated": "SELECT ...",</w:t>
        <w:br/>
        <w:t xml:space="preserve">  "results": {</w:t>
        <w:br/>
        <w:t xml:space="preserve">    "count": 15,</w:t>
        <w:br/>
        <w:t xml:space="preserve">    "data": [...],</w:t>
        <w:br/>
        <w:t xml:space="preserve">    "summary": "Found 15 oversold tech stocks..."</w:t>
        <w:br/>
        <w:t xml:space="preserve">  },</w:t>
        <w:br/>
        <w:t xml:space="preserve">  "ai_insights": {</w:t>
        <w:br/>
        <w:t xml:space="preserve">    "market_context": "string",</w:t>
        <w:br/>
        <w:t xml:space="preserve">    "key_observations": ["observation1", "observation2"],</w:t>
        <w:br/>
        <w:t xml:space="preserve">    "risk_factors": ["risk1", "risk2"],</w:t>
        <w:br/>
        <w:t xml:space="preserve">    "suggested_actions": ["action1", "action2"]</w:t>
        <w:br/>
        <w:t xml:space="preserve">  },</w:t>
        <w:br/>
        <w:t xml:space="preserve">  "follow_up_suggestions": [</w:t>
        <w:br/>
        <w:t xml:space="preserve">    "Would you like to see the charts for these stocks?",</w:t>
        <w:br/>
        <w:t xml:space="preserve">    "Want me to set up alerts when RSI crosses above 30?"</w:t>
        <w:br/>
        <w:t xml:space="preserve">  ]</w:t>
        <w:br/>
        <w:t>}</w:t>
      </w:r>
    </w:p>
    <w:p/>
    <w:p>
      <w:pPr>
        <w:pStyle w:val="Heading4"/>
      </w:pPr>
      <w:r>
        <w:t>4.4.2 AI Prompt Engineering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SYSTEM_PROMPT = """</w:t>
        <w:br/>
        <w:t>You are an expert financial analyst and trading assistant for AIAlgoTradeHits platform.</w:t>
        <w:br/>
        <w:br/>
        <w:t>YOUR CAPABILITIES:</w:t>
        <w:br/>
        <w:t>1. Analyze market data across 6 asset types: Stocks, Crypto, Forex, ETFs, Indices, Commodities</w:t>
        <w:br/>
        <w:t>2. Access to 112 technical indicators for each asset</w:t>
        <w:br/>
        <w:t>3. Generate BigQuery SQL queries to retrieve precise data</w:t>
        <w:br/>
        <w:t>4. Provide institutional-grade market analysis</w:t>
        <w:br/>
        <w:br/>
        <w:t>DATA SCHEMA CONTEXT:</w:t>
        <w:br/>
        <w:t>{schema_context}</w:t>
        <w:br/>
        <w:br/>
        <w:t>AVAILABLE INDICATORS:</w:t>
        <w:br/>
        <w:t>{indicators_list}</w:t>
        <w:br/>
        <w:br/>
        <w:t>CURRENT MARKET CONTEXT:</w:t>
        <w:br/>
        <w:t>- Date: {current_date}</w:t>
        <w:br/>
        <w:t>- Market Status: {market_status}</w:t>
        <w:br/>
        <w:t>- Major Indices: {indices_summary}</w:t>
        <w:br/>
        <w:br/>
        <w:t>RESPONSE GUIDELINES:</w:t>
        <w:br/>
        <w:t>1. Always be precise with numbers - never approximate</w:t>
        <w:br/>
        <w:t>2. Cite specific indicator values when making claims</w:t>
        <w:br/>
        <w:t>3. Acknowledge uncertainty when data is insufficient</w:t>
        <w:br/>
        <w:t>4. Provide actionable insights, not just data</w:t>
        <w:br/>
        <w:t>5. Consider risk factors in all recommendations</w:t>
        <w:br/>
        <w:t>6. Use professional financial terminology</w:t>
        <w:br/>
        <w:t>7. Format responses for easy scanning</w:t>
        <w:br/>
        <w:br/>
        <w:t>SQL GENERATION RULES:</w:t>
        <w:br/>
        <w:t>1. Always use fully qualified table names</w:t>
        <w:br/>
        <w:t>2. Include datetime filters for recent data</w:t>
        <w:br/>
        <w:t>3. Handle NULL values appropriately</w:t>
        <w:br/>
        <w:t>4. Optimize queries for performance</w:t>
        <w:br/>
        <w:t>5. Limit results appropriately (default 20)</w:t>
        <w:br/>
        <w:t>"""</w:t>
      </w:r>
    </w:p>
    <w:p/>
    <w:p>
      <w:pPr>
        <w:pStyle w:val="Heading3"/>
      </w:pPr>
      <w:r>
        <w:t>4.5 Voice Input Processing</w:t>
      </w:r>
    </w:p>
    <w:p/>
    <w:p>
      <w:pPr>
        <w:pStyle w:val="Heading4"/>
      </w:pPr>
      <w:r>
        <w:t>4.5.1 Speech Recognition Pipeline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+------------------+     +-------------------+     +------------------+</w:t>
        <w:br/>
        <w:t>|   Microphone     | --&gt; |  Web Speech API   | --&gt; |  Text Cleaning   |</w:t>
        <w:br/>
        <w:t>|   Input          |     |  (Browser)        |     |  &amp; Normalization |</w:t>
        <w:br/>
        <w:t>+------------------+     +-------------------+     +------------------+</w:t>
        <w:br/>
        <w:t xml:space="preserve">                                                           |</w:t>
        <w:br/>
        <w:t xml:space="preserve">                                                           v</w:t>
        <w:br/>
        <w:t>+------------------+     +-------------------+     +------------------+</w:t>
        <w:br/>
        <w:t>|   AI Smart       | &lt;-- |  Financial        | &lt;-- |  Entity          |</w:t>
        <w:br/>
        <w:t>|   Search         |     |  Term Mapping     |     |  Recognition     |</w:t>
        <w:br/>
        <w:t>+------------------+     +-------------------+     +------------------+</w:t>
      </w:r>
    </w:p>
    <w:p/>
    <w:p>
      <w:pPr>
        <w:pStyle w:val="Heading4"/>
      </w:pPr>
      <w:r>
        <w:t>4.5.2 Financial Vocabulary Recognition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FINANCIAL_VOCABULARY = {</w:t>
        <w:br/>
        <w:t xml:space="preserve">  // Indicator aliases</w:t>
        <w:br/>
        <w:t xml:space="preserve">  "our aside": "RSI",</w:t>
        <w:br/>
        <w:t xml:space="preserve">  "are as I": "RSI",</w:t>
        <w:br/>
        <w:t xml:space="preserve">  "Mac D": "MACD",</w:t>
        <w:br/>
        <w:t xml:space="preserve">  "mac dee": "MACD",</w:t>
        <w:br/>
        <w:t xml:space="preserve">  "bollinger": "BBANDS",</w:t>
        <w:br/>
        <w:t xml:space="preserve">  "stochastic": "STOCH",</w:t>
        <w:br/>
        <w:br/>
        <w:t xml:space="preserve">  // Asset aliases</w:t>
        <w:br/>
        <w:t xml:space="preserve">  "apple": "AAPL",</w:t>
        <w:br/>
        <w:t xml:space="preserve">  "microsoft": "MSFT",</w:t>
        <w:br/>
        <w:t xml:space="preserve">  "bitcoin": "BTC/USD",</w:t>
        <w:br/>
        <w:t xml:space="preserve">  "ethereum": "ETH/USD",</w:t>
        <w:br/>
        <w:t xml:space="preserve">  "gold": "XAU/USD",</w:t>
        <w:br/>
        <w:br/>
        <w:t xml:space="preserve">  // Condition aliases</w:t>
        <w:br/>
        <w:t xml:space="preserve">  "oversold": "RSI &lt; 30",</w:t>
        <w:br/>
        <w:t xml:space="preserve">  "overbought": "RSI &gt; 70",</w:t>
        <w:br/>
        <w:t xml:space="preserve">  "bullish": "trend = 'up'",</w:t>
        <w:br/>
        <w:t xml:space="preserve">  "bearish": "trend = 'down'",</w:t>
        <w:br/>
        <w:t xml:space="preserve">  "golden cross": "SMA_50 &gt; SMA_200 AND prev_SMA_50 &lt; prev_SMA_200",</w:t>
        <w:br/>
        <w:t xml:space="preserve">  "death cross": "SMA_50 &lt; SMA_200 AND prev_SMA_50 &gt; prev_SMA_200",</w:t>
        <w:br/>
        <w:t>}</w:t>
      </w:r>
    </w:p>
    <w:p/>
    <w:p>
      <w:pPr>
        <w:pStyle w:val="Heading3"/>
      </w:pPr>
      <w:r>
        <w:t>4.6 Search History &amp; Learning</w:t>
      </w:r>
    </w:p>
    <w:p/>
    <w:p>
      <w:pPr>
        <w:pStyle w:val="Heading4"/>
      </w:pPr>
      <w:r>
        <w:t>4.6.1 Search Analytics Table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CREATE TABLE `aialgotradehits.crypto_trading_data.search_analytics` (</w:t>
        <w:br/>
        <w:t xml:space="preserve">  search_id STRING NOT NULL,</w:t>
        <w:br/>
        <w:t xml:space="preserve">  user_id STRING NOT NULL,</w:t>
        <w:br/>
        <w:t xml:space="preserve">  query_text STRING NOT NULL,</w:t>
        <w:br/>
        <w:t xml:space="preserve">  query_type STRING,  -- simple, filter, complex, pattern, etc.</w:t>
        <w:br/>
        <w:t xml:space="preserve">  parsed_intent JSON,</w:t>
        <w:br/>
        <w:t xml:space="preserve">  sql_generated STRING,</w:t>
        <w:br/>
        <w:t xml:space="preserve">  result_count INT64,</w:t>
        <w:br/>
        <w:t xml:space="preserve">  execution_time_ms INT64,</w:t>
        <w:br/>
        <w:t xml:space="preserve">  user_feedback STRING,  -- helpful, not_helpful, null</w:t>
        <w:br/>
        <w:t xml:space="preserve">  clicked_results JSON,</w:t>
        <w:br/>
        <w:t xml:space="preserve">  session_id STRING,</w:t>
        <w:br/>
        <w:t xml:space="preserve">  device_type STRING,</w:t>
        <w:br/>
        <w:t xml:space="preserve">  created_at TIMESTAMP DEFAULT CURRENT_TIMESTAMP()</w:t>
        <w:br/>
        <w:t>);</w:t>
      </w:r>
    </w:p>
    <w:p/>
    <w:p>
      <w:pPr>
        <w:pStyle w:val="Heading4"/>
      </w:pPr>
      <w:r>
        <w:t>4.6.2 Continuous Learning</w:t>
      </w:r>
    </w:p>
    <w:p/>
    <w:p>
      <w:r>
        <w:t>The AI system improves over time by:</w:t>
      </w:r>
    </w:p>
    <w:p>
      <w:pPr>
        <w:pStyle w:val="ListNumber"/>
      </w:pPr>
      <w:r>
        <w:t>Analyzing successful queries (high click-through rate)</w:t>
      </w:r>
    </w:p>
    <w:p>
      <w:pPr>
        <w:pStyle w:val="ListNumber"/>
      </w:pPr>
      <w:r>
        <w:t>Learning from user feedback</w:t>
      </w:r>
    </w:p>
    <w:p>
      <w:pPr>
        <w:pStyle w:val="ListNumber"/>
      </w:pPr>
      <w:r>
        <w:t>Identifying common query patterns</w:t>
      </w:r>
    </w:p>
    <w:p>
      <w:pPr>
        <w:pStyle w:val="ListNumber"/>
      </w:pPr>
      <w:r>
        <w:t>Optimizing SQL generation based on performance</w:t>
      </w:r>
    </w:p>
    <w:p>
      <w:pPr>
        <w:pStyle w:val="ListNumber"/>
      </w:pPr>
      <w:r>
        <w:t>Expanding financial vocabulary from user inputs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5. Interactive Charting System</w:t>
      </w:r>
    </w:p>
    <w:p/>
    <w:p>
      <w:pPr>
        <w:pStyle w:val="Heading3"/>
      </w:pPr>
      <w:r>
        <w:t>5.1 Charting Library Selection</w:t>
      </w:r>
    </w:p>
    <w:p/>
    <w:p>
      <w:r>
        <w:rPr>
          <w:b/>
        </w:rPr>
        <w:t>Primary Library:</w:t>
      </w:r>
      <w:r>
        <w:t xml:space="preserve"> TradingView Lightweight Charts v4.x</w:t>
      </w:r>
    </w:p>
    <w:p>
      <w:pPr>
        <w:pStyle w:val="ListBullet"/>
      </w:pPr>
      <w:r>
        <w:t>Open source, lightweight (~40KB)</w:t>
      </w:r>
    </w:p>
    <w:p>
      <w:pPr>
        <w:pStyle w:val="ListBullet"/>
      </w:pPr>
      <w:r>
        <w:t>Professional appearance</w:t>
      </w:r>
    </w:p>
    <w:p>
      <w:pPr>
        <w:pStyle w:val="ListBullet"/>
      </w:pPr>
      <w:r>
        <w:t>Excellent performance</w:t>
      </w:r>
    </w:p>
    <w:p>
      <w:pPr>
        <w:pStyle w:val="ListBullet"/>
      </w:pPr>
      <w:r>
        <w:t>Mobile responsive</w:t>
      </w:r>
    </w:p>
    <w:p>
      <w:pPr>
        <w:pStyle w:val="ListBullet"/>
      </w:pPr>
      <w:r>
        <w:t>Active development</w:t>
      </w:r>
    </w:p>
    <w:p/>
    <w:p>
      <w:r>
        <w:rPr>
          <w:b/>
        </w:rPr>
        <w:t>Supplementary:</w:t>
      </w:r>
      <w:r>
        <w:t xml:space="preserve"> Custom WebGL renderer for advanced visualizations</w:t>
      </w:r>
    </w:p>
    <w:p/>
    <w:p>
      <w:pPr>
        <w:pStyle w:val="Heading3"/>
      </w:pPr>
      <w:r>
        <w:t>5.2 Chart Types Supported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3120"/>
          </w:tcPr>
          <w:p>
            <w:r>
              <w:t>Candlestick</w:t>
            </w:r>
          </w:p>
        </w:tc>
        <w:tc>
          <w:tcPr>
            <w:tcW w:type="dxa" w:w="3120"/>
          </w:tcPr>
          <w:p>
            <w:r>
              <w:t>Primary price display</w:t>
            </w:r>
          </w:p>
        </w:tc>
        <w:tc>
          <w:tcPr>
            <w:tcW w:type="dxa" w:w="3120"/>
          </w:tcPr>
          <w:p>
            <w:r>
              <w:t>Lightweight Charts</w:t>
            </w:r>
          </w:p>
        </w:tc>
      </w:tr>
      <w:tr>
        <w:tc>
          <w:tcPr>
            <w:tcW w:type="dxa" w:w="3120"/>
          </w:tcPr>
          <w:p>
            <w:r>
              <w:t>OHLC Bars</w:t>
            </w:r>
          </w:p>
        </w:tc>
        <w:tc>
          <w:tcPr>
            <w:tcW w:type="dxa" w:w="3120"/>
          </w:tcPr>
          <w:p>
            <w:r>
              <w:t>Alternative price display</w:t>
            </w:r>
          </w:p>
        </w:tc>
        <w:tc>
          <w:tcPr>
            <w:tcW w:type="dxa" w:w="3120"/>
          </w:tcPr>
          <w:p>
            <w:r>
              <w:t>Lightweight Charts</w:t>
            </w:r>
          </w:p>
        </w:tc>
      </w:tr>
      <w:tr>
        <w:tc>
          <w:tcPr>
            <w:tcW w:type="dxa" w:w="3120"/>
          </w:tcPr>
          <w:p>
            <w:r>
              <w:t>Line</w:t>
            </w:r>
          </w:p>
        </w:tc>
        <w:tc>
          <w:tcPr>
            <w:tcW w:type="dxa" w:w="3120"/>
          </w:tcPr>
          <w:p>
            <w:r>
              <w:t>Simple price/indicator</w:t>
            </w:r>
          </w:p>
        </w:tc>
        <w:tc>
          <w:tcPr>
            <w:tcW w:type="dxa" w:w="3120"/>
          </w:tcPr>
          <w:p>
            <w:r>
              <w:t>Lightweight Charts</w:t>
            </w:r>
          </w:p>
        </w:tc>
      </w:tr>
      <w:tr>
        <w:tc>
          <w:tcPr>
            <w:tcW w:type="dxa" w:w="3120"/>
          </w:tcPr>
          <w:p>
            <w:r>
              <w:t>Area</w:t>
            </w:r>
          </w:p>
        </w:tc>
        <w:tc>
          <w:tcPr>
            <w:tcW w:type="dxa" w:w="3120"/>
          </w:tcPr>
          <w:p>
            <w:r>
              <w:t>Volume, filled indicators</w:t>
            </w:r>
          </w:p>
        </w:tc>
        <w:tc>
          <w:tcPr>
            <w:tcW w:type="dxa" w:w="3120"/>
          </w:tcPr>
          <w:p>
            <w:r>
              <w:t>Lightweight Charts</w:t>
            </w:r>
          </w:p>
        </w:tc>
      </w:tr>
      <w:tr>
        <w:tc>
          <w:tcPr>
            <w:tcW w:type="dxa" w:w="3120"/>
          </w:tcPr>
          <w:p>
            <w:r>
              <w:t>Histogram</w:t>
            </w:r>
          </w:p>
        </w:tc>
        <w:tc>
          <w:tcPr>
            <w:tcW w:type="dxa" w:w="3120"/>
          </w:tcPr>
          <w:p>
            <w:r>
              <w:t>MACD, Volume</w:t>
            </w:r>
          </w:p>
        </w:tc>
        <w:tc>
          <w:tcPr>
            <w:tcW w:type="dxa" w:w="3120"/>
          </w:tcPr>
          <w:p>
            <w:r>
              <w:t>Lightweight Charts</w:t>
            </w:r>
          </w:p>
        </w:tc>
      </w:tr>
      <w:tr>
        <w:tc>
          <w:tcPr>
            <w:tcW w:type="dxa" w:w="3120"/>
          </w:tcPr>
          <w:p>
            <w:r>
              <w:t>Heikin-Ashi</w:t>
            </w:r>
          </w:p>
        </w:tc>
        <w:tc>
          <w:tcPr>
            <w:tcW w:type="dxa" w:w="3120"/>
          </w:tcPr>
          <w:p>
            <w:r>
              <w:t>Trend clarity</w:t>
            </w:r>
          </w:p>
        </w:tc>
        <w:tc>
          <w:tcPr>
            <w:tcW w:type="dxa" w:w="3120"/>
          </w:tcPr>
          <w:p>
            <w:r>
              <w:t>Custom transform</w:t>
            </w:r>
          </w:p>
        </w:tc>
      </w:tr>
      <w:tr>
        <w:tc>
          <w:tcPr>
            <w:tcW w:type="dxa" w:w="3120"/>
          </w:tcPr>
          <w:p>
            <w:r>
              <w:t>Renko</w:t>
            </w:r>
          </w:p>
        </w:tc>
        <w:tc>
          <w:tcPr>
            <w:tcW w:type="dxa" w:w="3120"/>
          </w:tcPr>
          <w:p>
            <w:r>
              <w:t>Noise reduction</w:t>
            </w:r>
          </w:p>
        </w:tc>
        <w:tc>
          <w:tcPr>
            <w:tcW w:type="dxa" w:w="3120"/>
          </w:tcPr>
          <w:p>
            <w:r>
              <w:t>Custom calculation</w:t>
            </w:r>
          </w:p>
        </w:tc>
      </w:tr>
      <w:tr>
        <w:tc>
          <w:tcPr>
            <w:tcW w:type="dxa" w:w="3120"/>
          </w:tcPr>
          <w:p>
            <w:r>
              <w:t>Point &amp; Figure</w:t>
            </w:r>
          </w:p>
        </w:tc>
        <w:tc>
          <w:tcPr>
            <w:tcW w:type="dxa" w:w="3120"/>
          </w:tcPr>
          <w:p>
            <w:r>
              <w:t>Support/Resistance</w:t>
            </w:r>
          </w:p>
        </w:tc>
        <w:tc>
          <w:tcPr>
            <w:tcW w:type="dxa" w:w="3120"/>
          </w:tcPr>
          <w:p>
            <w:r>
              <w:t>Custom calculation</w:t>
            </w:r>
          </w:p>
        </w:tc>
      </w:tr>
    </w:tbl>
    <w:p/>
    <w:p>
      <w:pPr>
        <w:pStyle w:val="Heading3"/>
      </w:pPr>
      <w:r>
        <w:t>5.3 Indicator Overlays</w:t>
      </w:r>
    </w:p>
    <w:p/>
    <w:p>
      <w:pPr>
        <w:pStyle w:val="Heading4"/>
      </w:pPr>
      <w:r>
        <w:t>5.3.1 Price Overlays (Same Pane)</w:t>
      </w:r>
    </w:p>
    <w:p>
      <w:pPr>
        <w:pStyle w:val="ListBullet"/>
      </w:pPr>
      <w:r>
        <w:t>Moving Averages (SMA, EMA, WMA, etc.)</w:t>
      </w:r>
    </w:p>
    <w:p>
      <w:pPr>
        <w:pStyle w:val="ListBullet"/>
      </w:pPr>
      <w:r>
        <w:t>Bollinger Bands</w:t>
      </w:r>
    </w:p>
    <w:p>
      <w:pPr>
        <w:pStyle w:val="ListBullet"/>
      </w:pPr>
      <w:r>
        <w:t>Keltner Channels</w:t>
      </w:r>
    </w:p>
    <w:p>
      <w:pPr>
        <w:pStyle w:val="ListBullet"/>
      </w:pPr>
      <w:r>
        <w:t>Ichimoku Cloud</w:t>
      </w:r>
    </w:p>
    <w:p>
      <w:pPr>
        <w:pStyle w:val="ListBullet"/>
      </w:pPr>
      <w:r>
        <w:t>Pivot Points</w:t>
      </w:r>
    </w:p>
    <w:p>
      <w:pPr>
        <w:pStyle w:val="ListBullet"/>
      </w:pPr>
      <w:r>
        <w:t>Parabolic SAR</w:t>
      </w:r>
    </w:p>
    <w:p/>
    <w:p>
      <w:pPr>
        <w:pStyle w:val="Heading4"/>
      </w:pPr>
      <w:r>
        <w:t>5.3.2 Separate Pane Indicators</w:t>
      </w:r>
    </w:p>
    <w:p>
      <w:pPr>
        <w:pStyle w:val="ListBullet"/>
      </w:pPr>
      <w:r>
        <w:t>RSI</w:t>
      </w:r>
    </w:p>
    <w:p>
      <w:pPr>
        <w:pStyle w:val="ListBullet"/>
      </w:pPr>
      <w:r>
        <w:t>MACD</w:t>
      </w:r>
    </w:p>
    <w:p>
      <w:pPr>
        <w:pStyle w:val="ListBullet"/>
      </w:pPr>
      <w:r>
        <w:t>Stochastic</w:t>
      </w:r>
    </w:p>
    <w:p>
      <w:pPr>
        <w:pStyle w:val="ListBullet"/>
      </w:pPr>
      <w:r>
        <w:t>ADX</w:t>
      </w:r>
    </w:p>
    <w:p>
      <w:pPr>
        <w:pStyle w:val="ListBullet"/>
      </w:pPr>
      <w:r>
        <w:t>CCI</w:t>
      </w:r>
    </w:p>
    <w:p>
      <w:pPr>
        <w:pStyle w:val="ListBullet"/>
      </w:pPr>
      <w:r>
        <w:t>Volume</w:t>
      </w:r>
    </w:p>
    <w:p>
      <w:pPr>
        <w:pStyle w:val="ListBullet"/>
      </w:pPr>
      <w:r>
        <w:t>OBV</w:t>
      </w:r>
    </w:p>
    <w:p>
      <w:pPr>
        <w:pStyle w:val="ListBullet"/>
      </w:pPr>
      <w:r>
        <w:t>ATR</w:t>
      </w:r>
    </w:p>
    <w:p/>
    <w:p>
      <w:pPr>
        <w:pStyle w:val="Heading3"/>
      </w:pPr>
      <w:r>
        <w:t>5.4 Drawing Tools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Trend Line</w:t>
            </w:r>
          </w:p>
        </w:tc>
        <w:tc>
          <w:tcPr>
            <w:tcW w:type="dxa" w:w="4680"/>
          </w:tcPr>
          <w:p>
            <w:r>
              <w:t>Connect highs/lows for trend identification</w:t>
            </w:r>
          </w:p>
        </w:tc>
      </w:tr>
      <w:tr>
        <w:tc>
          <w:tcPr>
            <w:tcW w:type="dxa" w:w="4680"/>
          </w:tcPr>
          <w:p>
            <w:r>
              <w:t>Horizontal Line</w:t>
            </w:r>
          </w:p>
        </w:tc>
        <w:tc>
          <w:tcPr>
            <w:tcW w:type="dxa" w:w="4680"/>
          </w:tcPr>
          <w:p>
            <w:r>
              <w:t>Support/Resistance levels</w:t>
            </w:r>
          </w:p>
        </w:tc>
      </w:tr>
      <w:tr>
        <w:tc>
          <w:tcPr>
            <w:tcW w:type="dxa" w:w="4680"/>
          </w:tcPr>
          <w:p>
            <w:r>
              <w:t>Vertical Line</w:t>
            </w:r>
          </w:p>
        </w:tc>
        <w:tc>
          <w:tcPr>
            <w:tcW w:type="dxa" w:w="4680"/>
          </w:tcPr>
          <w:p>
            <w:r>
              <w:t>Time markers</w:t>
            </w:r>
          </w:p>
        </w:tc>
      </w:tr>
      <w:tr>
        <w:tc>
          <w:tcPr>
            <w:tcW w:type="dxa" w:w="4680"/>
          </w:tcPr>
          <w:p>
            <w:r>
              <w:t>Ray</w:t>
            </w:r>
          </w:p>
        </w:tc>
        <w:tc>
          <w:tcPr>
            <w:tcW w:type="dxa" w:w="4680"/>
          </w:tcPr>
          <w:p>
            <w:r>
              <w:t>Infinite trend projection</w:t>
            </w:r>
          </w:p>
        </w:tc>
      </w:tr>
      <w:tr>
        <w:tc>
          <w:tcPr>
            <w:tcW w:type="dxa" w:w="4680"/>
          </w:tcPr>
          <w:p>
            <w:r>
              <w:t>Channel</w:t>
            </w:r>
          </w:p>
        </w:tc>
        <w:tc>
          <w:tcPr>
            <w:tcW w:type="dxa" w:w="4680"/>
          </w:tcPr>
          <w:p>
            <w:r>
              <w:t>Parallel trend lines</w:t>
            </w:r>
          </w:p>
        </w:tc>
      </w:tr>
      <w:tr>
        <w:tc>
          <w:tcPr>
            <w:tcW w:type="dxa" w:w="4680"/>
          </w:tcPr>
          <w:p>
            <w:r>
              <w:t>Fibonacci Retracement</w:t>
            </w:r>
          </w:p>
        </w:tc>
        <w:tc>
          <w:tcPr>
            <w:tcW w:type="dxa" w:w="4680"/>
          </w:tcPr>
          <w:p>
            <w:r>
              <w:t>Key retracement levels</w:t>
            </w:r>
          </w:p>
        </w:tc>
      </w:tr>
      <w:tr>
        <w:tc>
          <w:tcPr>
            <w:tcW w:type="dxa" w:w="4680"/>
          </w:tcPr>
          <w:p>
            <w:r>
              <w:t>Fibonacci Extension</w:t>
            </w:r>
          </w:p>
        </w:tc>
        <w:tc>
          <w:tcPr>
            <w:tcW w:type="dxa" w:w="4680"/>
          </w:tcPr>
          <w:p>
            <w:r>
              <w:t>Price targets</w:t>
            </w:r>
          </w:p>
        </w:tc>
      </w:tr>
      <w:tr>
        <w:tc>
          <w:tcPr>
            <w:tcW w:type="dxa" w:w="4680"/>
          </w:tcPr>
          <w:p>
            <w:r>
              <w:t>Rectangle</w:t>
            </w:r>
          </w:p>
        </w:tc>
        <w:tc>
          <w:tcPr>
            <w:tcW w:type="dxa" w:w="4680"/>
          </w:tcPr>
          <w:p>
            <w:r>
              <w:t>Zone highlighting</w:t>
            </w:r>
          </w:p>
        </w:tc>
      </w:tr>
      <w:tr>
        <w:tc>
          <w:tcPr>
            <w:tcW w:type="dxa" w:w="4680"/>
          </w:tcPr>
          <w:p>
            <w:r>
              <w:t>Text Annotation</w:t>
            </w:r>
          </w:p>
        </w:tc>
        <w:tc>
          <w:tcPr>
            <w:tcW w:type="dxa" w:w="4680"/>
          </w:tcPr>
          <w:p>
            <w:r>
              <w:t>Notes and labels</w:t>
            </w:r>
          </w:p>
        </w:tc>
      </w:tr>
      <w:tr>
        <w:tc>
          <w:tcPr>
            <w:tcW w:type="dxa" w:w="4680"/>
          </w:tcPr>
          <w:p>
            <w:r>
              <w:t>Price Range</w:t>
            </w:r>
          </w:p>
        </w:tc>
        <w:tc>
          <w:tcPr>
            <w:tcW w:type="dxa" w:w="4680"/>
          </w:tcPr>
          <w:p>
            <w:r>
              <w:t>Measure price movement</w:t>
            </w:r>
          </w:p>
        </w:tc>
      </w:tr>
      <w:tr>
        <w:tc>
          <w:tcPr>
            <w:tcW w:type="dxa" w:w="4680"/>
          </w:tcPr>
          <w:p>
            <w:r>
              <w:t>Date Range</w:t>
            </w:r>
          </w:p>
        </w:tc>
        <w:tc>
          <w:tcPr>
            <w:tcW w:type="dxa" w:w="4680"/>
          </w:tcPr>
          <w:p>
            <w:r>
              <w:t>Measure time duration</w:t>
            </w:r>
          </w:p>
        </w:tc>
      </w:tr>
    </w:tbl>
    <w:p/>
    <w:p>
      <w:pPr>
        <w:pStyle w:val="Heading3"/>
      </w:pPr>
      <w:r>
        <w:t>5.5 Chart Interaction Features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CHART_FEATURES = {</w:t>
        <w:br/>
        <w:t xml:space="preserve">  zoom: {</w:t>
        <w:br/>
        <w:t xml:space="preserve">    mouse_wheel: true,</w:t>
        <w:br/>
        <w:t xml:space="preserve">    pinch_touch: true,</w:t>
        <w:br/>
        <w:t xml:space="preserve">    double_click_reset: true,</w:t>
        <w:br/>
        <w:t xml:space="preserve">    zoom_limits: { min: '1D', max: '10Y' }</w:t>
        <w:br/>
        <w:t xml:space="preserve">  },</w:t>
        <w:br/>
        <w:t xml:space="preserve">  pan: {</w:t>
        <w:br/>
        <w:t xml:space="preserve">    mouse_drag: true,</w:t>
        <w:br/>
        <w:t xml:space="preserve">    touch_drag: true,</w:t>
        <w:br/>
        <w:t xml:space="preserve">    keyboard_arrows: true</w:t>
        <w:br/>
        <w:t xml:space="preserve">  },</w:t>
        <w:br/>
        <w:t xml:space="preserve">  crosshair: {</w:t>
        <w:br/>
        <w:t xml:space="preserve">    mode: 'magnet',  // snaps to candles</w:t>
        <w:br/>
        <w:t xml:space="preserve">    show_price: true,</w:t>
        <w:br/>
        <w:t xml:space="preserve">    show_time: true</w:t>
        <w:br/>
        <w:t xml:space="preserve">  },</w:t>
        <w:br/>
        <w:t xml:space="preserve">  tooltip: {</w:t>
        <w:br/>
        <w:t xml:space="preserve">    show_ohlcv: true,</w:t>
        <w:br/>
        <w:t xml:space="preserve">    show_indicators: true,</w:t>
        <w:br/>
        <w:t xml:space="preserve">    show_change: true</w:t>
        <w:br/>
        <w:t xml:space="preserve">  },</w:t>
        <w:br/>
        <w:t xml:space="preserve">  timeframe_selector: {</w:t>
        <w:br/>
        <w:t xml:space="preserve">    options: ['1m', '5m', '15m', '30m', '1h', '4h', '1D', '1W', '1M'],</w:t>
        <w:br/>
        <w:t xml:space="preserve">    default: '1D'</w:t>
        <w:br/>
        <w:t xml:space="preserve">  },</w:t>
        <w:br/>
        <w:t xml:space="preserve">  chart_type_selector: {</w:t>
        <w:br/>
        <w:t xml:space="preserve">    options: ['candle', 'ohlc', 'line', 'area', 'heikin-ashi'],</w:t>
        <w:br/>
        <w:t xml:space="preserve">    default: 'candle'</w:t>
        <w:br/>
        <w:t xml:space="preserve">  }</w:t>
        <w:br/>
        <w:t>}</w:t>
      </w:r>
    </w:p>
    <w:p/>
    <w:p>
      <w:pPr>
        <w:pStyle w:val="Heading3"/>
      </w:pPr>
      <w:r>
        <w:t>5.6 Multi-Chart Layouts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Layout Options:</w:t>
        <w:br/>
        <w:t>+-------------------+     +--------+--------+     +--------+--------+</w:t>
        <w:br/>
        <w:t>|                   |     |        |        |     |        |        |</w:t>
        <w:br/>
        <w:t>|   Single Chart    |     |   2x1  |  Grid  |     |   2x2  |  Grid  |</w:t>
        <w:br/>
        <w:t>|                   |     |        |        |     +--------+--------+</w:t>
        <w:br/>
        <w:t>+-------------------+     +--------+--------+     |        |        |</w:t>
        <w:br/>
        <w:t xml:space="preserve">                                                  +--------+--------+</w:t>
        <w:br/>
        <w:br/>
        <w:t>+--------+--------+--------+     +-------------------+</w:t>
        <w:br/>
        <w:t>|        |        |        |     |                   |</w:t>
        <w:br/>
        <w:t>|   3x1  |  Grid  |        |     |   Main Chart      |</w:t>
        <w:br/>
        <w:t>|        |        |        |     +--------+----------+</w:t>
        <w:br/>
        <w:t>+--------+--------+--------+     | Mini 1 | Mini 2   |</w:t>
        <w:br/>
        <w:t xml:space="preserve">                                 +--------+----------+</w:t>
      </w:r>
    </w:p>
    <w:p/>
    <w:p>
      <w:pPr>
        <w:pStyle w:val="Heading3"/>
      </w:pPr>
      <w:r>
        <w:t>5.7 Real-Time Updates</w:t>
      </w:r>
    </w:p>
    <w:p/>
    <w:p>
      <w:r>
        <w:t>For intraday timeframes, charts update in real-time: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REALTIME_CONFIG = {</w:t>
        <w:br/>
        <w:t xml:space="preserve">  update_interval_ms: 1000,  // 1 second</w:t>
        <w:br/>
        <w:t xml:space="preserve">  data_source: 'websocket',  // or 'polling'</w:t>
        <w:br/>
        <w:t xml:space="preserve">  reconnect_attempts: 5,</w:t>
        <w:br/>
        <w:t xml:space="preserve">  reconnect_delay_ms: 3000,</w:t>
        <w:br/>
        <w:t xml:space="preserve">  show_connection_status: true,</w:t>
        <w:br/>
        <w:t xml:space="preserve">  buffer_size: 100  // candles to buffer</w:t>
        <w:br/>
        <w:t>}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6. BigQuery Data Warehouse</w:t>
      </w:r>
    </w:p>
    <w:p/>
    <w:p>
      <w:pPr>
        <w:pStyle w:val="Heading3"/>
      </w:pPr>
      <w:r>
        <w:t>6.1 Dataset Structure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aialgotradehits.crypto_trading_data/</w:t>
        <w:br/>
        <w:t>├── Core Data Tables (24)</w:t>
        <w:br/>
        <w:t>│   ├── stocks_weekly</w:t>
        <w:br/>
        <w:t>│   ├── stocks_daily</w:t>
        <w:br/>
        <w:t>│   ├── stocks_hourly</w:t>
        <w:br/>
        <w:t>│   ├── stocks_5min</w:t>
        <w:br/>
        <w:t>│   ├── crypto_weekly</w:t>
        <w:br/>
        <w:t>│   ├── crypto_daily</w:t>
        <w:br/>
        <w:t>│   ├── crypto_hourly</w:t>
        <w:br/>
        <w:t>│   ├── crypto_5min</w:t>
        <w:br/>
        <w:t>│   ├── forex_weekly</w:t>
        <w:br/>
        <w:t>│   ├── forex_daily</w:t>
        <w:br/>
        <w:t>│   ├── forex_hourly</w:t>
        <w:br/>
        <w:t>│   ├── forex_5min</w:t>
        <w:br/>
        <w:t>│   ├── etfs_weekly</w:t>
        <w:br/>
        <w:t>│   ├── etfs_daily</w:t>
        <w:br/>
        <w:t>│   ├── etfs_hourly</w:t>
        <w:br/>
        <w:t>│   ├── etfs_5min</w:t>
        <w:br/>
        <w:t>│   ├── indices_weekly</w:t>
        <w:br/>
        <w:t>│   ├── indices_daily</w:t>
        <w:br/>
        <w:t>│   ├── indices_hourly</w:t>
        <w:br/>
        <w:t>│   ├── indices_5min</w:t>
        <w:br/>
        <w:t>│   ├── commodities_weekly</w:t>
        <w:br/>
        <w:t>│   ├── commodities_daily</w:t>
        <w:br/>
        <w:t>│   ├── commodities_hourly</w:t>
        <w:br/>
        <w:t>│   └── commodities_5min</w:t>
        <w:br/>
        <w:t>│</w:t>
        <w:br/>
        <w:t>├── Reference Tables</w:t>
        <w:br/>
        <w:t>│   ├── symbols_master</w:t>
        <w:br/>
        <w:t>│   ├── indicator_metadata</w:t>
        <w:br/>
        <w:t>│   ├── sectors</w:t>
        <w:br/>
        <w:t>│   └── exchanges</w:t>
        <w:br/>
        <w:t>│</w:t>
        <w:br/>
        <w:t>├── User Tables</w:t>
        <w:br/>
        <w:t>│   ├── users</w:t>
        <w:br/>
        <w:t>│   ├── watchlists</w:t>
        <w:br/>
        <w:t>│   ├── alerts</w:t>
        <w:br/>
        <w:t>│   └── portfolios</w:t>
        <w:br/>
        <w:t>│</w:t>
        <w:br/>
        <w:t>└── Analytics Tables</w:t>
        <w:br/>
        <w:t xml:space="preserve">    ├── search_history</w:t>
        <w:br/>
        <w:t xml:space="preserve">    ├── search_analytics</w:t>
        <w:br/>
        <w:t xml:space="preserve">    └── user_activity</w:t>
      </w:r>
    </w:p>
    <w:p/>
    <w:p>
      <w:pPr>
        <w:pStyle w:val="Heading3"/>
      </w:pPr>
      <w:r>
        <w:t>6.2 Core Table Schema (Example: stocks_daily)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CREATE TABLE `aialgotradehits.crypto_trading_data.stocks_daily` (</w:t>
        <w:br/>
        <w:t xml:space="preserve">  -- Primary Key</w:t>
        <w:br/>
        <w:t xml:space="preserve">  id STRING NOT NULL,</w:t>
        <w:br/>
        <w:br/>
        <w:t xml:space="preserve">  -- Symbol Info</w:t>
        <w:br/>
        <w:t xml:space="preserve">  symbol STRING NOT NULL,</w:t>
        <w:br/>
        <w:t xml:space="preserve">  name STRING,</w:t>
        <w:br/>
        <w:t xml:space="preserve">  exchange STRING,</w:t>
        <w:br/>
        <w:t xml:space="preserve">  sector STRING,</w:t>
        <w:br/>
        <w:t xml:space="preserve">  industry STRING,</w:t>
        <w:br/>
        <w:br/>
        <w:t xml:space="preserve">  -- Timestamp</w:t>
        <w:br/>
        <w:t xml:space="preserve">  datetime TIMESTAMP NOT NULL,</w:t>
        <w:br/>
        <w:t xml:space="preserve">  date DATE,</w:t>
        <w:br/>
        <w:br/>
        <w:t xml:space="preserve">  -- OHLCV</w:t>
        <w:br/>
        <w:t xml:space="preserve">  open FLOAT64 NOT NULL,</w:t>
        <w:br/>
        <w:t xml:space="preserve">  high FLOAT64 NOT NULL,</w:t>
        <w:br/>
        <w:t xml:space="preserve">  low FLOAT64 NOT NULL,</w:t>
        <w:br/>
        <w:t xml:space="preserve">  close FLOAT64 NOT NULL,</w:t>
        <w:br/>
        <w:t xml:space="preserve">  volume FLOAT64,</w:t>
        <w:br/>
        <w:br/>
        <w:t xml:space="preserve">  -- Moving Averages</w:t>
        <w:br/>
        <w:t xml:space="preserve">  sma_5 FLOAT64,</w:t>
        <w:br/>
        <w:t xml:space="preserve">  sma_10 FLOAT64,</w:t>
        <w:br/>
        <w:t xml:space="preserve">  sma_20 FLOAT64,</w:t>
        <w:br/>
        <w:t xml:space="preserve">  sma_50 FLOAT64,</w:t>
        <w:br/>
        <w:t xml:space="preserve">  sma_100 FLOAT64,</w:t>
        <w:br/>
        <w:t xml:space="preserve">  sma_200 FLOAT64,</w:t>
        <w:br/>
        <w:t xml:space="preserve">  ema_5 FLOAT64,</w:t>
        <w:br/>
        <w:t xml:space="preserve">  ema_10 FLOAT64,</w:t>
        <w:br/>
        <w:t xml:space="preserve">  ema_12 FLOAT64,</w:t>
        <w:br/>
        <w:t xml:space="preserve">  ema_20 FLOAT64,</w:t>
        <w:br/>
        <w:t xml:space="preserve">  ema_26 FLOAT64,</w:t>
        <w:br/>
        <w:t xml:space="preserve">  ema_50 FLOAT64,</w:t>
        <w:br/>
        <w:t xml:space="preserve">  ema_100 FLOAT64,</w:t>
        <w:br/>
        <w:t xml:space="preserve">  ema_200 FLOAT64,</w:t>
        <w:br/>
        <w:t xml:space="preserve">  wma_20 FLOAT64,</w:t>
        <w:br/>
        <w:t xml:space="preserve">  dema_20 FLOAT64,</w:t>
        <w:br/>
        <w:t xml:space="preserve">  tema_20 FLOAT64,</w:t>
        <w:br/>
        <w:t xml:space="preserve">  kama_20 FLOAT64,</w:t>
        <w:br/>
        <w:t xml:space="preserve">  vwap FLOAT64,</w:t>
        <w:br/>
        <w:br/>
        <w:t xml:space="preserve">  -- Momentum Indicators</w:t>
        <w:br/>
        <w:t xml:space="preserve">  rsi_14 FLOAT64,</w:t>
        <w:br/>
        <w:t xml:space="preserve">  rsi_7 FLOAT64,</w:t>
        <w:br/>
        <w:t xml:space="preserve">  rsi_21 FLOAT64,</w:t>
        <w:br/>
        <w:t xml:space="preserve">  macd_line FLOAT64,</w:t>
        <w:br/>
        <w:t xml:space="preserve">  macd_signal FLOAT64,</w:t>
        <w:br/>
        <w:t xml:space="preserve">  macd_histogram FLOAT64,</w:t>
        <w:br/>
        <w:t xml:space="preserve">  stoch_k FLOAT64,</w:t>
        <w:br/>
        <w:t xml:space="preserve">  stoch_d FLOAT64,</w:t>
        <w:br/>
        <w:t xml:space="preserve">  stochrsi_k FLOAT64,</w:t>
        <w:br/>
        <w:t xml:space="preserve">  stochrsi_d FLOAT64,</w:t>
        <w:br/>
        <w:t xml:space="preserve">  willr_14 FLOAT64,</w:t>
        <w:br/>
        <w:t xml:space="preserve">  cci_14 FLOAT64,</w:t>
        <w:br/>
        <w:t xml:space="preserve">  cci_20 FLOAT64,</w:t>
        <w:br/>
        <w:t xml:space="preserve">  mfi_14 FLOAT64,</w:t>
        <w:br/>
        <w:t xml:space="preserve">  mom_10 FLOAT64,</w:t>
        <w:br/>
        <w:t xml:space="preserve">  roc_10 FLOAT64,</w:t>
        <w:br/>
        <w:t xml:space="preserve">  cmo_14 FLOAT64,</w:t>
        <w:br/>
        <w:t xml:space="preserve">  ultosc FLOAT64,</w:t>
        <w:br/>
        <w:t xml:space="preserve">  ppo_line FLOAT64,</w:t>
        <w:br/>
        <w:t xml:space="preserve">  ppo_signal FLOAT64,</w:t>
        <w:br/>
        <w:t xml:space="preserve">  apo FLOAT64,</w:t>
        <w:br/>
        <w:t xml:space="preserve">  bop FLOAT64,</w:t>
        <w:br/>
        <w:br/>
        <w:t xml:space="preserve">  -- Trend Indicators</w:t>
        <w:br/>
        <w:t xml:space="preserve">  adx_14 FLOAT64,</w:t>
        <w:br/>
        <w:t xml:space="preserve">  adxr_14 FLOAT64,</w:t>
        <w:br/>
        <w:t xml:space="preserve">  dx_14 FLOAT64,</w:t>
        <w:br/>
        <w:t xml:space="preserve">  plus_di FLOAT64,</w:t>
        <w:br/>
        <w:t xml:space="preserve">  minus_di FLOAT64,</w:t>
        <w:br/>
        <w:t xml:space="preserve">  aroon_up FLOAT64,</w:t>
        <w:br/>
        <w:t xml:space="preserve">  aroon_down FLOAT64,</w:t>
        <w:br/>
        <w:t xml:space="preserve">  aroon_osc FLOAT64,</w:t>
        <w:br/>
        <w:br/>
        <w:t xml:space="preserve">  -- Volatility Indicators</w:t>
        <w:br/>
        <w:t xml:space="preserve">  atr_14 FLOAT64,</w:t>
        <w:br/>
        <w:t xml:space="preserve">  natr_14 FLOAT64,</w:t>
        <w:br/>
        <w:t xml:space="preserve">  trange FLOAT64,</w:t>
        <w:br/>
        <w:t xml:space="preserve">  bbands_upper FLOAT64,</w:t>
        <w:br/>
        <w:t xml:space="preserve">  bbands_middle FLOAT64,</w:t>
        <w:br/>
        <w:t xml:space="preserve">  bbands_lower FLOAT64,</w:t>
        <w:br/>
        <w:t xml:space="preserve">  bbands_bandwidth FLOAT64,</w:t>
        <w:br/>
        <w:t xml:space="preserve">  percent_b FLOAT64,</w:t>
        <w:br/>
        <w:t xml:space="preserve">  keltner_upper FLOAT64,</w:t>
        <w:br/>
        <w:t xml:space="preserve">  keltner_middle FLOAT64,</w:t>
        <w:br/>
        <w:t xml:space="preserve">  keltner_lower FLOAT64,</w:t>
        <w:br/>
        <w:t xml:space="preserve">  supertrend FLOAT64,</w:t>
        <w:br/>
        <w:t xml:space="preserve">  supertrend_direction INT64,</w:t>
        <w:br/>
        <w:br/>
        <w:t xml:space="preserve">  -- Volume Indicators</w:t>
        <w:br/>
        <w:t xml:space="preserve">  obv FLOAT64,</w:t>
        <w:br/>
        <w:t xml:space="preserve">  ad FLOAT64,</w:t>
        <w:br/>
        <w:t xml:space="preserve">  adosc FLOAT64,</w:t>
        <w:br/>
        <w:t xml:space="preserve">  rvol FLOAT64,</w:t>
        <w:br/>
        <w:br/>
        <w:t xml:space="preserve">  -- Ichimoku</w:t>
        <w:br/>
        <w:t xml:space="preserve">  ichimoku_tenkan FLOAT64,</w:t>
        <w:br/>
        <w:t xml:space="preserve">  ichimoku_kijun FLOAT64,</w:t>
        <w:br/>
        <w:t xml:space="preserve">  ichimoku_senkou_a FLOAT64,</w:t>
        <w:br/>
        <w:t xml:space="preserve">  ichimoku_senkou_b FLOAT64,</w:t>
        <w:br/>
        <w:t xml:space="preserve">  ichimoku_chikou FLOAT64,</w:t>
        <w:br/>
        <w:br/>
        <w:t xml:space="preserve">  -- Statistics</w:t>
        <w:br/>
        <w:t xml:space="preserve">  stddev_20 FLOAT64,</w:t>
        <w:br/>
        <w:t xml:space="preserve">  variance_20 FLOAT64,</w:t>
        <w:br/>
        <w:t xml:space="preserve">  linearreg FLOAT64,</w:t>
        <w:br/>
        <w:t xml:space="preserve">  linearreg_slope FLOAT64,</w:t>
        <w:br/>
        <w:t xml:space="preserve">  linearreg_angle FLOAT64,</w:t>
        <w:br/>
        <w:br/>
        <w:t xml:space="preserve">  -- Derived Metrics</w:t>
        <w:br/>
        <w:t xml:space="preserve">  change_pct FLOAT64,</w:t>
        <w:br/>
        <w:t xml:space="preserve">  range_pct FLOAT64,</w:t>
        <w:br/>
        <w:t xml:space="preserve">  body_pct FLOAT64,</w:t>
        <w:br/>
        <w:t xml:space="preserve">  upper_shadow_pct FLOAT64,</w:t>
        <w:br/>
        <w:t xml:space="preserve">  lower_shadow_pct FLOAT64,</w:t>
        <w:br/>
        <w:br/>
        <w:t xml:space="preserve">  -- Trend Classification (AI-derived)</w:t>
        <w:br/>
        <w:t xml:space="preserve">  trend_short STRING,  -- 'up', 'down', 'sideways'</w:t>
        <w:br/>
        <w:t xml:space="preserve">  trend_medium STRING,</w:t>
        <w:br/>
        <w:t xml:space="preserve">  trend_long STRING,</w:t>
        <w:br/>
        <w:br/>
        <w:t xml:space="preserve">  -- Signal Flags (AI-derived)</w:t>
        <w:br/>
        <w:t xml:space="preserve">  is_oversold BOOL,</w:t>
        <w:br/>
        <w:t xml:space="preserve">  is_overbought BOOL,</w:t>
        <w:br/>
        <w:t xml:space="preserve">  is_bullish_divergence BOOL,</w:t>
        <w:br/>
        <w:t xml:space="preserve">  is_bearish_divergence BOOL,</w:t>
        <w:br/>
        <w:t xml:space="preserve">  is_golden_cross BOOL,</w:t>
        <w:br/>
        <w:t xml:space="preserve">  is_death_cross BOOL,</w:t>
        <w:br/>
        <w:br/>
        <w:t xml:space="preserve">  -- Metadata</w:t>
        <w:br/>
        <w:t xml:space="preserve">  data_source STRING DEFAULT 'twelvedata',</w:t>
        <w:br/>
        <w:t xml:space="preserve">  created_at TIMESTAMP DEFAULT CURRENT_TIMESTAMP(),</w:t>
        <w:br/>
        <w:t xml:space="preserve">  updated_at TIMESTAMP DEFAULT CURRENT_TIMESTAMP()</w:t>
        <w:br/>
        <w:t>)</w:t>
        <w:br/>
        <w:t>PARTITION BY date</w:t>
        <w:br/>
        <w:t>CLUSTER BY symbol, sector;</w:t>
      </w:r>
    </w:p>
    <w:p/>
    <w:p>
      <w:pPr>
        <w:pStyle w:val="Heading3"/>
      </w:pPr>
      <w:r>
        <w:t>6.3 Indexing Strategy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-- Clustered columns for common query patterns</w:t>
        <w:br/>
        <w:t>CLUSTER BY symbol, sector;  -- For symbol lookups and sector analysis</w:t>
        <w:br/>
        <w:br/>
        <w:t>-- Partitioning for date-based queries</w:t>
        <w:br/>
        <w:t>PARTITION BY date;  -- Efficient date range queries</w:t>
        <w:br/>
        <w:br/>
        <w:t>-- Materialized views for common aggregations</w:t>
        <w:br/>
        <w:t>CREATE MATERIALIZED VIEW `aialgotradehits.crypto_trading_data.stocks_daily_latest` AS</w:t>
        <w:br/>
        <w:t>SELECT *</w:t>
        <w:br/>
        <w:t>FROM `aialgotradehits.crypto_trading_data.stocks_daily`</w:t>
        <w:br/>
        <w:t>WHERE date = (SELECT MAX(date) FROM `aialgotradehits.crypto_trading_data.stocks_daily`);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7. API Architecture</w:t>
      </w:r>
    </w:p>
    <w:p/>
    <w:p>
      <w:pPr>
        <w:pStyle w:val="Heading3"/>
      </w:pPr>
      <w:r>
        <w:t>7.1 API Endpoints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/api/search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AI-powered smart search</w:t>
            </w:r>
          </w:p>
        </w:tc>
      </w:tr>
      <w:tr>
        <w:tc>
          <w:tcPr>
            <w:tcW w:type="dxa" w:w="3120"/>
          </w:tcPr>
          <w:p>
            <w:r>
              <w:t>/api/symbols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List all symbols</w:t>
            </w:r>
          </w:p>
        </w:tc>
      </w:tr>
      <w:tr>
        <w:tc>
          <w:tcPr>
            <w:tcW w:type="dxa" w:w="3120"/>
          </w:tcPr>
          <w:p>
            <w:r>
              <w:t>/api/symbols/{symbol}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Symbol details</w:t>
            </w:r>
          </w:p>
        </w:tc>
      </w:tr>
      <w:tr>
        <w:tc>
          <w:tcPr>
            <w:tcW w:type="dxa" w:w="3120"/>
          </w:tcPr>
          <w:p>
            <w:r>
              <w:t>/api/quotes/{symbol}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Current quote</w:t>
            </w:r>
          </w:p>
        </w:tc>
      </w:tr>
      <w:tr>
        <w:tc>
          <w:tcPr>
            <w:tcW w:type="dxa" w:w="3120"/>
          </w:tcPr>
          <w:p>
            <w:r>
              <w:t>/api/history/{symbol}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Historical data</w:t>
            </w:r>
          </w:p>
        </w:tc>
      </w:tr>
      <w:tr>
        <w:tc>
          <w:tcPr>
            <w:tcW w:type="dxa" w:w="3120"/>
          </w:tcPr>
          <w:p>
            <w:r>
              <w:t>/api/indicators/{symbol}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All indicators</w:t>
            </w:r>
          </w:p>
        </w:tc>
      </w:tr>
      <w:tr>
        <w:tc>
          <w:tcPr>
            <w:tcW w:type="dxa" w:w="3120"/>
          </w:tcPr>
          <w:p>
            <w:r>
              <w:t>/api/scan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Filtered asset scan</w:t>
            </w:r>
          </w:p>
        </w:tc>
      </w:tr>
      <w:tr>
        <w:tc>
          <w:tcPr>
            <w:tcW w:type="dxa" w:w="3120"/>
          </w:tcPr>
          <w:p>
            <w:r>
              <w:t>/api/compare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Compare multiple assets</w:t>
            </w:r>
          </w:p>
        </w:tc>
      </w:tr>
      <w:tr>
        <w:tc>
          <w:tcPr>
            <w:tcW w:type="dxa" w:w="3120"/>
          </w:tcPr>
          <w:p>
            <w:r>
              <w:t>/api/alerts</w:t>
            </w:r>
          </w:p>
        </w:tc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User alerts</w:t>
            </w:r>
          </w:p>
        </w:tc>
      </w:tr>
      <w:tr>
        <w:tc>
          <w:tcPr>
            <w:tcW w:type="dxa" w:w="3120"/>
          </w:tcPr>
          <w:p>
            <w:r>
              <w:t>/api/watchlist</w:t>
            </w:r>
          </w:p>
        </w:tc>
        <w:tc>
          <w:tcPr>
            <w:tcW w:type="dxa" w:w="3120"/>
          </w:tcPr>
          <w:p>
            <w:r>
              <w:t>GET/POST</w:t>
            </w:r>
          </w:p>
        </w:tc>
        <w:tc>
          <w:tcPr>
            <w:tcW w:type="dxa" w:w="3120"/>
          </w:tcPr>
          <w:p>
            <w:r>
              <w:t>User watchlists</w:t>
            </w:r>
          </w:p>
        </w:tc>
      </w:tr>
    </w:tbl>
    <w:p/>
    <w:p>
      <w:pPr>
        <w:pStyle w:val="Heading3"/>
      </w:pPr>
      <w:r>
        <w:t>7.2 Request/Response Format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POST /api/search</w:t>
        <w:br/>
        <w:t>REQUEST:</w:t>
        <w:br/>
        <w:t>{</w:t>
        <w:br/>
        <w:t xml:space="preserve">  "query": "oversold tech stocks with high volume",</w:t>
        <w:br/>
        <w:t xml:space="preserve">  "asset_types": ["stocks"],  // optional filter</w:t>
        <w:br/>
        <w:t xml:space="preserve">  "timeframe": "daily",</w:t>
        <w:br/>
        <w:t xml:space="preserve">  "limit": 20,</w:t>
        <w:br/>
        <w:t xml:space="preserve">  "include_ai_insights": true</w:t>
        <w:br/>
        <w:t>}</w:t>
        <w:br/>
        <w:br/>
        <w:t>RESPONSE:</w:t>
        <w:br/>
        <w:t>{</w:t>
        <w:br/>
        <w:t xml:space="preserve">  "success": true,</w:t>
        <w:br/>
        <w:t xml:space="preserve">  "query_id": "uuid",</w:t>
        <w:br/>
        <w:t xml:space="preserve">  "execution_time_ms": 245,</w:t>
        <w:br/>
        <w:t xml:space="preserve">  "results": {</w:t>
        <w:br/>
        <w:t xml:space="preserve">    "count": 15,</w:t>
        <w:br/>
        <w:t xml:space="preserve">    "data": [</w:t>
        <w:br/>
        <w:t xml:space="preserve">      {</w:t>
        <w:br/>
        <w:t xml:space="preserve">        "symbol": "INTC",</w:t>
        <w:br/>
        <w:t xml:space="preserve">        "name": "Intel Corporation",</w:t>
        <w:br/>
        <w:t xml:space="preserve">        "close": 45.23,</w:t>
        <w:br/>
        <w:t xml:space="preserve">        "change_pct": -2.34,</w:t>
        <w:br/>
        <w:t xml:space="preserve">        "volume": 45678900,</w:t>
        <w:br/>
        <w:t xml:space="preserve">        "rsi_14": 28.5,</w:t>
        <w:br/>
        <w:t xml:space="preserve">        "macd_histogram": -0.45,</w:t>
        <w:br/>
        <w:t xml:space="preserve">        // ... more indicators</w:t>
        <w:br/>
        <w:t xml:space="preserve">      }</w:t>
        <w:br/>
        <w:t xml:space="preserve">    ]</w:t>
        <w:br/>
        <w:t xml:space="preserve">  },</w:t>
        <w:br/>
        <w:t xml:space="preserve">  "ai_insights": {</w:t>
        <w:br/>
        <w:t xml:space="preserve">    "summary": "Found 15 tech stocks showing oversold conditions...",</w:t>
        <w:br/>
        <w:t xml:space="preserve">    "key_findings": [...],</w:t>
        <w:br/>
        <w:t xml:space="preserve">    "risk_warnings": [...],</w:t>
        <w:br/>
        <w:t xml:space="preserve">    "suggested_actions": [...]</w:t>
        <w:br/>
        <w:t xml:space="preserve">  },</w:t>
        <w:br/>
        <w:t xml:space="preserve">  "metadata": {</w:t>
        <w:br/>
        <w:t xml:space="preserve">    "data_as_of": "2025-11-25T16:00:00Z",</w:t>
        <w:br/>
        <w:t xml:space="preserve">    "sql_generated": "SELECT ..."</w:t>
        <w:br/>
        <w:t xml:space="preserve">  }</w:t>
        <w:br/>
        <w:t>}</w:t>
      </w:r>
    </w:p>
    <w:p/>
    <w:p>
      <w:pPr>
        <w:pStyle w:val="Heading3"/>
      </w:pPr>
      <w:r>
        <w:t>7.3 Rate Limiting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User 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Requests/Min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Requests/Day</w:t>
            </w:r>
          </w:p>
        </w:tc>
      </w:tr>
      <w:tr>
        <w:tc>
          <w:tcPr>
            <w:tcW w:type="dxa" w:w="3120"/>
          </w:tcPr>
          <w:p>
            <w:r>
              <w:t>Free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100</w:t>
            </w:r>
          </w:p>
        </w:tc>
      </w:tr>
      <w:tr>
        <w:tc>
          <w:tcPr>
            <w:tcW w:type="dxa" w:w="3120"/>
          </w:tcPr>
          <w:p>
            <w:r>
              <w:t>Basic</w:t>
            </w:r>
          </w:p>
        </w:tc>
        <w:tc>
          <w:tcPr>
            <w:tcW w:type="dxa" w:w="3120"/>
          </w:tcPr>
          <w:p>
            <w:r>
              <w:t>60</w:t>
            </w:r>
          </w:p>
        </w:tc>
        <w:tc>
          <w:tcPr>
            <w:tcW w:type="dxa" w:w="3120"/>
          </w:tcPr>
          <w:p>
            <w:r>
              <w:t>1,000</w:t>
            </w:r>
          </w:p>
        </w:tc>
      </w:tr>
      <w:tr>
        <w:tc>
          <w:tcPr>
            <w:tcW w:type="dxa" w:w="3120"/>
          </w:tcPr>
          <w:p>
            <w:r>
              <w:t>Pro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10,000</w:t>
            </w:r>
          </w:p>
        </w:tc>
      </w:tr>
      <w:tr>
        <w:tc>
          <w:tcPr>
            <w:tcW w:type="dxa" w:w="3120"/>
          </w:tcPr>
          <w:p>
            <w:r>
              <w:t>Enterprise</w:t>
            </w:r>
          </w:p>
        </w:tc>
        <w:tc>
          <w:tcPr>
            <w:tcW w:type="dxa" w:w="3120"/>
          </w:tcPr>
          <w:p>
            <w:r>
              <w:t>Unlimited</w:t>
            </w:r>
          </w:p>
        </w:tc>
        <w:tc>
          <w:tcPr>
            <w:tcW w:type="dxa" w:w="3120"/>
          </w:tcPr>
          <w:p>
            <w:r>
              <w:t>Unlimited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8. Security &amp; Compliance</w:t>
      </w:r>
    </w:p>
    <w:p/>
    <w:p>
      <w:pPr>
        <w:pStyle w:val="Heading3"/>
      </w:pPr>
      <w:r>
        <w:t>8.1 Authentication</w:t>
      </w:r>
    </w:p>
    <w:p/>
    <w:p>
      <w:pPr>
        <w:pStyle w:val="ListBullet"/>
      </w:pPr>
      <w:r>
        <w:rPr>
          <w:b/>
        </w:rPr>
        <w:t>Method:</w:t>
      </w:r>
      <w:r>
        <w:t xml:space="preserve"> Firebase Authentication</w:t>
      </w:r>
    </w:p>
    <w:p>
      <w:pPr>
        <w:pStyle w:val="ListBullet"/>
      </w:pPr>
      <w:r>
        <w:rPr>
          <w:b/>
        </w:rPr>
        <w:t>Supported:</w:t>
      </w:r>
      <w:r>
        <w:t xml:space="preserve"> Email/Password, Google OAuth, Apple Sign-In</w:t>
      </w:r>
    </w:p>
    <w:p>
      <w:pPr>
        <w:pStyle w:val="ListBullet"/>
      </w:pPr>
      <w:r>
        <w:rPr>
          <w:b/>
        </w:rPr>
        <w:t>Session:</w:t>
      </w:r>
      <w:r>
        <w:t xml:space="preserve"> JWT tokens with 1-hour expiry</w:t>
      </w:r>
    </w:p>
    <w:p>
      <w:pPr>
        <w:pStyle w:val="ListBullet"/>
      </w:pPr>
      <w:r>
        <w:rPr>
          <w:b/>
        </w:rPr>
        <w:t>Refresh:</w:t>
      </w:r>
      <w:r>
        <w:t xml:space="preserve"> Automatic token refresh</w:t>
      </w:r>
    </w:p>
    <w:p/>
    <w:p>
      <w:pPr>
        <w:pStyle w:val="Heading3"/>
      </w:pPr>
      <w:r>
        <w:t>8.2 Data Security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Protection</w:t>
            </w:r>
          </w:p>
        </w:tc>
      </w:tr>
      <w:tr>
        <w:tc>
          <w:tcPr>
            <w:tcW w:type="dxa" w:w="4680"/>
          </w:tcPr>
          <w:p>
            <w:r>
              <w:t>Transport</w:t>
            </w:r>
          </w:p>
        </w:tc>
        <w:tc>
          <w:tcPr>
            <w:tcW w:type="dxa" w:w="4680"/>
          </w:tcPr>
          <w:p>
            <w:r>
              <w:t>TLS 1.3 encryption</w:t>
            </w:r>
          </w:p>
        </w:tc>
      </w:tr>
      <w:tr>
        <w:tc>
          <w:tcPr>
            <w:tcW w:type="dxa" w:w="4680"/>
          </w:tcPr>
          <w:p>
            <w:r>
              <w:t>Storage</w:t>
            </w:r>
          </w:p>
        </w:tc>
        <w:tc>
          <w:tcPr>
            <w:tcW w:type="dxa" w:w="4680"/>
          </w:tcPr>
          <w:p>
            <w:r>
              <w:t>AES-256 encryption at rest</w:t>
            </w:r>
          </w:p>
        </w:tc>
      </w:tr>
      <w:tr>
        <w:tc>
          <w:tcPr>
            <w:tcW w:type="dxa" w:w="4680"/>
          </w:tcPr>
          <w:p>
            <w:r>
              <w:t>API Keys</w:t>
            </w:r>
          </w:p>
        </w:tc>
        <w:tc>
          <w:tcPr>
            <w:tcW w:type="dxa" w:w="4680"/>
          </w:tcPr>
          <w:p>
            <w:r>
              <w:t>Encrypted in Secret Manager</w:t>
            </w:r>
          </w:p>
        </w:tc>
      </w:tr>
      <w:tr>
        <w:tc>
          <w:tcPr>
            <w:tcW w:type="dxa" w:w="4680"/>
          </w:tcPr>
          <w:p>
            <w:r>
              <w:t>User Data</w:t>
            </w:r>
          </w:p>
        </w:tc>
        <w:tc>
          <w:tcPr>
            <w:tcW w:type="dxa" w:w="4680"/>
          </w:tcPr>
          <w:p>
            <w:r>
              <w:t>PII encryption, GDPR compliant</w:t>
            </w:r>
          </w:p>
        </w:tc>
      </w:tr>
      <w:tr>
        <w:tc>
          <w:tcPr>
            <w:tcW w:type="dxa" w:w="4680"/>
          </w:tcPr>
          <w:p>
            <w:r>
              <w:t>Access</w:t>
            </w:r>
          </w:p>
        </w:tc>
        <w:tc>
          <w:tcPr>
            <w:tcW w:type="dxa" w:w="4680"/>
          </w:tcPr>
          <w:p>
            <w:r>
              <w:t>IAM-based role permissions</w:t>
            </w:r>
          </w:p>
        </w:tc>
      </w:tr>
    </w:tbl>
    <w:p/>
    <w:p>
      <w:pPr>
        <w:pStyle w:val="Heading3"/>
      </w:pPr>
      <w:r>
        <w:t>8.3 Compliance</w:t>
      </w:r>
    </w:p>
    <w:p/>
    <w:p>
      <w:pPr>
        <w:pStyle w:val="ListBullet"/>
      </w:pPr>
      <w:r>
        <w:t>GDPR compliance for EU users</w:t>
      </w:r>
    </w:p>
    <w:p>
      <w:pPr>
        <w:pStyle w:val="ListBullet"/>
      </w:pPr>
      <w:r>
        <w:t>SOC 2 Type II (planned)</w:t>
      </w:r>
    </w:p>
    <w:p>
      <w:pPr>
        <w:pStyle w:val="ListBullet"/>
      </w:pPr>
      <w:r>
        <w:t>No storage of actual trading credentials</w:t>
      </w:r>
    </w:p>
    <w:p>
      <w:pPr>
        <w:pStyle w:val="ListBullet"/>
      </w:pPr>
      <w:r>
        <w:t>No execution of trades (data/analysis only)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9. Performance Requirements</w:t>
      </w:r>
    </w:p>
    <w:p/>
    <w:p>
      <w:pPr>
        <w:pStyle w:val="Heading3"/>
      </w:pPr>
      <w:r>
        <w:t>9.1 Response Time SLAs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Maximum</w:t>
            </w:r>
          </w:p>
        </w:tc>
      </w:tr>
      <w:tr>
        <w:tc>
          <w:tcPr>
            <w:tcW w:type="dxa" w:w="3120"/>
          </w:tcPr>
          <w:p>
            <w:r>
              <w:t>Simple Search</w:t>
            </w:r>
          </w:p>
        </w:tc>
        <w:tc>
          <w:tcPr>
            <w:tcW w:type="dxa" w:w="3120"/>
          </w:tcPr>
          <w:p>
            <w:r>
              <w:t>200ms</w:t>
            </w:r>
          </w:p>
        </w:tc>
        <w:tc>
          <w:tcPr>
            <w:tcW w:type="dxa" w:w="3120"/>
          </w:tcPr>
          <w:p>
            <w:r>
              <w:t>500ms</w:t>
            </w:r>
          </w:p>
        </w:tc>
      </w:tr>
      <w:tr>
        <w:tc>
          <w:tcPr>
            <w:tcW w:type="dxa" w:w="3120"/>
          </w:tcPr>
          <w:p>
            <w:r>
              <w:t>Complex AI Search</w:t>
            </w:r>
          </w:p>
        </w:tc>
        <w:tc>
          <w:tcPr>
            <w:tcW w:type="dxa" w:w="3120"/>
          </w:tcPr>
          <w:p>
            <w:r>
              <w:t>1s</w:t>
            </w:r>
          </w:p>
        </w:tc>
        <w:tc>
          <w:tcPr>
            <w:tcW w:type="dxa" w:w="3120"/>
          </w:tcPr>
          <w:p>
            <w:r>
              <w:t>3s</w:t>
            </w:r>
          </w:p>
        </w:tc>
      </w:tr>
      <w:tr>
        <w:tc>
          <w:tcPr>
            <w:tcW w:type="dxa" w:w="3120"/>
          </w:tcPr>
          <w:p>
            <w:r>
              <w:t>Chart Data Load</w:t>
            </w:r>
          </w:p>
        </w:tc>
        <w:tc>
          <w:tcPr>
            <w:tcW w:type="dxa" w:w="3120"/>
          </w:tcPr>
          <w:p>
            <w:r>
              <w:t>300ms</w:t>
            </w:r>
          </w:p>
        </w:tc>
        <w:tc>
          <w:tcPr>
            <w:tcW w:type="dxa" w:w="3120"/>
          </w:tcPr>
          <w:p>
            <w:r>
              <w:t>1s</w:t>
            </w:r>
          </w:p>
        </w:tc>
      </w:tr>
      <w:tr>
        <w:tc>
          <w:tcPr>
            <w:tcW w:type="dxa" w:w="3120"/>
          </w:tcPr>
          <w:p>
            <w:r>
              <w:t>Indicator Calculation</w:t>
            </w:r>
          </w:p>
        </w:tc>
        <w:tc>
          <w:tcPr>
            <w:tcW w:type="dxa" w:w="3120"/>
          </w:tcPr>
          <w:p>
            <w:r>
              <w:t>100ms</w:t>
            </w:r>
          </w:p>
        </w:tc>
        <w:tc>
          <w:tcPr>
            <w:tcW w:type="dxa" w:w="3120"/>
          </w:tcPr>
          <w:p>
            <w:r>
              <w:t>500ms</w:t>
            </w:r>
          </w:p>
        </w:tc>
      </w:tr>
      <w:tr>
        <w:tc>
          <w:tcPr>
            <w:tcW w:type="dxa" w:w="3120"/>
          </w:tcPr>
          <w:p>
            <w:r>
              <w:t>Export (1000 rows)</w:t>
            </w:r>
          </w:p>
        </w:tc>
        <w:tc>
          <w:tcPr>
            <w:tcW w:type="dxa" w:w="3120"/>
          </w:tcPr>
          <w:p>
            <w:r>
              <w:t>2s</w:t>
            </w:r>
          </w:p>
        </w:tc>
        <w:tc>
          <w:tcPr>
            <w:tcW w:type="dxa" w:w="3120"/>
          </w:tcPr>
          <w:p>
            <w:r>
              <w:t>5s</w:t>
            </w:r>
          </w:p>
        </w:tc>
      </w:tr>
    </w:tbl>
    <w:p/>
    <w:p>
      <w:pPr>
        <w:pStyle w:val="Heading3"/>
      </w:pPr>
      <w:r>
        <w:t>9.2 Availability</w:t>
      </w:r>
    </w:p>
    <w:p/>
    <w:p>
      <w:pPr>
        <w:pStyle w:val="ListBullet"/>
      </w:pPr>
      <w:r>
        <w:rPr>
          <w:b/>
        </w:rPr>
        <w:t>Target:</w:t>
      </w:r>
      <w:r>
        <w:t xml:space="preserve"> 99.9% uptime</w:t>
      </w:r>
    </w:p>
    <w:p>
      <w:pPr>
        <w:pStyle w:val="ListBullet"/>
      </w:pPr>
      <w:r>
        <w:rPr>
          <w:b/>
        </w:rPr>
        <w:t>Planned Maintenance:</w:t>
      </w:r>
      <w:r>
        <w:t xml:space="preserve"> Sunday 2-4 AM ET</w:t>
      </w:r>
    </w:p>
    <w:p>
      <w:pPr>
        <w:pStyle w:val="ListBullet"/>
      </w:pPr>
      <w:r>
        <w:rPr>
          <w:b/>
        </w:rPr>
        <w:t>Data Freshness:</w:t>
      </w:r>
      <w:r>
        <w:t xml:space="preserve"> Within 5 minutes of source</w:t>
      </w:r>
    </w:p>
    <w:p/>
    <w:p>
      <w:pPr>
        <w:pStyle w:val="Heading3"/>
      </w:pPr>
      <w:r>
        <w:t>9.3 Scalability Targets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Year 1 Target</w:t>
            </w:r>
          </w:p>
        </w:tc>
      </w:tr>
      <w:tr>
        <w:tc>
          <w:tcPr>
            <w:tcW w:type="dxa" w:w="3120"/>
          </w:tcPr>
          <w:p>
            <w:r>
              <w:t>Concurrent Users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10,000</w:t>
            </w:r>
          </w:p>
        </w:tc>
      </w:tr>
      <w:tr>
        <w:tc>
          <w:tcPr>
            <w:tcW w:type="dxa" w:w="3120"/>
          </w:tcPr>
          <w:p>
            <w:r>
              <w:t>Queries/Second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1,000</w:t>
            </w:r>
          </w:p>
        </w:tc>
      </w:tr>
      <w:tr>
        <w:tc>
          <w:tcPr>
            <w:tcW w:type="dxa" w:w="3120"/>
          </w:tcPr>
          <w:p>
            <w:r>
              <w:t>Data Points</w:t>
            </w:r>
          </w:p>
        </w:tc>
        <w:tc>
          <w:tcPr>
            <w:tcW w:type="dxa" w:w="3120"/>
          </w:tcPr>
          <w:p>
            <w:r>
              <w:t>10M</w:t>
            </w:r>
          </w:p>
        </w:tc>
        <w:tc>
          <w:tcPr>
            <w:tcW w:type="dxa" w:w="3120"/>
          </w:tcPr>
          <w:p>
            <w:r>
              <w:t>1B</w:t>
            </w:r>
          </w:p>
        </w:tc>
      </w:tr>
      <w:tr>
        <w:tc>
          <w:tcPr>
            <w:tcW w:type="dxa" w:w="3120"/>
          </w:tcPr>
          <w:p>
            <w:r>
              <w:t>Storage</w:t>
            </w:r>
          </w:p>
        </w:tc>
        <w:tc>
          <w:tcPr>
            <w:tcW w:type="dxa" w:w="3120"/>
          </w:tcPr>
          <w:p>
            <w:r>
              <w:t>10GB</w:t>
            </w:r>
          </w:p>
        </w:tc>
        <w:tc>
          <w:tcPr>
            <w:tcW w:type="dxa" w:w="3120"/>
          </w:tcPr>
          <w:p>
            <w:r>
              <w:t>1TB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10. Implementation Roadmap</w:t>
      </w:r>
    </w:p>
    <w:p/>
    <w:p>
      <w:pPr>
        <w:pStyle w:val="Heading3"/>
      </w:pPr>
      <w:r>
        <w:t>Phase 1: Foundation (Weeks 1-4)</w:t>
      </w:r>
    </w:p>
    <w:p>
      <w:pPr>
        <w:pStyle w:val="ListBullet"/>
      </w:pPr>
      <w:r>
        <w:t>[ ] BigQuery schema creation (all 24 tables)</w:t>
      </w:r>
    </w:p>
    <w:p>
      <w:pPr>
        <w:pStyle w:val="ListBullet"/>
      </w:pPr>
      <w:r>
        <w:t>[ ] TwelveData data pipeline (all 24 fetchers)</w:t>
      </w:r>
    </w:p>
    <w:p>
      <w:pPr>
        <w:pStyle w:val="ListBullet"/>
      </w:pPr>
      <w:r>
        <w:t>[ ] Data validation framework</w:t>
      </w:r>
    </w:p>
    <w:p>
      <w:pPr>
        <w:pStyle w:val="ListBullet"/>
      </w:pPr>
      <w:r>
        <w:t>[ ] Basic API endpoints</w:t>
      </w:r>
    </w:p>
    <w:p>
      <w:pPr>
        <w:pStyle w:val="ListBullet"/>
      </w:pPr>
      <w:r>
        <w:t>[ ] Initial data backfill</w:t>
      </w:r>
    </w:p>
    <w:p/>
    <w:p>
      <w:pPr>
        <w:pStyle w:val="Heading3"/>
      </w:pPr>
      <w:r>
        <w:t>Phase 2: Core Features (Weeks 5-8)</w:t>
      </w:r>
    </w:p>
    <w:p>
      <w:pPr>
        <w:pStyle w:val="ListBullet"/>
      </w:pPr>
      <w:r>
        <w:t>[ ] Interactive charting (Lightweight Charts)</w:t>
      </w:r>
    </w:p>
    <w:p>
      <w:pPr>
        <w:pStyle w:val="ListBullet"/>
      </w:pPr>
      <w:r>
        <w:t>[ ] Indicator overlays (top 20 indicators)</w:t>
      </w:r>
    </w:p>
    <w:p>
      <w:pPr>
        <w:pStyle w:val="ListBullet"/>
      </w:pPr>
      <w:r>
        <w:t>[ ] Basic search functionality</w:t>
      </w:r>
    </w:p>
    <w:p>
      <w:pPr>
        <w:pStyle w:val="ListBullet"/>
      </w:pPr>
      <w:r>
        <w:t>[ ] Symbol lookup and quotes</w:t>
      </w:r>
    </w:p>
    <w:p>
      <w:pPr>
        <w:pStyle w:val="ListBullet"/>
      </w:pPr>
      <w:r>
        <w:t>[ ] User authentication</w:t>
      </w:r>
    </w:p>
    <w:p/>
    <w:p>
      <w:pPr>
        <w:pStyle w:val="Heading3"/>
      </w:pPr>
      <w:r>
        <w:t>Phase 3: AI Integration (Weeks 9-12)</w:t>
      </w:r>
    </w:p>
    <w:p>
      <w:pPr>
        <w:pStyle w:val="ListBullet"/>
      </w:pPr>
      <w:r>
        <w:t>[ ] Vertex AI setup and configuration</w:t>
      </w:r>
    </w:p>
    <w:p>
      <w:pPr>
        <w:pStyle w:val="ListBullet"/>
      </w:pPr>
      <w:r>
        <w:t>[ ] Smart Search natural language parsing</w:t>
      </w:r>
    </w:p>
    <w:p>
      <w:pPr>
        <w:pStyle w:val="ListBullet"/>
      </w:pPr>
      <w:r>
        <w:t>[ ] SQL generation from queries</w:t>
      </w:r>
    </w:p>
    <w:p>
      <w:pPr>
        <w:pStyle w:val="ListBullet"/>
      </w:pPr>
      <w:r>
        <w:t>[ ] AI insights generation</w:t>
      </w:r>
    </w:p>
    <w:p>
      <w:pPr>
        <w:pStyle w:val="ListBullet"/>
      </w:pPr>
      <w:r>
        <w:t>[ ] Voice input support</w:t>
      </w:r>
    </w:p>
    <w:p/>
    <w:p>
      <w:pPr>
        <w:pStyle w:val="Heading3"/>
      </w:pPr>
      <w:r>
        <w:t>Phase 4: Advanced Features (Weeks 13-16)</w:t>
      </w:r>
    </w:p>
    <w:p>
      <w:pPr>
        <w:pStyle w:val="ListBullet"/>
      </w:pPr>
      <w:r>
        <w:t>[ ] Advanced charting (drawing tools)</w:t>
      </w:r>
    </w:p>
    <w:p>
      <w:pPr>
        <w:pStyle w:val="ListBullet"/>
      </w:pPr>
      <w:r>
        <w:t>[ ] Multi-chart layouts</w:t>
      </w:r>
    </w:p>
    <w:p>
      <w:pPr>
        <w:pStyle w:val="ListBullet"/>
      </w:pPr>
      <w:r>
        <w:t>[ ] Watchlists and alerts</w:t>
      </w:r>
    </w:p>
    <w:p>
      <w:pPr>
        <w:pStyle w:val="ListBullet"/>
      </w:pPr>
      <w:r>
        <w:t>[ ] Portfolio tracking</w:t>
      </w:r>
    </w:p>
    <w:p>
      <w:pPr>
        <w:pStyle w:val="ListBullet"/>
      </w:pPr>
      <w:r>
        <w:t>[ ] Export functionality</w:t>
      </w:r>
    </w:p>
    <w:p/>
    <w:p>
      <w:pPr>
        <w:pStyle w:val="Heading3"/>
      </w:pPr>
      <w:r>
        <w:t>Phase 5: Optimization (Weeks 17-20)</w:t>
      </w:r>
    </w:p>
    <w:p>
      <w:pPr>
        <w:pStyle w:val="ListBullet"/>
      </w:pPr>
      <w:r>
        <w:t>[ ] Performance optimization</w:t>
      </w:r>
    </w:p>
    <w:p>
      <w:pPr>
        <w:pStyle w:val="ListBullet"/>
      </w:pPr>
      <w:r>
        <w:t>[ ] Caching layer</w:t>
      </w:r>
    </w:p>
    <w:p>
      <w:pPr>
        <w:pStyle w:val="ListBullet"/>
      </w:pPr>
      <w:r>
        <w:t>[ ] Search result ranking</w:t>
      </w:r>
    </w:p>
    <w:p>
      <w:pPr>
        <w:pStyle w:val="ListBullet"/>
      </w:pPr>
      <w:r>
        <w:t>[ ] Mobile optimization</w:t>
      </w:r>
    </w:p>
    <w:p>
      <w:pPr>
        <w:pStyle w:val="ListBullet"/>
      </w:pPr>
      <w:r>
        <w:t>[ ] User feedback integration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Appendix A: TwelveData API Reference</w:t>
      </w:r>
    </w:p>
    <w:p/>
    <w:p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C80000"/>
          <w:sz w:val="20"/>
        </w:rPr>
        <w:t>https://api.twelvedata.com</w:t>
      </w:r>
    </w:p>
    <w:p>
      <w:r>
        <w:rPr>
          <w:b/>
        </w:rPr>
        <w:t>API Key:</w:t>
      </w:r>
      <w:r>
        <w:t xml:space="preserve"> </w:t>
      </w:r>
      <w:r>
        <w:rPr>
          <w:rFonts w:ascii="Consolas" w:hAnsi="Consolas"/>
          <w:color w:val="C80000"/>
          <w:sz w:val="20"/>
        </w:rPr>
        <w:t>16ee060fd4d34a628a14bcb6f0167565</w:t>
      </w:r>
    </w:p>
    <w:p/>
    <w:p>
      <w:pPr>
        <w:pStyle w:val="Heading3"/>
      </w:pPr>
      <w:r>
        <w:t>Key Endpoints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/time_series</w:t>
            </w:r>
          </w:p>
        </w:tc>
        <w:tc>
          <w:tcPr>
            <w:tcW w:type="dxa" w:w="4680"/>
          </w:tcPr>
          <w:p>
            <w:r>
              <w:t>OHLCV data</w:t>
            </w:r>
          </w:p>
        </w:tc>
      </w:tr>
      <w:tr>
        <w:tc>
          <w:tcPr>
            <w:tcW w:type="dxa" w:w="4680"/>
          </w:tcPr>
          <w:p>
            <w:r>
              <w:t>/quote</w:t>
            </w:r>
          </w:p>
        </w:tc>
        <w:tc>
          <w:tcPr>
            <w:tcW w:type="dxa" w:w="4680"/>
          </w:tcPr>
          <w:p>
            <w:r>
              <w:t>Current price</w:t>
            </w:r>
          </w:p>
        </w:tc>
      </w:tr>
      <w:tr>
        <w:tc>
          <w:tcPr>
            <w:tcW w:type="dxa" w:w="4680"/>
          </w:tcPr>
          <w:p>
            <w:r>
              <w:t>/technical_indicators</w:t>
            </w:r>
          </w:p>
        </w:tc>
        <w:tc>
          <w:tcPr>
            <w:tcW w:type="dxa" w:w="4680"/>
          </w:tcPr>
          <w:p>
            <w:r>
              <w:t>List all indicators</w:t>
            </w:r>
          </w:p>
        </w:tc>
      </w:tr>
      <w:tr>
        <w:tc>
          <w:tcPr>
            <w:tcW w:type="dxa" w:w="4680"/>
          </w:tcPr>
          <w:p>
            <w:r>
              <w:t>/{indicator}</w:t>
            </w:r>
          </w:p>
        </w:tc>
        <w:tc>
          <w:tcPr>
            <w:tcW w:type="dxa" w:w="4680"/>
          </w:tcPr>
          <w:p>
            <w:r>
              <w:t>Specific indicator data</w:t>
            </w:r>
          </w:p>
        </w:tc>
      </w:tr>
      <w:tr>
        <w:tc>
          <w:tcPr>
            <w:tcW w:type="dxa" w:w="4680"/>
          </w:tcPr>
          <w:p>
            <w:r>
              <w:t>/stocks</w:t>
            </w:r>
          </w:p>
        </w:tc>
        <w:tc>
          <w:tcPr>
            <w:tcW w:type="dxa" w:w="4680"/>
          </w:tcPr>
          <w:p>
            <w:r>
              <w:t>Stock symbols</w:t>
            </w:r>
          </w:p>
        </w:tc>
      </w:tr>
      <w:tr>
        <w:tc>
          <w:tcPr>
            <w:tcW w:type="dxa" w:w="4680"/>
          </w:tcPr>
          <w:p>
            <w:r>
              <w:t>/cryptocurrencies</w:t>
            </w:r>
          </w:p>
        </w:tc>
        <w:tc>
          <w:tcPr>
            <w:tcW w:type="dxa" w:w="4680"/>
          </w:tcPr>
          <w:p>
            <w:r>
              <w:t>Crypto symbols</w:t>
            </w:r>
          </w:p>
        </w:tc>
      </w:tr>
      <w:tr>
        <w:tc>
          <w:tcPr>
            <w:tcW w:type="dxa" w:w="4680"/>
          </w:tcPr>
          <w:p>
            <w:r>
              <w:t>/forex_pairs</w:t>
            </w:r>
          </w:p>
        </w:tc>
        <w:tc>
          <w:tcPr>
            <w:tcW w:type="dxa" w:w="4680"/>
          </w:tcPr>
          <w:p>
            <w:r>
              <w:t>Forex pairs</w:t>
            </w:r>
          </w:p>
        </w:tc>
      </w:tr>
      <w:tr>
        <w:tc>
          <w:tcPr>
            <w:tcW w:type="dxa" w:w="4680"/>
          </w:tcPr>
          <w:p>
            <w:r>
              <w:t>/etf</w:t>
            </w:r>
          </w:p>
        </w:tc>
        <w:tc>
          <w:tcPr>
            <w:tcW w:type="dxa" w:w="4680"/>
          </w:tcPr>
          <w:p>
            <w:r>
              <w:t>ETF symbols</w:t>
            </w:r>
          </w:p>
        </w:tc>
      </w:tr>
      <w:tr>
        <w:tc>
          <w:tcPr>
            <w:tcW w:type="dxa" w:w="4680"/>
          </w:tcPr>
          <w:p>
            <w:r>
              <w:t>/indices</w:t>
            </w:r>
          </w:p>
        </w:tc>
        <w:tc>
          <w:tcPr>
            <w:tcW w:type="dxa" w:w="4680"/>
          </w:tcPr>
          <w:p>
            <w:r>
              <w:t>Index symbols</w:t>
            </w:r>
          </w:p>
        </w:tc>
      </w:tr>
      <w:tr>
        <w:tc>
          <w:tcPr>
            <w:tcW w:type="dxa" w:w="4680"/>
          </w:tcPr>
          <w:p>
            <w:r>
              <w:t>/commodities</w:t>
            </w:r>
          </w:p>
        </w:tc>
        <w:tc>
          <w:tcPr>
            <w:tcW w:type="dxa" w:w="4680"/>
          </w:tcPr>
          <w:p>
            <w:r>
              <w:t>Commodity symbols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Appendix B: GCP Project Details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Project ID</w:t>
            </w:r>
          </w:p>
        </w:tc>
        <w:tc>
          <w:tcPr>
            <w:tcW w:type="dxa" w:w="4680"/>
          </w:tcPr>
          <w:p>
            <w:r>
              <w:t>aialgotradehits</w:t>
            </w:r>
          </w:p>
        </w:tc>
      </w:tr>
      <w:tr>
        <w:tc>
          <w:tcPr>
            <w:tcW w:type="dxa" w:w="4680"/>
          </w:tcPr>
          <w:p>
            <w:r>
              <w:t>Region</w:t>
            </w:r>
          </w:p>
        </w:tc>
        <w:tc>
          <w:tcPr>
            <w:tcW w:type="dxa" w:w="4680"/>
          </w:tcPr>
          <w:p>
            <w:r>
              <w:t>us-central1</w:t>
            </w:r>
          </w:p>
        </w:tc>
      </w:tr>
      <w:tr>
        <w:tc>
          <w:tcPr>
            <w:tcW w:type="dxa" w:w="4680"/>
          </w:tcPr>
          <w:p>
            <w:r>
              <w:t>BigQuery Dataset</w:t>
            </w:r>
          </w:p>
        </w:tc>
        <w:tc>
          <w:tcPr>
            <w:tcW w:type="dxa" w:w="4680"/>
          </w:tcPr>
          <w:p>
            <w:r>
              <w:t>crypto_trading_data</w:t>
            </w:r>
          </w:p>
        </w:tc>
      </w:tr>
      <w:tr>
        <w:tc>
          <w:tcPr>
            <w:tcW w:type="dxa" w:w="4680"/>
          </w:tcPr>
          <w:p>
            <w:r>
              <w:t>Cloud Functions Runtime</w:t>
            </w:r>
          </w:p>
        </w:tc>
        <w:tc>
          <w:tcPr>
            <w:tcW w:type="dxa" w:w="4680"/>
          </w:tcPr>
          <w:p>
            <w:r>
              <w:t>Python 3.11</w:t>
            </w:r>
          </w:p>
        </w:tc>
      </w:tr>
      <w:tr>
        <w:tc>
          <w:tcPr>
            <w:tcW w:type="dxa" w:w="4680"/>
          </w:tcPr>
          <w:p>
            <w:r>
              <w:t>Cloud Run Region</w:t>
            </w:r>
          </w:p>
        </w:tc>
        <w:tc>
          <w:tcPr>
            <w:tcW w:type="dxa" w:w="4680"/>
          </w:tcPr>
          <w:p>
            <w:r>
              <w:t>us-central1</w:t>
            </w:r>
          </w:p>
        </w:tc>
      </w:tr>
      <w:tr>
        <w:tc>
          <w:tcPr>
            <w:tcW w:type="dxa" w:w="4680"/>
          </w:tcPr>
          <w:p>
            <w:r>
              <w:t>Vertex AI Region</w:t>
            </w:r>
          </w:p>
        </w:tc>
        <w:tc>
          <w:tcPr>
            <w:tcW w:type="dxa" w:w="4680"/>
          </w:tcPr>
          <w:p>
            <w:r>
              <w:t>us-central1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Document Control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Nov 24, 2025</w:t>
            </w:r>
          </w:p>
        </w:tc>
        <w:tc>
          <w:tcPr>
            <w:tcW w:type="dxa" w:w="2340"/>
          </w:tcPr>
          <w:p>
            <w:r>
              <w:t>System</w:t>
            </w:r>
          </w:p>
        </w:tc>
        <w:tc>
          <w:tcPr>
            <w:tcW w:type="dxa" w:w="2340"/>
          </w:tcPr>
          <w:p>
            <w:r>
              <w:t>Initial document</w:t>
            </w:r>
          </w:p>
        </w:tc>
      </w:tr>
      <w:tr>
        <w:tc>
          <w:tcPr>
            <w:tcW w:type="dxa" w:w="2340"/>
          </w:tcPr>
          <w:p>
            <w:r>
              <w:t>2.0</w:t>
            </w:r>
          </w:p>
        </w:tc>
        <w:tc>
          <w:tcPr>
            <w:tcW w:type="dxa" w:w="2340"/>
          </w:tcPr>
          <w:p>
            <w:r>
              <w:t>Nov 25, 2025</w:t>
            </w:r>
          </w:p>
        </w:tc>
        <w:tc>
          <w:tcPr>
            <w:tcW w:type="dxa" w:w="2340"/>
          </w:tcPr>
          <w:p>
            <w:r>
              <w:t>System</w:t>
            </w:r>
          </w:p>
        </w:tc>
        <w:tc>
          <w:tcPr>
            <w:tcW w:type="dxa" w:w="2340"/>
          </w:tcPr>
          <w:p>
            <w:r>
              <w:t>Major expansion: AI Smart Search, Charting, Full architecture</w:t>
            </w:r>
          </w:p>
        </w:tc>
      </w:tr>
    </w:tbl>
    <w:p/>
    <w:p>
      <w:r>
        <w:rPr>
          <w:b/>
        </w:rPr>
        <w:t>This document is the authoritative source for all architectural decisions. Any implementation that deviates from this document requires explicit approval.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core-architecture-principles" TargetMode="External"/><Relationship Id="rId10" Type="http://schemas.openxmlformats.org/officeDocument/2006/relationships/hyperlink" Target="#2-data-collection-infrastructure" TargetMode="External"/><Relationship Id="rId11" Type="http://schemas.openxmlformats.org/officeDocument/2006/relationships/hyperlink" Target="#3-technical-indicators-framework" TargetMode="External"/><Relationship Id="rId12" Type="http://schemas.openxmlformats.org/officeDocument/2006/relationships/hyperlink" Target="#4-ai-smart-search-engine" TargetMode="External"/><Relationship Id="rId13" Type="http://schemas.openxmlformats.org/officeDocument/2006/relationships/hyperlink" Target="#5-interactive-charting-system" TargetMode="External"/><Relationship Id="rId14" Type="http://schemas.openxmlformats.org/officeDocument/2006/relationships/hyperlink" Target="#6-bigquery-data-warehouse" TargetMode="External"/><Relationship Id="rId15" Type="http://schemas.openxmlformats.org/officeDocument/2006/relationships/hyperlink" Target="#7-api-architecture" TargetMode="External"/><Relationship Id="rId16" Type="http://schemas.openxmlformats.org/officeDocument/2006/relationships/hyperlink" Target="#8-security--compliance" TargetMode="External"/><Relationship Id="rId17" Type="http://schemas.openxmlformats.org/officeDocument/2006/relationships/hyperlink" Target="#9-performance-requirements" TargetMode="External"/><Relationship Id="rId18" Type="http://schemas.openxmlformats.org/officeDocument/2006/relationships/hyperlink" Target="#10-implementation-road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