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AD66" w14:textId="77777777" w:rsidR="001F2423" w:rsidRPr="001F2423" w:rsidRDefault="001F2423" w:rsidP="001F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A: TIME PERIOD TESTS (Same Ticker: SPY)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387"/>
        <w:gridCol w:w="1240"/>
        <w:gridCol w:w="3502"/>
      </w:tblGrid>
      <w:tr w:rsidR="001F2423" w:rsidRPr="001F2423" w14:paraId="412D0F1E" w14:textId="77777777" w:rsidTr="001F24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00B40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vAlign w:val="center"/>
            <w:hideMark/>
          </w:tcPr>
          <w:p w14:paraId="02CC975B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 Period</w:t>
            </w:r>
          </w:p>
        </w:tc>
        <w:tc>
          <w:tcPr>
            <w:tcW w:w="0" w:type="auto"/>
            <w:vAlign w:val="center"/>
            <w:hideMark/>
          </w:tcPr>
          <w:p w14:paraId="7DD73055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Period</w:t>
            </w:r>
          </w:p>
        </w:tc>
        <w:tc>
          <w:tcPr>
            <w:tcW w:w="0" w:type="auto"/>
            <w:vAlign w:val="center"/>
            <w:hideMark/>
          </w:tcPr>
          <w:p w14:paraId="43662883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F2423" w:rsidRPr="001F2423" w14:paraId="11E81924" w14:textId="77777777" w:rsidTr="001F2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D074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AEFB30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2015-2022</w:t>
            </w:r>
          </w:p>
        </w:tc>
        <w:tc>
          <w:tcPr>
            <w:tcW w:w="0" w:type="auto"/>
            <w:vAlign w:val="center"/>
            <w:hideMark/>
          </w:tcPr>
          <w:p w14:paraId="44E71C75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2023-2024</w:t>
            </w:r>
          </w:p>
        </w:tc>
        <w:tc>
          <w:tcPr>
            <w:tcW w:w="0" w:type="auto"/>
            <w:vAlign w:val="center"/>
            <w:hideMark/>
          </w:tcPr>
          <w:p w14:paraId="713B7AEF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2 years only</w:t>
            </w:r>
          </w:p>
        </w:tc>
      </w:tr>
      <w:tr w:rsidR="001F2423" w:rsidRPr="001F2423" w14:paraId="32A5DE34" w14:textId="77777777" w:rsidTr="001F2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265D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E17EAD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2010-2022</w:t>
            </w:r>
          </w:p>
        </w:tc>
        <w:tc>
          <w:tcPr>
            <w:tcW w:w="0" w:type="auto"/>
            <w:vAlign w:val="center"/>
            <w:hideMark/>
          </w:tcPr>
          <w:p w14:paraId="78C571DC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2023-2024</w:t>
            </w:r>
          </w:p>
        </w:tc>
        <w:tc>
          <w:tcPr>
            <w:tcW w:w="0" w:type="auto"/>
            <w:vAlign w:val="center"/>
            <w:hideMark/>
          </w:tcPr>
          <w:p w14:paraId="49ADFBE8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10+ years training</w:t>
            </w:r>
          </w:p>
        </w:tc>
      </w:tr>
      <w:tr w:rsidR="001F2423" w:rsidRPr="001F2423" w14:paraId="48A3355F" w14:textId="77777777" w:rsidTr="001F2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5273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49CC49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2018-2023</w:t>
            </w:r>
          </w:p>
        </w:tc>
        <w:tc>
          <w:tcPr>
            <w:tcW w:w="0" w:type="auto"/>
            <w:vAlign w:val="center"/>
            <w:hideMark/>
          </w:tcPr>
          <w:p w14:paraId="502EE370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 only</w:t>
            </w:r>
          </w:p>
        </w:tc>
        <w:tc>
          <w:tcPr>
            <w:tcW w:w="0" w:type="auto"/>
            <w:vAlign w:val="center"/>
            <w:hideMark/>
          </w:tcPr>
          <w:p w14:paraId="31D80E23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Recent 5yr train, 1yr test</w:t>
            </w:r>
          </w:p>
        </w:tc>
      </w:tr>
      <w:tr w:rsidR="001F2423" w:rsidRPr="001F2423" w14:paraId="617C1EF3" w14:textId="77777777" w:rsidTr="001F24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637D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4C946B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2006-2020</w:t>
            </w:r>
          </w:p>
        </w:tc>
        <w:tc>
          <w:tcPr>
            <w:tcW w:w="0" w:type="auto"/>
            <w:vAlign w:val="center"/>
            <w:hideMark/>
          </w:tcPr>
          <w:p w14:paraId="70E696D3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2021-2024</w:t>
            </w:r>
          </w:p>
        </w:tc>
        <w:tc>
          <w:tcPr>
            <w:tcW w:w="0" w:type="auto"/>
            <w:vAlign w:val="center"/>
            <w:hideMark/>
          </w:tcPr>
          <w:p w14:paraId="59350134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Pre-COVID train, Post-COVID test</w:t>
            </w:r>
          </w:p>
        </w:tc>
      </w:tr>
    </w:tbl>
    <w:p w14:paraId="71BC422A" w14:textId="77777777" w:rsidR="001F2423" w:rsidRPr="001F2423" w:rsidRDefault="001F2423" w:rsidP="001F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you're testing:</w:t>
      </w:r>
    </w:p>
    <w:p w14:paraId="5E43490E" w14:textId="77777777" w:rsidR="001F2423" w:rsidRPr="001F2423" w:rsidRDefault="001F2423" w:rsidP="001F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model work on different time windows?</w:t>
      </w:r>
    </w:p>
    <w:p w14:paraId="56568B68" w14:textId="77777777" w:rsidR="001F2423" w:rsidRPr="001F2423" w:rsidRDefault="001F2423" w:rsidP="001F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it handle COVID crash + recovery?</w:t>
      </w:r>
    </w:p>
    <w:p w14:paraId="512EEF25" w14:textId="77777777" w:rsidR="001F2423" w:rsidRPr="001F2423" w:rsidRDefault="001F2423" w:rsidP="001F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it work with less training data?</w:t>
      </w:r>
    </w:p>
    <w:p w14:paraId="10993A88" w14:textId="77777777" w:rsidR="001F2423" w:rsidRPr="001F2423" w:rsidRDefault="001F2423" w:rsidP="001F2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it work with more training data?</w:t>
      </w:r>
    </w:p>
    <w:p w14:paraId="61672FF2" w14:textId="77777777" w:rsidR="001F2423" w:rsidRPr="001F2423" w:rsidRDefault="006B1E17" w:rsidP="001F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E17">
        <w:rPr>
          <w:rFonts w:ascii="Times New Roman" w:eastAsia="Times New Roman" w:hAnsi="Times New Roman" w:cs="Times New Roman"/>
          <w:noProof/>
          <w:kern w:val="0"/>
        </w:rPr>
        <w:pict w14:anchorId="11DF3F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A74E20" w14:textId="77777777" w:rsidR="001F2423" w:rsidRPr="001F2423" w:rsidRDefault="001F2423" w:rsidP="001F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B: TICKER TESTS (Same Time Period: 2015-2024)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1087"/>
        <w:gridCol w:w="1100"/>
        <w:gridCol w:w="1180"/>
        <w:gridCol w:w="1580"/>
        <w:gridCol w:w="1695"/>
      </w:tblGrid>
      <w:tr w:rsidR="001F2423" w:rsidRPr="001F2423" w14:paraId="1F338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CFB18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vAlign w:val="center"/>
            <w:hideMark/>
          </w:tcPr>
          <w:p w14:paraId="06E9768E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Ticker</w:t>
            </w:r>
          </w:p>
        </w:tc>
        <w:tc>
          <w:tcPr>
            <w:tcW w:w="0" w:type="auto"/>
            <w:vAlign w:val="center"/>
            <w:hideMark/>
          </w:tcPr>
          <w:p w14:paraId="4575C6DB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525A8BE9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 End</w:t>
            </w:r>
          </w:p>
        </w:tc>
        <w:tc>
          <w:tcPr>
            <w:tcW w:w="0" w:type="auto"/>
            <w:vAlign w:val="center"/>
            <w:hideMark/>
          </w:tcPr>
          <w:p w14:paraId="76B64701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9CED7A4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F2423" w:rsidRPr="001F2423" w14:paraId="5CED1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066D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963F2A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QQQ</w:t>
            </w:r>
          </w:p>
        </w:tc>
        <w:tc>
          <w:tcPr>
            <w:tcW w:w="0" w:type="auto"/>
            <w:vAlign w:val="center"/>
            <w:hideMark/>
          </w:tcPr>
          <w:p w14:paraId="4602179B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2015-2023</w:t>
            </w:r>
          </w:p>
        </w:tc>
        <w:tc>
          <w:tcPr>
            <w:tcW w:w="0" w:type="auto"/>
            <w:vAlign w:val="center"/>
            <w:hideMark/>
          </w:tcPr>
          <w:p w14:paraId="59507DFB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2024-09-30</w:t>
            </w:r>
          </w:p>
        </w:tc>
        <w:tc>
          <w:tcPr>
            <w:tcW w:w="0" w:type="auto"/>
            <w:vAlign w:val="center"/>
            <w:hideMark/>
          </w:tcPr>
          <w:p w14:paraId="7FFDFCDE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2024-10 to now</w:t>
            </w:r>
          </w:p>
        </w:tc>
        <w:tc>
          <w:tcPr>
            <w:tcW w:w="0" w:type="auto"/>
            <w:vAlign w:val="center"/>
            <w:hideMark/>
          </w:tcPr>
          <w:p w14:paraId="4DDAC610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Tech-heavy ETF</w:t>
            </w:r>
          </w:p>
        </w:tc>
      </w:tr>
      <w:tr w:rsidR="001F2423" w:rsidRPr="001F2423" w14:paraId="0BBEE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C9A8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DA4EC8D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14:paraId="7B13B1BD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2015-2023</w:t>
            </w:r>
          </w:p>
        </w:tc>
        <w:tc>
          <w:tcPr>
            <w:tcW w:w="0" w:type="auto"/>
            <w:vAlign w:val="center"/>
            <w:hideMark/>
          </w:tcPr>
          <w:p w14:paraId="3D969BAB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2024-09-30</w:t>
            </w:r>
          </w:p>
        </w:tc>
        <w:tc>
          <w:tcPr>
            <w:tcW w:w="0" w:type="auto"/>
            <w:vAlign w:val="center"/>
            <w:hideMark/>
          </w:tcPr>
          <w:p w14:paraId="55DEBA46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2024-10 to now</w:t>
            </w:r>
          </w:p>
        </w:tc>
        <w:tc>
          <w:tcPr>
            <w:tcW w:w="0" w:type="auto"/>
            <w:vAlign w:val="center"/>
            <w:hideMark/>
          </w:tcPr>
          <w:p w14:paraId="5C9CF063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stock</w:t>
            </w:r>
          </w:p>
        </w:tc>
      </w:tr>
      <w:tr w:rsidR="001F2423" w:rsidRPr="001F2423" w14:paraId="1001F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F0AA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AC7535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BTC-USD</w:t>
            </w:r>
          </w:p>
        </w:tc>
        <w:tc>
          <w:tcPr>
            <w:tcW w:w="0" w:type="auto"/>
            <w:vAlign w:val="center"/>
            <w:hideMark/>
          </w:tcPr>
          <w:p w14:paraId="17196F16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2018-2023</w:t>
            </w:r>
          </w:p>
        </w:tc>
        <w:tc>
          <w:tcPr>
            <w:tcW w:w="0" w:type="auto"/>
            <w:vAlign w:val="center"/>
            <w:hideMark/>
          </w:tcPr>
          <w:p w14:paraId="45C769FF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2024-09-30</w:t>
            </w:r>
          </w:p>
        </w:tc>
        <w:tc>
          <w:tcPr>
            <w:tcW w:w="0" w:type="auto"/>
            <w:vAlign w:val="center"/>
            <w:hideMark/>
          </w:tcPr>
          <w:p w14:paraId="0E3A2EA9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2024-10 to now</w:t>
            </w:r>
          </w:p>
        </w:tc>
        <w:tc>
          <w:tcPr>
            <w:tcW w:w="0" w:type="auto"/>
            <w:vAlign w:val="center"/>
            <w:hideMark/>
          </w:tcPr>
          <w:p w14:paraId="691CC6C2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Crypto (volatile)</w:t>
            </w:r>
          </w:p>
        </w:tc>
      </w:tr>
    </w:tbl>
    <w:p w14:paraId="36851488" w14:textId="77777777" w:rsidR="001F2423" w:rsidRPr="001F2423" w:rsidRDefault="001F2423" w:rsidP="001F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you're testing:</w:t>
      </w:r>
    </w:p>
    <w:p w14:paraId="2A717EB9" w14:textId="77777777" w:rsidR="001F2423" w:rsidRPr="001F2423" w:rsidRDefault="001F2423" w:rsidP="001F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model generalize beyond SPY?</w:t>
      </w:r>
    </w:p>
    <w:p w14:paraId="5F174676" w14:textId="77777777" w:rsidR="001F2423" w:rsidRPr="001F2423" w:rsidRDefault="001F2423" w:rsidP="001F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it work on individual stocks?</w:t>
      </w:r>
    </w:p>
    <w:p w14:paraId="1AF7131B" w14:textId="77777777" w:rsidR="001F2423" w:rsidRPr="001F2423" w:rsidRDefault="001F2423" w:rsidP="001F2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it work on crypto (very different behavior)?</w:t>
      </w:r>
    </w:p>
    <w:p w14:paraId="13A4BE6A" w14:textId="77777777" w:rsidR="001F2423" w:rsidRPr="001F2423" w:rsidRDefault="006B1E17" w:rsidP="001F24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1E17">
        <w:rPr>
          <w:rFonts w:ascii="Times New Roman" w:eastAsia="Times New Roman" w:hAnsi="Times New Roman" w:cs="Times New Roman"/>
          <w:noProof/>
          <w:kern w:val="0"/>
        </w:rPr>
        <w:pict w14:anchorId="1B9A0E6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29A68D" w14:textId="77777777" w:rsidR="001F2423" w:rsidRPr="001F2423" w:rsidRDefault="001F2423" w:rsidP="001F2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24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C: STRESS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4324"/>
        <w:gridCol w:w="3301"/>
      </w:tblGrid>
      <w:tr w:rsidR="001F2423" w:rsidRPr="001F2423" w14:paraId="1625C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731FD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vAlign w:val="center"/>
            <w:hideMark/>
          </w:tcPr>
          <w:p w14:paraId="7A756450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0496541E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F2423" w:rsidRPr="001F2423" w14:paraId="327B5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BF68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6AD611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SPY: Train 2006-2019, Test 2020 ONLY</w:t>
            </w:r>
          </w:p>
        </w:tc>
        <w:tc>
          <w:tcPr>
            <w:tcW w:w="0" w:type="auto"/>
            <w:vAlign w:val="center"/>
            <w:hideMark/>
          </w:tcPr>
          <w:p w14:paraId="74A3297B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COVID crash - extreme volatility</w:t>
            </w:r>
          </w:p>
        </w:tc>
      </w:tr>
      <w:tr w:rsidR="001F2423" w:rsidRPr="001F2423" w14:paraId="4E04A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FA1C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91CE59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SPY: Train 2006-2021, Test 2022 ONLY</w:t>
            </w:r>
          </w:p>
        </w:tc>
        <w:tc>
          <w:tcPr>
            <w:tcW w:w="0" w:type="auto"/>
            <w:vAlign w:val="center"/>
            <w:hideMark/>
          </w:tcPr>
          <w:p w14:paraId="31A625CB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 market year (Fed rate hikes)</w:t>
            </w:r>
          </w:p>
        </w:tc>
      </w:tr>
      <w:tr w:rsidR="001F2423" w:rsidRPr="001F2423" w14:paraId="77124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6F48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4DF008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ALL: SPY+QQQ+AAPL combined training</w:t>
            </w:r>
          </w:p>
        </w:tc>
        <w:tc>
          <w:tcPr>
            <w:tcW w:w="0" w:type="auto"/>
            <w:vAlign w:val="center"/>
            <w:hideMark/>
          </w:tcPr>
          <w:p w14:paraId="5DFE1256" w14:textId="77777777" w:rsidR="001F2423" w:rsidRPr="001F2423" w:rsidRDefault="001F2423" w:rsidP="001F24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242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Multi-asset model</w:t>
            </w:r>
          </w:p>
        </w:tc>
      </w:tr>
    </w:tbl>
    <w:p w14:paraId="131E23BA" w14:textId="77777777" w:rsidR="001F2423" w:rsidRPr="001F2423" w:rsidRDefault="001F2423" w:rsidP="001F2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you're testing:</w:t>
      </w:r>
    </w:p>
    <w:p w14:paraId="064D50A5" w14:textId="77777777" w:rsidR="001F2423" w:rsidRPr="001F2423" w:rsidRDefault="001F2423" w:rsidP="001F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model survive black swan events?</w:t>
      </w:r>
    </w:p>
    <w:p w14:paraId="5F1B74A6" w14:textId="77777777" w:rsidR="001F2423" w:rsidRPr="001F2423" w:rsidRDefault="001F2423" w:rsidP="001F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model work in bear markets?</w:t>
      </w:r>
    </w:p>
    <w:p w14:paraId="4CC2123F" w14:textId="6FF37739" w:rsidR="007E1AF1" w:rsidRPr="001F2423" w:rsidRDefault="001F2423" w:rsidP="001F2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2423">
        <w:rPr>
          <w:rFonts w:ascii="Times New Roman" w:eastAsia="Times New Roman" w:hAnsi="Times New Roman" w:cs="Times New Roman"/>
          <w:kern w:val="0"/>
          <w14:ligatures w14:val="none"/>
        </w:rPr>
        <w:t>Does combining assets improve or hurt?</w:t>
      </w:r>
    </w:p>
    <w:sectPr w:rsidR="007E1AF1" w:rsidRPr="001F2423" w:rsidSect="001F2423">
      <w:pgSz w:w="12240" w:h="15840"/>
      <w:pgMar w:top="123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74EB5"/>
    <w:multiLevelType w:val="multilevel"/>
    <w:tmpl w:val="6E6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536AB1"/>
    <w:multiLevelType w:val="multilevel"/>
    <w:tmpl w:val="D320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A5AD0"/>
    <w:multiLevelType w:val="multilevel"/>
    <w:tmpl w:val="28C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078915">
    <w:abstractNumId w:val="1"/>
  </w:num>
  <w:num w:numId="2" w16cid:durableId="254166457">
    <w:abstractNumId w:val="2"/>
  </w:num>
  <w:num w:numId="3" w16cid:durableId="206047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23"/>
    <w:rsid w:val="000F558E"/>
    <w:rsid w:val="001F2423"/>
    <w:rsid w:val="003138BC"/>
    <w:rsid w:val="0054099D"/>
    <w:rsid w:val="005B133F"/>
    <w:rsid w:val="006B1E17"/>
    <w:rsid w:val="007E1AF1"/>
    <w:rsid w:val="008C3ECF"/>
    <w:rsid w:val="00D456E4"/>
    <w:rsid w:val="00E259CE"/>
    <w:rsid w:val="00E366EC"/>
    <w:rsid w:val="00F2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A3D8"/>
  <w15:chartTrackingRefBased/>
  <w15:docId w15:val="{023801AE-9E30-B145-B75C-8A105FBE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42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2423"/>
    <w:rPr>
      <w:b/>
      <w:bCs/>
    </w:rPr>
  </w:style>
  <w:style w:type="paragraph" w:customStyle="1" w:styleId="font-claude-response-body">
    <w:name w:val="font-claude-response-body"/>
    <w:basedOn w:val="Normal"/>
    <w:rsid w:val="001F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1F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202</Words>
  <Characters>1051</Characters>
  <Application>Microsoft Office Word</Application>
  <DocSecurity>0</DocSecurity>
  <Lines>75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 Ahmad</dc:creator>
  <cp:keywords/>
  <dc:description/>
  <cp:lastModifiedBy>Saleem Ahmad</cp:lastModifiedBy>
  <cp:revision>1</cp:revision>
  <dcterms:created xsi:type="dcterms:W3CDTF">2025-12-17T02:06:00Z</dcterms:created>
  <dcterms:modified xsi:type="dcterms:W3CDTF">2025-12-17T15:38:00Z</dcterms:modified>
</cp:coreProperties>
</file>