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TwelveData Complete Technical Indicators Reference</w:t>
      </w:r>
    </w:p>
    <w:p/>
    <w:p>
      <w:r>
        <w:rPr>
          <w:b/>
        </w:rPr>
        <w:t>Official API Endpoint:</w:t>
      </w:r>
      <w:r>
        <w:t xml:space="preserve"> </w:t>
      </w:r>
      <w:r>
        <w:rPr>
          <w:rFonts w:ascii="Consolas" w:hAnsi="Consolas"/>
          <w:color w:val="C80000"/>
          <w:sz w:val="20"/>
        </w:rPr>
        <w:t>https://api.twelvedata.com/technical_indicators</w:t>
      </w:r>
    </w:p>
    <w:p/>
    <w:p>
      <w:r>
        <w:t>This document contains the complete, authoritative list of 112 technical indicators from TwelveData's API. The list is dynamically fetched from the API to ensure accuracy.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Complete Itemized List (112 Indicators)</w:t>
      </w:r>
    </w:p>
    <w:p/>
    <w:p>
      <w:pPr>
        <w:pStyle w:val="Heading3"/>
      </w:pPr>
      <w:r>
        <w:t>Overlap Studies / Trend Following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BBANDS</w:t>
            </w:r>
          </w:p>
        </w:tc>
        <w:tc>
          <w:tcPr>
            <w:tcW w:type="dxa" w:w="2340"/>
          </w:tcPr>
          <w:p>
            <w:r>
              <w:t>Bollinger Bands</w:t>
            </w:r>
          </w:p>
        </w:tc>
        <w:tc>
          <w:tcPr>
            <w:tcW w:type="dxa" w:w="2340"/>
          </w:tcPr>
          <w:p>
            <w:r>
              <w:t>Volatility bands located above and below a moving average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DEMA</w:t>
            </w:r>
          </w:p>
        </w:tc>
        <w:tc>
          <w:tcPr>
            <w:tcW w:type="dxa" w:w="2340"/>
          </w:tcPr>
          <w:p>
            <w:r>
              <w:t>Double Exponential Moving Average</w:t>
            </w:r>
          </w:p>
        </w:tc>
        <w:tc>
          <w:tcPr>
            <w:tcW w:type="dxa" w:w="2340"/>
          </w:tcPr>
          <w:p>
            <w:r>
              <w:t>Used to eliminate lag in trend identification</w:t>
            </w:r>
          </w:p>
        </w:tc>
      </w:tr>
      <w:t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EMA</w:t>
            </w:r>
          </w:p>
        </w:tc>
        <w:tc>
          <w:tcPr>
            <w:tcW w:type="dxa" w:w="2340"/>
          </w:tcPr>
          <w:p>
            <w:r>
              <w:t>Exponential Moving Average</w:t>
            </w:r>
          </w:p>
        </w:tc>
        <w:tc>
          <w:tcPr>
            <w:tcW w:type="dxa" w:w="2340"/>
          </w:tcPr>
          <w:p>
            <w:r>
              <w:t>Places greater importance on recent data points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HT_TRENDLINE</w:t>
            </w:r>
          </w:p>
        </w:tc>
        <w:tc>
          <w:tcPr>
            <w:tcW w:type="dxa" w:w="2340"/>
          </w:tcPr>
          <w:p>
            <w:r>
              <w:t>Hilbert Transform Instantaneous Trendline</w:t>
            </w:r>
          </w:p>
        </w:tc>
        <w:tc>
          <w:tcPr>
            <w:tcW w:type="dxa" w:w="2340"/>
          </w:tcPr>
          <w:p>
            <w:r>
              <w:t>Identifies dominant cycle trendline</w:t>
            </w:r>
          </w:p>
        </w:tc>
      </w:tr>
      <w:t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ICHIMOKU</w:t>
            </w:r>
          </w:p>
        </w:tc>
        <w:tc>
          <w:tcPr>
            <w:tcW w:type="dxa" w:w="2340"/>
          </w:tcPr>
          <w:p>
            <w:r>
              <w:t>Ichimoku Kinko Hyo</w:t>
            </w:r>
          </w:p>
        </w:tc>
        <w:tc>
          <w:tcPr>
            <w:tcW w:type="dxa" w:w="2340"/>
          </w:tcPr>
          <w:p>
            <w:r>
              <w:t>Shows trend direction, momentum, and support/resistance</w:t>
            </w:r>
          </w:p>
        </w:tc>
      </w:tr>
      <w:t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KAMA</w:t>
            </w:r>
          </w:p>
        </w:tc>
        <w:tc>
          <w:tcPr>
            <w:tcW w:type="dxa" w:w="2340"/>
          </w:tcPr>
          <w:p>
            <w:r>
              <w:t>Kaufman's Adaptive Moving Average</w:t>
            </w:r>
          </w:p>
        </w:tc>
        <w:tc>
          <w:tcPr>
            <w:tcW w:type="dxa" w:w="2340"/>
          </w:tcPr>
          <w:p>
            <w:r>
              <w:t>Incorporates market noise and volatility</w:t>
            </w:r>
          </w:p>
        </w:tc>
      </w:tr>
      <w:t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KELTNER</w:t>
            </w:r>
          </w:p>
        </w:tc>
        <w:tc>
          <w:tcPr>
            <w:tcW w:type="dxa" w:w="2340"/>
          </w:tcPr>
          <w:p>
            <w:r>
              <w:t>Keltner Channels</w:t>
            </w:r>
          </w:p>
        </w:tc>
        <w:tc>
          <w:tcPr>
            <w:tcW w:type="dxa" w:w="2340"/>
          </w:tcPr>
          <w:p>
            <w:r>
              <w:t>Volatility indicator used to spot trend changes</w:t>
            </w:r>
          </w:p>
        </w:tc>
      </w:tr>
      <w:t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MA</w:t>
            </w:r>
          </w:p>
        </w:tc>
        <w:tc>
          <w:tcPr>
            <w:tcW w:type="dxa" w:w="2340"/>
          </w:tcPr>
          <w:p>
            <w:r>
              <w:t>Moving Average</w:t>
            </w:r>
          </w:p>
        </w:tc>
        <w:tc>
          <w:tcPr>
            <w:tcW w:type="dxa" w:w="2340"/>
          </w:tcPr>
          <w:p>
            <w:r>
              <w:t>Smooths out price fluctuations</w:t>
            </w:r>
          </w:p>
        </w:tc>
      </w:tr>
      <w:tr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MAMA</w:t>
            </w:r>
          </w:p>
        </w:tc>
        <w:tc>
          <w:tcPr>
            <w:tcW w:type="dxa" w:w="2340"/>
          </w:tcPr>
          <w:p>
            <w:r>
              <w:t>MESA Adaptive Moving Average</w:t>
            </w:r>
          </w:p>
        </w:tc>
        <w:tc>
          <w:tcPr>
            <w:tcW w:type="dxa" w:w="2340"/>
          </w:tcPr>
          <w:p>
            <w:r>
              <w:t>Adapts to price fluctuations based on rate of change</w:t>
            </w:r>
          </w:p>
        </w:tc>
      </w:tr>
      <w:tr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MAVP</w:t>
            </w:r>
          </w:p>
        </w:tc>
        <w:tc>
          <w:tcPr>
            <w:tcW w:type="dxa" w:w="2340"/>
          </w:tcPr>
          <w:p>
            <w:r>
              <w:t>Moving Average Variable Period</w:t>
            </w:r>
          </w:p>
        </w:tc>
        <w:tc>
          <w:tcPr>
            <w:tcW w:type="dxa" w:w="2340"/>
          </w:tcPr>
          <w:p>
            <w:r>
              <w:t>MA with dynamically adjusted period</w:t>
            </w:r>
          </w:p>
        </w:tc>
      </w:tr>
      <w:tr>
        <w:tc>
          <w:tcPr>
            <w:tcW w:type="dxa" w:w="2340"/>
          </w:tcPr>
          <w:p>
            <w:r>
              <w:t>11</w:t>
            </w:r>
          </w:p>
        </w:tc>
        <w:tc>
          <w:tcPr>
            <w:tcW w:type="dxa" w:w="2340"/>
          </w:tcPr>
          <w:p>
            <w:r>
              <w:t>MCGINLEY_DYNAMIC</w:t>
            </w:r>
          </w:p>
        </w:tc>
        <w:tc>
          <w:tcPr>
            <w:tcW w:type="dxa" w:w="2340"/>
          </w:tcPr>
          <w:p>
            <w:r>
              <w:t>McGinley Dynamic</w:t>
            </w:r>
          </w:p>
        </w:tc>
        <w:tc>
          <w:tcPr>
            <w:tcW w:type="dxa" w:w="2340"/>
          </w:tcPr>
          <w:p>
            <w:r>
              <w:t>Self-adjusting moving average</w:t>
            </w:r>
          </w:p>
        </w:tc>
      </w:tr>
      <w:tr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MIDPOINT</w:t>
            </w:r>
          </w:p>
        </w:tc>
        <w:tc>
          <w:tcPr>
            <w:tcW w:type="dxa" w:w="2340"/>
          </w:tcPr>
          <w:p>
            <w:r>
              <w:t>MidPoint</w:t>
            </w:r>
          </w:p>
        </w:tc>
        <w:tc>
          <w:tcPr>
            <w:tcW w:type="dxa" w:w="2340"/>
          </w:tcPr>
          <w:p>
            <w:r>
              <w:t>Midpoint value over period</w:t>
            </w:r>
          </w:p>
        </w:tc>
      </w:tr>
      <w:tr>
        <w:tc>
          <w:tcPr>
            <w:tcW w:type="dxa" w:w="2340"/>
          </w:tcPr>
          <w:p>
            <w:r>
              <w:t>13</w:t>
            </w:r>
          </w:p>
        </w:tc>
        <w:tc>
          <w:tcPr>
            <w:tcW w:type="dxa" w:w="2340"/>
          </w:tcPr>
          <w:p>
            <w:r>
              <w:t>MIDPRICE</w:t>
            </w:r>
          </w:p>
        </w:tc>
        <w:tc>
          <w:tcPr>
            <w:tcW w:type="dxa" w:w="2340"/>
          </w:tcPr>
          <w:p>
            <w:r>
              <w:t>Midpoint Price</w:t>
            </w:r>
          </w:p>
        </w:tc>
        <w:tc>
          <w:tcPr>
            <w:tcW w:type="dxa" w:w="2340"/>
          </w:tcPr>
          <w:p>
            <w:r>
              <w:t>Midpoint price over period</w:t>
            </w:r>
          </w:p>
        </w:tc>
      </w:tr>
      <w:tr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PIVOT_POINTS_HL</w:t>
            </w:r>
          </w:p>
        </w:tc>
        <w:tc>
          <w:tcPr>
            <w:tcW w:type="dxa" w:w="2340"/>
          </w:tcPr>
          <w:p>
            <w:r>
              <w:t>Pivot Points (High/Low)</w:t>
            </w:r>
          </w:p>
        </w:tc>
        <w:tc>
          <w:tcPr>
            <w:tcW w:type="dxa" w:w="2340"/>
          </w:tcPr>
          <w:p>
            <w:r>
              <w:t>Support and resistance levels</w:t>
            </w:r>
          </w:p>
        </w:tc>
      </w:tr>
      <w:tr>
        <w:tc>
          <w:tcPr>
            <w:tcW w:type="dxa" w:w="2340"/>
          </w:tcPr>
          <w:p>
            <w:r>
              <w:t>15</w:t>
            </w:r>
          </w:p>
        </w:tc>
        <w:tc>
          <w:tcPr>
            <w:tcW w:type="dxa" w:w="2340"/>
          </w:tcPr>
          <w:p>
            <w:r>
              <w:t>SAR</w:t>
            </w:r>
          </w:p>
        </w:tc>
        <w:tc>
          <w:tcPr>
            <w:tcW w:type="dxa" w:w="2340"/>
          </w:tcPr>
          <w:p>
            <w:r>
              <w:t>Parabolic SAR</w:t>
            </w:r>
          </w:p>
        </w:tc>
        <w:tc>
          <w:tcPr>
            <w:tcW w:type="dxa" w:w="2340"/>
          </w:tcPr>
          <w:p>
            <w:r>
              <w:t>Identifies and spots upcoming asset momentum</w:t>
            </w:r>
          </w:p>
        </w:tc>
      </w:tr>
      <w:tr>
        <w:tc>
          <w:tcPr>
            <w:tcW w:type="dxa" w:w="2340"/>
          </w:tcPr>
          <w:p>
            <w:r>
              <w:t>16</w:t>
            </w:r>
          </w:p>
        </w:tc>
        <w:tc>
          <w:tcPr>
            <w:tcW w:type="dxa" w:w="2340"/>
          </w:tcPr>
          <w:p>
            <w:r>
              <w:t>SAREXT</w:t>
            </w:r>
          </w:p>
        </w:tc>
        <w:tc>
          <w:tcPr>
            <w:tcW w:type="dxa" w:w="2340"/>
          </w:tcPr>
          <w:p>
            <w:r>
              <w:t>Parabolic SAR Extended</w:t>
            </w:r>
          </w:p>
        </w:tc>
        <w:tc>
          <w:tcPr>
            <w:tcW w:type="dxa" w:w="2340"/>
          </w:tcPr>
          <w:p>
            <w:r>
              <w:t>Extended version with more parameters</w:t>
            </w:r>
          </w:p>
        </w:tc>
      </w:tr>
      <w:tr>
        <w:tc>
          <w:tcPr>
            <w:tcW w:type="dxa" w:w="2340"/>
          </w:tcPr>
          <w:p>
            <w:r>
              <w:t>17</w:t>
            </w:r>
          </w:p>
        </w:tc>
        <w:tc>
          <w:tcPr>
            <w:tcW w:type="dxa" w:w="2340"/>
          </w:tcPr>
          <w:p>
            <w:r>
              <w:t>SMA</w:t>
            </w:r>
          </w:p>
        </w:tc>
        <w:tc>
          <w:tcPr>
            <w:tcW w:type="dxa" w:w="2340"/>
          </w:tcPr>
          <w:p>
            <w:r>
              <w:t>Simple Moving Average</w:t>
            </w:r>
          </w:p>
        </w:tc>
        <w:tc>
          <w:tcPr>
            <w:tcW w:type="dxa" w:w="2340"/>
          </w:tcPr>
          <w:p>
            <w:r>
              <w:t>Arithmetic moving average of closing prices</w:t>
            </w:r>
          </w:p>
        </w:tc>
      </w:tr>
      <w:tr>
        <w:tc>
          <w:tcPr>
            <w:tcW w:type="dxa" w:w="2340"/>
          </w:tcPr>
          <w:p>
            <w:r>
              <w:t>18</w:t>
            </w:r>
          </w:p>
        </w:tc>
        <w:tc>
          <w:tcPr>
            <w:tcW w:type="dxa" w:w="2340"/>
          </w:tcPr>
          <w:p>
            <w:r>
              <w:t>T3MA</w:t>
            </w:r>
          </w:p>
        </w:tc>
        <w:tc>
          <w:tcPr>
            <w:tcW w:type="dxa" w:w="2340"/>
          </w:tcPr>
          <w:p>
            <w:r>
              <w:t>Triple Exponential Moving Average (T3)</w:t>
            </w:r>
          </w:p>
        </w:tc>
        <w:tc>
          <w:tcPr>
            <w:tcW w:type="dxa" w:w="2340"/>
          </w:tcPr>
          <w:p>
            <w:r>
              <w:t>Better smoothing than classical TEMA</w:t>
            </w:r>
          </w:p>
        </w:tc>
      </w:tr>
      <w:tr>
        <w:tc>
          <w:tcPr>
            <w:tcW w:type="dxa" w:w="2340"/>
          </w:tcPr>
          <w:p>
            <w:r>
              <w:t>19</w:t>
            </w:r>
          </w:p>
        </w:tc>
        <w:tc>
          <w:tcPr>
            <w:tcW w:type="dxa" w:w="2340"/>
          </w:tcPr>
          <w:p>
            <w:r>
              <w:t>TEMA</w:t>
            </w:r>
          </w:p>
        </w:tc>
        <w:tc>
          <w:tcPr>
            <w:tcW w:type="dxa" w:w="2340"/>
          </w:tcPr>
          <w:p>
            <w:r>
              <w:t>Triple Exponential Moving Average</w:t>
            </w:r>
          </w:p>
        </w:tc>
        <w:tc>
          <w:tcPr>
            <w:tcW w:type="dxa" w:w="2340"/>
          </w:tcPr>
          <w:p>
            <w:r>
              <w:t>Smooths out price fluctuations</w:t>
            </w:r>
          </w:p>
        </w:tc>
      </w:tr>
      <w:tr>
        <w:tc>
          <w:tcPr>
            <w:tcW w:type="dxa" w:w="2340"/>
          </w:tcPr>
          <w:p>
            <w:r>
              <w:t>20</w:t>
            </w:r>
          </w:p>
        </w:tc>
        <w:tc>
          <w:tcPr>
            <w:tcW w:type="dxa" w:w="2340"/>
          </w:tcPr>
          <w:p>
            <w:r>
              <w:t>TRIMA</w:t>
            </w:r>
          </w:p>
        </w:tc>
        <w:tc>
          <w:tcPr>
            <w:tcW w:type="dxa" w:w="2340"/>
          </w:tcPr>
          <w:p>
            <w:r>
              <w:t>Triangular Moving Average</w:t>
            </w:r>
          </w:p>
        </w:tc>
        <w:tc>
          <w:tcPr>
            <w:tcW w:type="dxa" w:w="2340"/>
          </w:tcPr>
          <w:p>
            <w:r>
              <w:t>More weight on prices in middle of time period</w:t>
            </w:r>
          </w:p>
        </w:tc>
      </w:tr>
      <w:tr>
        <w:tc>
          <w:tcPr>
            <w:tcW w:type="dxa" w:w="2340"/>
          </w:tcPr>
          <w:p>
            <w:r>
              <w:t>21</w:t>
            </w:r>
          </w:p>
        </w:tc>
        <w:tc>
          <w:tcPr>
            <w:tcW w:type="dxa" w:w="2340"/>
          </w:tcPr>
          <w:p>
            <w:r>
              <w:t>VWAP</w:t>
            </w:r>
          </w:p>
        </w:tc>
        <w:tc>
          <w:tcPr>
            <w:tcW w:type="dxa" w:w="2340"/>
          </w:tcPr>
          <w:p>
            <w:r>
              <w:t>Volume Weighted Average Price</w:t>
            </w:r>
          </w:p>
        </w:tc>
        <w:tc>
          <w:tcPr>
            <w:tcW w:type="dxa" w:w="2340"/>
          </w:tcPr>
          <w:p>
            <w:r>
              <w:t>Commonly used as a trading benchmark</w:t>
            </w:r>
          </w:p>
        </w:tc>
      </w:tr>
      <w:tr>
        <w:tc>
          <w:tcPr>
            <w:tcW w:type="dxa" w:w="2340"/>
          </w:tcPr>
          <w:p>
            <w:r>
              <w:t>22</w:t>
            </w:r>
          </w:p>
        </w:tc>
        <w:tc>
          <w:tcPr>
            <w:tcW w:type="dxa" w:w="2340"/>
          </w:tcPr>
          <w:p>
            <w:r>
              <w:t>WMA</w:t>
            </w:r>
          </w:p>
        </w:tc>
        <w:tc>
          <w:tcPr>
            <w:tcW w:type="dxa" w:w="2340"/>
          </w:tcPr>
          <w:p>
            <w:r>
              <w:t>Weighted Moving Average</w:t>
            </w:r>
          </w:p>
        </w:tc>
        <w:tc>
          <w:tcPr>
            <w:tcW w:type="dxa" w:w="2340"/>
          </w:tcPr>
          <w:p>
            <w:r>
              <w:t>More weight on recent data points</w:t>
            </w:r>
          </w:p>
        </w:tc>
      </w:tr>
    </w:tbl>
    <w:p/>
    <w:p>
      <w:pPr>
        <w:pStyle w:val="Heading3"/>
      </w:pPr>
      <w:r>
        <w:t>Momentum Indicators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23</w:t>
            </w:r>
          </w:p>
        </w:tc>
        <w:tc>
          <w:tcPr>
            <w:tcW w:type="dxa" w:w="2340"/>
          </w:tcPr>
          <w:p>
            <w:r>
              <w:t>ADX</w:t>
            </w:r>
          </w:p>
        </w:tc>
        <w:tc>
          <w:tcPr>
            <w:tcW w:type="dxa" w:w="2340"/>
          </w:tcPr>
          <w:p>
            <w:r>
              <w:t>Average Directional Index</w:t>
            </w:r>
          </w:p>
        </w:tc>
        <w:tc>
          <w:tcPr>
            <w:tcW w:type="dxa" w:w="2340"/>
          </w:tcPr>
          <w:p>
            <w:r>
              <w:t>Decides if the price trend is strong</w:t>
            </w:r>
          </w:p>
        </w:tc>
      </w:tr>
      <w:tr>
        <w:tc>
          <w:tcPr>
            <w:tcW w:type="dxa" w:w="2340"/>
          </w:tcPr>
          <w:p>
            <w:r>
              <w:t>24</w:t>
            </w:r>
          </w:p>
        </w:tc>
        <w:tc>
          <w:tcPr>
            <w:tcW w:type="dxa" w:w="2340"/>
          </w:tcPr>
          <w:p>
            <w:r>
              <w:t>ADXR</w:t>
            </w:r>
          </w:p>
        </w:tc>
        <w:tc>
          <w:tcPr>
            <w:tcW w:type="dxa" w:w="2340"/>
          </w:tcPr>
          <w:p>
            <w:r>
              <w:t>Average Directional Movement Index Rating</w:t>
            </w:r>
          </w:p>
        </w:tc>
        <w:tc>
          <w:tcPr>
            <w:tcW w:type="dxa" w:w="2340"/>
          </w:tcPr>
          <w:p>
            <w:r>
              <w:t>Smoothed ADX</w:t>
            </w:r>
          </w:p>
        </w:tc>
      </w:tr>
      <w:tr>
        <w:tc>
          <w:tcPr>
            <w:tcW w:type="dxa" w:w="2340"/>
          </w:tcPr>
          <w:p>
            <w:r>
              <w:t>25</w:t>
            </w:r>
          </w:p>
        </w:tc>
        <w:tc>
          <w:tcPr>
            <w:tcW w:type="dxa" w:w="2340"/>
          </w:tcPr>
          <w:p>
            <w:r>
              <w:t>APO</w:t>
            </w:r>
          </w:p>
        </w:tc>
        <w:tc>
          <w:tcPr>
            <w:tcW w:type="dxa" w:w="2340"/>
          </w:tcPr>
          <w:p>
            <w:r>
              <w:t>Absolute Price Oscillator</w:t>
            </w:r>
          </w:p>
        </w:tc>
        <w:tc>
          <w:tcPr>
            <w:tcW w:type="dxa" w:w="2340"/>
          </w:tcPr>
          <w:p>
            <w:r>
              <w:t>Difference between two price moving averages</w:t>
            </w:r>
          </w:p>
        </w:tc>
      </w:tr>
      <w:tr>
        <w:tc>
          <w:tcPr>
            <w:tcW w:type="dxa" w:w="2340"/>
          </w:tcPr>
          <w:p>
            <w:r>
              <w:t>26</w:t>
            </w:r>
          </w:p>
        </w:tc>
        <w:tc>
          <w:tcPr>
            <w:tcW w:type="dxa" w:w="2340"/>
          </w:tcPr>
          <w:p>
            <w:r>
              <w:t>AROON</w:t>
            </w:r>
          </w:p>
        </w:tc>
        <w:tc>
          <w:tcPr>
            <w:tcW w:type="dxa" w:w="2340"/>
          </w:tcPr>
          <w:p>
            <w:r>
              <w:t>Aroon Indicator</w:t>
            </w:r>
          </w:p>
        </w:tc>
        <w:tc>
          <w:tcPr>
            <w:tcW w:type="dxa" w:w="2340"/>
          </w:tcPr>
          <w:p>
            <w:r>
              <w:t>Identifies if the price is trending</w:t>
            </w:r>
          </w:p>
        </w:tc>
      </w:tr>
      <w:tr>
        <w:tc>
          <w:tcPr>
            <w:tcW w:type="dxa" w:w="2340"/>
          </w:tcPr>
          <w:p>
            <w:r>
              <w:t>27</w:t>
            </w:r>
          </w:p>
        </w:tc>
        <w:tc>
          <w:tcPr>
            <w:tcW w:type="dxa" w:w="2340"/>
          </w:tcPr>
          <w:p>
            <w:r>
              <w:t>AROONOSC</w:t>
            </w:r>
          </w:p>
        </w:tc>
        <w:tc>
          <w:tcPr>
            <w:tcW w:type="dxa" w:w="2340"/>
          </w:tcPr>
          <w:p>
            <w:r>
              <w:t>Aroon Oscillator</w:t>
            </w:r>
          </w:p>
        </w:tc>
        <w:tc>
          <w:tcPr>
            <w:tcW w:type="dxa" w:w="2340"/>
          </w:tcPr>
          <w:p>
            <w:r>
              <w:t>Difference between Aroon Up and Down</w:t>
            </w:r>
          </w:p>
        </w:tc>
      </w:tr>
      <w:tr>
        <w:tc>
          <w:tcPr>
            <w:tcW w:type="dxa" w:w="2340"/>
          </w:tcPr>
          <w:p>
            <w:r>
              <w:t>28</w:t>
            </w:r>
          </w:p>
        </w:tc>
        <w:tc>
          <w:tcPr>
            <w:tcW w:type="dxa" w:w="2340"/>
          </w:tcPr>
          <w:p>
            <w:r>
              <w:t>BOP</w:t>
            </w:r>
          </w:p>
        </w:tc>
        <w:tc>
          <w:tcPr>
            <w:tcW w:type="dxa" w:w="2340"/>
          </w:tcPr>
          <w:p>
            <w:r>
              <w:t>Balance of Power</w:t>
            </w:r>
          </w:p>
        </w:tc>
        <w:tc>
          <w:tcPr>
            <w:tcW w:type="dxa" w:w="2340"/>
          </w:tcPr>
          <w:p>
            <w:r>
              <w:t>Measures relative strength between buyers and sellers</w:t>
            </w:r>
          </w:p>
        </w:tc>
      </w:tr>
      <w:tr>
        <w:tc>
          <w:tcPr>
            <w:tcW w:type="dxa" w:w="2340"/>
          </w:tcPr>
          <w:p>
            <w:r>
              <w:t>29</w:t>
            </w:r>
          </w:p>
        </w:tc>
        <w:tc>
          <w:tcPr>
            <w:tcW w:type="dxa" w:w="2340"/>
          </w:tcPr>
          <w:p>
            <w:r>
              <w:t>CCI</w:t>
            </w:r>
          </w:p>
        </w:tc>
        <w:tc>
          <w:tcPr>
            <w:tcW w:type="dxa" w:w="2340"/>
          </w:tcPr>
          <w:p>
            <w:r>
              <w:t>Commodity Channel Index</w:t>
            </w:r>
          </w:p>
        </w:tc>
        <w:tc>
          <w:tcPr>
            <w:tcW w:type="dxa" w:w="2340"/>
          </w:tcPr>
          <w:p>
            <w:r>
              <w:t>Identifies new trends and assesses critical conditions</w:t>
            </w:r>
          </w:p>
        </w:tc>
      </w:tr>
      <w:tr>
        <w:tc>
          <w:tcPr>
            <w:tcW w:type="dxa" w:w="2340"/>
          </w:tcPr>
          <w:p>
            <w:r>
              <w:t>30</w:t>
            </w:r>
          </w:p>
        </w:tc>
        <w:tc>
          <w:tcPr>
            <w:tcW w:type="dxa" w:w="2340"/>
          </w:tcPr>
          <w:p>
            <w:r>
              <w:t>CMO</w:t>
            </w:r>
          </w:p>
        </w:tc>
        <w:tc>
          <w:tcPr>
            <w:tcW w:type="dxa" w:w="2340"/>
          </w:tcPr>
          <w:p>
            <w:r>
              <w:t>Chande Momentum Oscillator</w:t>
            </w:r>
          </w:p>
        </w:tc>
        <w:tc>
          <w:tcPr>
            <w:tcW w:type="dxa" w:w="2340"/>
          </w:tcPr>
          <w:p>
            <w:r>
              <w:t>Shows overbought and oversold conditions</w:t>
            </w:r>
          </w:p>
        </w:tc>
      </w:tr>
      <w:tr>
        <w:tc>
          <w:tcPr>
            <w:tcW w:type="dxa" w:w="2340"/>
          </w:tcPr>
          <w:p>
            <w:r>
              <w:t>31</w:t>
            </w:r>
          </w:p>
        </w:tc>
        <w:tc>
          <w:tcPr>
            <w:tcW w:type="dxa" w:w="2340"/>
          </w:tcPr>
          <w:p>
            <w:r>
              <w:t>COPPOCK</w:t>
            </w:r>
          </w:p>
        </w:tc>
        <w:tc>
          <w:tcPr>
            <w:tcW w:type="dxa" w:w="2340"/>
          </w:tcPr>
          <w:p>
            <w:r>
              <w:t>Coppock Curve</w:t>
            </w:r>
          </w:p>
        </w:tc>
        <w:tc>
          <w:tcPr>
            <w:tcW w:type="dxa" w:w="2340"/>
          </w:tcPr>
          <w:p>
            <w:r>
              <w:t>Detects long-term trend changes</w:t>
            </w:r>
          </w:p>
        </w:tc>
      </w:tr>
      <w:tr>
        <w:tc>
          <w:tcPr>
            <w:tcW w:type="dxa" w:w="2340"/>
          </w:tcPr>
          <w:p>
            <w:r>
              <w:t>32</w:t>
            </w:r>
          </w:p>
        </w:tc>
        <w:tc>
          <w:tcPr>
            <w:tcW w:type="dxa" w:w="2340"/>
          </w:tcPr>
          <w:p>
            <w:r>
              <w:t>CRSI</w:t>
            </w:r>
          </w:p>
        </w:tc>
        <w:tc>
          <w:tcPr>
            <w:tcW w:type="dxa" w:w="2340"/>
          </w:tcPr>
          <w:p>
            <w:r>
              <w:t>ConnorsRSI</w:t>
            </w:r>
          </w:p>
        </w:tc>
        <w:tc>
          <w:tcPr>
            <w:tcW w:type="dxa" w:w="2340"/>
          </w:tcPr>
          <w:p>
            <w:r>
              <w:t>Shows oversold and overbought levels</w:t>
            </w:r>
          </w:p>
        </w:tc>
      </w:tr>
      <w:tr>
        <w:tc>
          <w:tcPr>
            <w:tcW w:type="dxa" w:w="2340"/>
          </w:tcPr>
          <w:p>
            <w:r>
              <w:t>33</w:t>
            </w:r>
          </w:p>
        </w:tc>
        <w:tc>
          <w:tcPr>
            <w:tcW w:type="dxa" w:w="2340"/>
          </w:tcPr>
          <w:p>
            <w:r>
              <w:t>DPO</w:t>
            </w:r>
          </w:p>
        </w:tc>
        <w:tc>
          <w:tcPr>
            <w:tcW w:type="dxa" w:w="2340"/>
          </w:tcPr>
          <w:p>
            <w:r>
              <w:t>Detrended Price Oscillator</w:t>
            </w:r>
          </w:p>
        </w:tc>
        <w:tc>
          <w:tcPr>
            <w:tcW w:type="dxa" w:w="2340"/>
          </w:tcPr>
          <w:p>
            <w:r>
              <w:t>Separates price from the trend</w:t>
            </w:r>
          </w:p>
        </w:tc>
      </w:tr>
      <w:tr>
        <w:tc>
          <w:tcPr>
            <w:tcW w:type="dxa" w:w="2340"/>
          </w:tcPr>
          <w:p>
            <w:r>
              <w:t>34</w:t>
            </w:r>
          </w:p>
        </w:tc>
        <w:tc>
          <w:tcPr>
            <w:tcW w:type="dxa" w:w="2340"/>
          </w:tcPr>
          <w:p>
            <w:r>
              <w:t>DX</w:t>
            </w:r>
          </w:p>
        </w:tc>
        <w:tc>
          <w:tcPr>
            <w:tcW w:type="dxa" w:w="2340"/>
          </w:tcPr>
          <w:p>
            <w:r>
              <w:t>Directional Movement Index</w:t>
            </w:r>
          </w:p>
        </w:tc>
        <w:tc>
          <w:tcPr>
            <w:tcW w:type="dxa" w:w="2340"/>
          </w:tcPr>
          <w:p>
            <w:r>
              <w:t>Identifies which direction the price is moving</w:t>
            </w:r>
          </w:p>
        </w:tc>
      </w:tr>
      <w:tr>
        <w:tc>
          <w:tcPr>
            <w:tcW w:type="dxa" w:w="2340"/>
          </w:tcPr>
          <w:p>
            <w:r>
              <w:t>35</w:t>
            </w:r>
          </w:p>
        </w:tc>
        <w:tc>
          <w:tcPr>
            <w:tcW w:type="dxa" w:w="2340"/>
          </w:tcPr>
          <w:p>
            <w:r>
              <w:t>KST</w:t>
            </w:r>
          </w:p>
        </w:tc>
        <w:tc>
          <w:tcPr>
            <w:tcW w:type="dxa" w:w="2340"/>
          </w:tcPr>
          <w:p>
            <w:r>
              <w:t>Know Sure Thing</w:t>
            </w:r>
          </w:p>
        </w:tc>
        <w:tc>
          <w:tcPr>
            <w:tcW w:type="dxa" w:w="2340"/>
          </w:tcPr>
          <w:p>
            <w:r>
              <w:t>Calculates price momentum for four distinct price cycles</w:t>
            </w:r>
          </w:p>
        </w:tc>
      </w:tr>
      <w:tr>
        <w:tc>
          <w:tcPr>
            <w:tcW w:type="dxa" w:w="2340"/>
          </w:tcPr>
          <w:p>
            <w:r>
              <w:t>36</w:t>
            </w:r>
          </w:p>
        </w:tc>
        <w:tc>
          <w:tcPr>
            <w:tcW w:type="dxa" w:w="2340"/>
          </w:tcPr>
          <w:p>
            <w:r>
              <w:t>MACD</w:t>
            </w:r>
          </w:p>
        </w:tc>
        <w:tc>
          <w:tcPr>
            <w:tcW w:type="dxa" w:w="2340"/>
          </w:tcPr>
          <w:p>
            <w:r>
              <w:t>Moving Average Convergence Divergence</w:t>
            </w:r>
          </w:p>
        </w:tc>
        <w:tc>
          <w:tcPr>
            <w:tcW w:type="dxa" w:w="2340"/>
          </w:tcPr>
          <w:p>
            <w:r>
              <w:t>Subtracts longer MA from shorter</w:t>
            </w:r>
          </w:p>
        </w:tc>
      </w:tr>
      <w:tr>
        <w:tc>
          <w:tcPr>
            <w:tcW w:type="dxa" w:w="2340"/>
          </w:tcPr>
          <w:p>
            <w:r>
              <w:t>37</w:t>
            </w:r>
          </w:p>
        </w:tc>
        <w:tc>
          <w:tcPr>
            <w:tcW w:type="dxa" w:w="2340"/>
          </w:tcPr>
          <w:p>
            <w:r>
              <w:t>MACD_SLOPE</w:t>
            </w:r>
          </w:p>
        </w:tc>
        <w:tc>
          <w:tcPr>
            <w:tcW w:type="dxa" w:w="2340"/>
          </w:tcPr>
          <w:p>
            <w:r>
              <w:t>MACD Regression Slope</w:t>
            </w:r>
          </w:p>
        </w:tc>
        <w:tc>
          <w:tcPr>
            <w:tcW w:type="dxa" w:w="2340"/>
          </w:tcPr>
          <w:p>
            <w:r>
              <w:t>Rate of change of MACD</w:t>
            </w:r>
          </w:p>
        </w:tc>
      </w:tr>
      <w:tr>
        <w:tc>
          <w:tcPr>
            <w:tcW w:type="dxa" w:w="2340"/>
          </w:tcPr>
          <w:p>
            <w:r>
              <w:t>38</w:t>
            </w:r>
          </w:p>
        </w:tc>
        <w:tc>
          <w:tcPr>
            <w:tcW w:type="dxa" w:w="2340"/>
          </w:tcPr>
          <w:p>
            <w:r>
              <w:t>MACDEXT</w:t>
            </w:r>
          </w:p>
        </w:tc>
        <w:tc>
          <w:tcPr>
            <w:tcW w:type="dxa" w:w="2340"/>
          </w:tcPr>
          <w:p>
            <w:r>
              <w:t>MACD Extended</w:t>
            </w:r>
          </w:p>
        </w:tc>
        <w:tc>
          <w:tcPr>
            <w:tcW w:type="dxa" w:w="2340"/>
          </w:tcPr>
          <w:p>
            <w:r>
              <w:t>MACD with customizable moving averages</w:t>
            </w:r>
          </w:p>
        </w:tc>
      </w:tr>
      <w:tr>
        <w:tc>
          <w:tcPr>
            <w:tcW w:type="dxa" w:w="2340"/>
          </w:tcPr>
          <w:p>
            <w:r>
              <w:t>39</w:t>
            </w:r>
          </w:p>
        </w:tc>
        <w:tc>
          <w:tcPr>
            <w:tcW w:type="dxa" w:w="2340"/>
          </w:tcPr>
          <w:p>
            <w:r>
              <w:t>MFI</w:t>
            </w:r>
          </w:p>
        </w:tc>
        <w:tc>
          <w:tcPr>
            <w:tcW w:type="dxa" w:w="2340"/>
          </w:tcPr>
          <w:p>
            <w:r>
              <w:t>Money Flow Index</w:t>
            </w:r>
          </w:p>
        </w:tc>
        <w:tc>
          <w:tcPr>
            <w:tcW w:type="dxa" w:w="2340"/>
          </w:tcPr>
          <w:p>
            <w:r>
              <w:t>Identifies overbought and oversold levels</w:t>
            </w:r>
          </w:p>
        </w:tc>
      </w:tr>
      <w:tr>
        <w:tc>
          <w:tcPr>
            <w:tcW w:type="dxa" w:w="2340"/>
          </w:tcPr>
          <w:p>
            <w:r>
              <w:t>40</w:t>
            </w:r>
          </w:p>
        </w:tc>
        <w:tc>
          <w:tcPr>
            <w:tcW w:type="dxa" w:w="2340"/>
          </w:tcPr>
          <w:p>
            <w:r>
              <w:t>MINUS_DI</w:t>
            </w:r>
          </w:p>
        </w:tc>
        <w:tc>
          <w:tcPr>
            <w:tcW w:type="dxa" w:w="2340"/>
          </w:tcPr>
          <w:p>
            <w:r>
              <w:t>Minus Directional Indicator</w:t>
            </w:r>
          </w:p>
        </w:tc>
        <w:tc>
          <w:tcPr>
            <w:tcW w:type="dxa" w:w="2340"/>
          </w:tcPr>
          <w:p>
            <w:r>
              <w:t>Measures existence of downtrend</w:t>
            </w:r>
          </w:p>
        </w:tc>
      </w:tr>
      <w:tr>
        <w:tc>
          <w:tcPr>
            <w:tcW w:type="dxa" w:w="2340"/>
          </w:tcPr>
          <w:p>
            <w:r>
              <w:t>41</w:t>
            </w:r>
          </w:p>
        </w:tc>
        <w:tc>
          <w:tcPr>
            <w:tcW w:type="dxa" w:w="2340"/>
          </w:tcPr>
          <w:p>
            <w:r>
              <w:t>MINUS_DM</w:t>
            </w:r>
          </w:p>
        </w:tc>
        <w:tc>
          <w:tcPr>
            <w:tcW w:type="dxa" w:w="2340"/>
          </w:tcPr>
          <w:p>
            <w:r>
              <w:t>Minus Directional Movement</w:t>
            </w:r>
          </w:p>
        </w:tc>
        <w:tc>
          <w:tcPr>
            <w:tcW w:type="dxa" w:w="2340"/>
          </w:tcPr>
          <w:p>
            <w:r>
              <w:t>Raw downward movement</w:t>
            </w:r>
          </w:p>
        </w:tc>
      </w:tr>
      <w:tr>
        <w:tc>
          <w:tcPr>
            <w:tcW w:type="dxa" w:w="2340"/>
          </w:tcPr>
          <w:p>
            <w:r>
              <w:t>42</w:t>
            </w:r>
          </w:p>
        </w:tc>
        <w:tc>
          <w:tcPr>
            <w:tcW w:type="dxa" w:w="2340"/>
          </w:tcPr>
          <w:p>
            <w:r>
              <w:t>MOM</w:t>
            </w:r>
          </w:p>
        </w:tc>
        <w:tc>
          <w:tcPr>
            <w:tcW w:type="dxa" w:w="2340"/>
          </w:tcPr>
          <w:p>
            <w:r>
              <w:t>Momentum</w:t>
            </w:r>
          </w:p>
        </w:tc>
        <w:tc>
          <w:tcPr>
            <w:tcW w:type="dxa" w:w="2340"/>
          </w:tcPr>
          <w:p>
            <w:r>
              <w:t>Compares current price with previous price N periods ago</w:t>
            </w:r>
          </w:p>
        </w:tc>
      </w:tr>
      <w:tr>
        <w:tc>
          <w:tcPr>
            <w:tcW w:type="dxa" w:w="2340"/>
          </w:tcPr>
          <w:p>
            <w:r>
              <w:t>43</w:t>
            </w:r>
          </w:p>
        </w:tc>
        <w:tc>
          <w:tcPr>
            <w:tcW w:type="dxa" w:w="2340"/>
          </w:tcPr>
          <w:p>
            <w:r>
              <w:t>PERCENT_B</w:t>
            </w:r>
          </w:p>
        </w:tc>
        <w:tc>
          <w:tcPr>
            <w:tcW w:type="dxa" w:w="2340"/>
          </w:tcPr>
          <w:p>
            <w:r>
              <w:t>%B Indicator</w:t>
            </w:r>
          </w:p>
        </w:tc>
        <w:tc>
          <w:tcPr>
            <w:tcW w:type="dxa" w:w="2340"/>
          </w:tcPr>
          <w:p>
            <w:r>
              <w:t>Position of asset price relative to Bollinger Bands</w:t>
            </w:r>
          </w:p>
        </w:tc>
      </w:tr>
      <w:tr>
        <w:tc>
          <w:tcPr>
            <w:tcW w:type="dxa" w:w="2340"/>
          </w:tcPr>
          <w:p>
            <w:r>
              <w:t>44</w:t>
            </w:r>
          </w:p>
        </w:tc>
        <w:tc>
          <w:tcPr>
            <w:tcW w:type="dxa" w:w="2340"/>
          </w:tcPr>
          <w:p>
            <w:r>
              <w:t>PLUS_DI</w:t>
            </w:r>
          </w:p>
        </w:tc>
        <w:tc>
          <w:tcPr>
            <w:tcW w:type="dxa" w:w="2340"/>
          </w:tcPr>
          <w:p>
            <w:r>
              <w:t>Plus Directional Indicator</w:t>
            </w:r>
          </w:p>
        </w:tc>
        <w:tc>
          <w:tcPr>
            <w:tcW w:type="dxa" w:w="2340"/>
          </w:tcPr>
          <w:p>
            <w:r>
              <w:t>Measures existence of uptrend</w:t>
            </w:r>
          </w:p>
        </w:tc>
      </w:tr>
      <w:tr>
        <w:tc>
          <w:tcPr>
            <w:tcW w:type="dxa" w:w="2340"/>
          </w:tcPr>
          <w:p>
            <w:r>
              <w:t>45</w:t>
            </w:r>
          </w:p>
        </w:tc>
        <w:tc>
          <w:tcPr>
            <w:tcW w:type="dxa" w:w="2340"/>
          </w:tcPr>
          <w:p>
            <w:r>
              <w:t>PLUS_DM</w:t>
            </w:r>
          </w:p>
        </w:tc>
        <w:tc>
          <w:tcPr>
            <w:tcW w:type="dxa" w:w="2340"/>
          </w:tcPr>
          <w:p>
            <w:r>
              <w:t>Plus Directional Movement</w:t>
            </w:r>
          </w:p>
        </w:tc>
        <w:tc>
          <w:tcPr>
            <w:tcW w:type="dxa" w:w="2340"/>
          </w:tcPr>
          <w:p>
            <w:r>
              <w:t>Raw upward movement</w:t>
            </w:r>
          </w:p>
        </w:tc>
      </w:tr>
      <w:tr>
        <w:tc>
          <w:tcPr>
            <w:tcW w:type="dxa" w:w="2340"/>
          </w:tcPr>
          <w:p>
            <w:r>
              <w:t>46</w:t>
            </w:r>
          </w:p>
        </w:tc>
        <w:tc>
          <w:tcPr>
            <w:tcW w:type="dxa" w:w="2340"/>
          </w:tcPr>
          <w:p>
            <w:r>
              <w:t>PPO</w:t>
            </w:r>
          </w:p>
        </w:tc>
        <w:tc>
          <w:tcPr>
            <w:tcW w:type="dxa" w:w="2340"/>
          </w:tcPr>
          <w:p>
            <w:r>
              <w:t>Percentage Price Oscillator</w:t>
            </w:r>
          </w:p>
        </w:tc>
        <w:tc>
          <w:tcPr>
            <w:tcW w:type="dxa" w:w="2340"/>
          </w:tcPr>
          <w:p>
            <w:r>
              <w:t>Relationship between two MAs as percentage</w:t>
            </w:r>
          </w:p>
        </w:tc>
      </w:tr>
      <w:tr>
        <w:tc>
          <w:tcPr>
            <w:tcW w:type="dxa" w:w="2340"/>
          </w:tcPr>
          <w:p>
            <w:r>
              <w:t>47</w:t>
            </w:r>
          </w:p>
        </w:tc>
        <w:tc>
          <w:tcPr>
            <w:tcW w:type="dxa" w:w="2340"/>
          </w:tcPr>
          <w:p>
            <w:r>
              <w:t>ROC</w:t>
            </w:r>
          </w:p>
        </w:tc>
        <w:tc>
          <w:tcPr>
            <w:tcW w:type="dxa" w:w="2340"/>
          </w:tcPr>
          <w:p>
            <w:r>
              <w:t>Rate of Change</w:t>
            </w:r>
          </w:p>
        </w:tc>
        <w:tc>
          <w:tcPr>
            <w:tcW w:type="dxa" w:w="2340"/>
          </w:tcPr>
          <w:p>
            <w:r>
              <w:t>Rate of change between current and past price</w:t>
            </w:r>
          </w:p>
        </w:tc>
      </w:tr>
      <w:tr>
        <w:tc>
          <w:tcPr>
            <w:tcW w:type="dxa" w:w="2340"/>
          </w:tcPr>
          <w:p>
            <w:r>
              <w:t>48</w:t>
            </w:r>
          </w:p>
        </w:tc>
        <w:tc>
          <w:tcPr>
            <w:tcW w:type="dxa" w:w="2340"/>
          </w:tcPr>
          <w:p>
            <w:r>
              <w:t>ROCP</w:t>
            </w:r>
          </w:p>
        </w:tc>
        <w:tc>
          <w:tcPr>
            <w:tcW w:type="dxa" w:w="2340"/>
          </w:tcPr>
          <w:p>
            <w:r>
              <w:t>Rate of Change Percentage</w:t>
            </w:r>
          </w:p>
        </w:tc>
        <w:tc>
          <w:tcPr>
            <w:tcW w:type="dxa" w:w="2340"/>
          </w:tcPr>
          <w:p>
            <w:r>
              <w:t>ROC as decimal percentage</w:t>
            </w:r>
          </w:p>
        </w:tc>
      </w:tr>
      <w:tr>
        <w:tc>
          <w:tcPr>
            <w:tcW w:type="dxa" w:w="2340"/>
          </w:tcPr>
          <w:p>
            <w:r>
              <w:t>49</w:t>
            </w:r>
          </w:p>
        </w:tc>
        <w:tc>
          <w:tcPr>
            <w:tcW w:type="dxa" w:w="2340"/>
          </w:tcPr>
          <w:p>
            <w:r>
              <w:t>ROCR</w:t>
            </w:r>
          </w:p>
        </w:tc>
        <w:tc>
          <w:tcPr>
            <w:tcW w:type="dxa" w:w="2340"/>
          </w:tcPr>
          <w:p>
            <w:r>
              <w:t>Rate of Change Ratio</w:t>
            </w:r>
          </w:p>
        </w:tc>
        <w:tc>
          <w:tcPr>
            <w:tcW w:type="dxa" w:w="2340"/>
          </w:tcPr>
          <w:p>
            <w:r>
              <w:t>Ratio of current to past price</w:t>
            </w:r>
          </w:p>
        </w:tc>
      </w:tr>
      <w:tr>
        <w:tc>
          <w:tcPr>
            <w:tcW w:type="dxa" w:w="2340"/>
          </w:tcPr>
          <w:p>
            <w:r>
              <w:t>50</w:t>
            </w:r>
          </w:p>
        </w:tc>
        <w:tc>
          <w:tcPr>
            <w:tcW w:type="dxa" w:w="2340"/>
          </w:tcPr>
          <w:p>
            <w:r>
              <w:t>ROCR100</w:t>
            </w:r>
          </w:p>
        </w:tc>
        <w:tc>
          <w:tcPr>
            <w:tcW w:type="dxa" w:w="2340"/>
          </w:tcPr>
          <w:p>
            <w:r>
              <w:t>Rate of Change Ratio 100</w:t>
            </w:r>
          </w:p>
        </w:tc>
        <w:tc>
          <w:tcPr>
            <w:tcW w:type="dxa" w:w="2340"/>
          </w:tcPr>
          <w:p>
            <w:r>
              <w:t>ROCR scaled by 100</w:t>
            </w:r>
          </w:p>
        </w:tc>
      </w:tr>
      <w:tr>
        <w:tc>
          <w:tcPr>
            <w:tcW w:type="dxa" w:w="2340"/>
          </w:tcPr>
          <w:p>
            <w:r>
              <w:t>51</w:t>
            </w:r>
          </w:p>
        </w:tc>
        <w:tc>
          <w:tcPr>
            <w:tcW w:type="dxa" w:w="2340"/>
          </w:tcPr>
          <w:p>
            <w:r>
              <w:t>RSI</w:t>
            </w:r>
          </w:p>
        </w:tc>
        <w:tc>
          <w:tcPr>
            <w:tcW w:type="dxa" w:w="2340"/>
          </w:tcPr>
          <w:p>
            <w:r>
              <w:t>Relative Strength Index</w:t>
            </w:r>
          </w:p>
        </w:tc>
        <w:tc>
          <w:tcPr>
            <w:tcW w:type="dxa" w:w="2340"/>
          </w:tcPr>
          <w:p>
            <w:r>
              <w:t>Assesses overbought/oversold conditions</w:t>
            </w:r>
          </w:p>
        </w:tc>
      </w:tr>
      <w:tr>
        <w:tc>
          <w:tcPr>
            <w:tcW w:type="dxa" w:w="2340"/>
          </w:tcPr>
          <w:p>
            <w:r>
              <w:t>52</w:t>
            </w:r>
          </w:p>
        </w:tc>
        <w:tc>
          <w:tcPr>
            <w:tcW w:type="dxa" w:w="2340"/>
          </w:tcPr>
          <w:p>
            <w:r>
              <w:t>STOCH</w:t>
            </w:r>
          </w:p>
        </w:tc>
        <w:tc>
          <w:tcPr>
            <w:tcW w:type="dxa" w:w="2340"/>
          </w:tcPr>
          <w:p>
            <w:r>
              <w:t>Stochastic Oscillator</w:t>
            </w:r>
          </w:p>
        </w:tc>
        <w:tc>
          <w:tcPr>
            <w:tcW w:type="dxa" w:w="2340"/>
          </w:tcPr>
          <w:p>
            <w:r>
              <w:t>Decides if the price trend is strong</w:t>
            </w:r>
          </w:p>
        </w:tc>
      </w:tr>
      <w:tr>
        <w:tc>
          <w:tcPr>
            <w:tcW w:type="dxa" w:w="2340"/>
          </w:tcPr>
          <w:p>
            <w:r>
              <w:t>53</w:t>
            </w:r>
          </w:p>
        </w:tc>
        <w:tc>
          <w:tcPr>
            <w:tcW w:type="dxa" w:w="2340"/>
          </w:tcPr>
          <w:p>
            <w:r>
              <w:t>STOCHF</w:t>
            </w:r>
          </w:p>
        </w:tc>
        <w:tc>
          <w:tcPr>
            <w:tcW w:type="dxa" w:w="2340"/>
          </w:tcPr>
          <w:p>
            <w:r>
              <w:t>Stochastic Fast</w:t>
            </w:r>
          </w:p>
        </w:tc>
        <w:tc>
          <w:tcPr>
            <w:tcW w:type="dxa" w:w="2340"/>
          </w:tcPr>
          <w:p>
            <w:r>
              <w:t>More sensitive to price changes</w:t>
            </w:r>
          </w:p>
        </w:tc>
      </w:tr>
      <w:tr>
        <w:tc>
          <w:tcPr>
            <w:tcW w:type="dxa" w:w="2340"/>
          </w:tcPr>
          <w:p>
            <w:r>
              <w:t>54</w:t>
            </w:r>
          </w:p>
        </w:tc>
        <w:tc>
          <w:tcPr>
            <w:tcW w:type="dxa" w:w="2340"/>
          </w:tcPr>
          <w:p>
            <w:r>
              <w:t>STOCHRSI</w:t>
            </w:r>
          </w:p>
        </w:tc>
        <w:tc>
          <w:tcPr>
            <w:tcW w:type="dxa" w:w="2340"/>
          </w:tcPr>
          <w:p>
            <w:r>
              <w:t>Stochastic RSI</w:t>
            </w:r>
          </w:p>
        </w:tc>
        <w:tc>
          <w:tcPr>
            <w:tcW w:type="dxa" w:w="2340"/>
          </w:tcPr>
          <w:p>
            <w:r>
              <w:t>Combines STOCH and RSI indicators</w:t>
            </w:r>
          </w:p>
        </w:tc>
      </w:tr>
      <w:tr>
        <w:tc>
          <w:tcPr>
            <w:tcW w:type="dxa" w:w="2340"/>
          </w:tcPr>
          <w:p>
            <w:r>
              <w:t>55</w:t>
            </w:r>
          </w:p>
        </w:tc>
        <w:tc>
          <w:tcPr>
            <w:tcW w:type="dxa" w:w="2340"/>
          </w:tcPr>
          <w:p>
            <w:r>
              <w:t>ULTOSC</w:t>
            </w:r>
          </w:p>
        </w:tc>
        <w:tc>
          <w:tcPr>
            <w:tcW w:type="dxa" w:w="2340"/>
          </w:tcPr>
          <w:p>
            <w:r>
              <w:t>Ultimate Oscillator</w:t>
            </w:r>
          </w:p>
        </w:tc>
        <w:tc>
          <w:tcPr>
            <w:tcW w:type="dxa" w:w="2340"/>
          </w:tcPr>
          <w:p>
            <w:r>
              <w:t>Takes into account three different time periods</w:t>
            </w:r>
          </w:p>
        </w:tc>
      </w:tr>
      <w:tr>
        <w:tc>
          <w:tcPr>
            <w:tcW w:type="dxa" w:w="2340"/>
          </w:tcPr>
          <w:p>
            <w:r>
              <w:t>56</w:t>
            </w:r>
          </w:p>
        </w:tc>
        <w:tc>
          <w:tcPr>
            <w:tcW w:type="dxa" w:w="2340"/>
          </w:tcPr>
          <w:p>
            <w:r>
              <w:t>WILLR</w:t>
            </w:r>
          </w:p>
        </w:tc>
        <w:tc>
          <w:tcPr>
            <w:tcW w:type="dxa" w:w="2340"/>
          </w:tcPr>
          <w:p>
            <w:r>
              <w:t>Williams %R</w:t>
            </w:r>
          </w:p>
        </w:tc>
        <w:tc>
          <w:tcPr>
            <w:tcW w:type="dxa" w:w="2340"/>
          </w:tcPr>
          <w:p>
            <w:r>
              <w:t>Calculates overbought and oversold levels</w:t>
            </w:r>
          </w:p>
        </w:tc>
      </w:tr>
    </w:tbl>
    <w:p/>
    <w:p>
      <w:pPr>
        <w:pStyle w:val="Heading3"/>
      </w:pPr>
      <w:r>
        <w:t>Volume Indicators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57</w:t>
            </w:r>
          </w:p>
        </w:tc>
        <w:tc>
          <w:tcPr>
            <w:tcW w:type="dxa" w:w="2340"/>
          </w:tcPr>
          <w:p>
            <w:r>
              <w:t>AD</w:t>
            </w:r>
          </w:p>
        </w:tc>
        <w:tc>
          <w:tcPr>
            <w:tcW w:type="dxa" w:w="2340"/>
          </w:tcPr>
          <w:p>
            <w:r>
              <w:t>Chaikin A/D Line</w:t>
            </w:r>
          </w:p>
        </w:tc>
        <w:tc>
          <w:tcPr>
            <w:tcW w:type="dxa" w:w="2340"/>
          </w:tcPr>
          <w:p>
            <w:r>
              <w:t>Calculates Advance/Decline of an asset</w:t>
            </w:r>
          </w:p>
        </w:tc>
      </w:tr>
      <w:tr>
        <w:tc>
          <w:tcPr>
            <w:tcW w:type="dxa" w:w="2340"/>
          </w:tcPr>
          <w:p>
            <w:r>
              <w:t>58</w:t>
            </w:r>
          </w:p>
        </w:tc>
        <w:tc>
          <w:tcPr>
            <w:tcW w:type="dxa" w:w="2340"/>
          </w:tcPr>
          <w:p>
            <w:r>
              <w:t>ADOSC</w:t>
            </w:r>
          </w:p>
        </w:tc>
        <w:tc>
          <w:tcPr>
            <w:tcW w:type="dxa" w:w="2340"/>
          </w:tcPr>
          <w:p>
            <w:r>
              <w:t>Chaikin A/D Oscillator</w:t>
            </w:r>
          </w:p>
        </w:tc>
        <w:tc>
          <w:tcPr>
            <w:tcW w:type="dxa" w:w="2340"/>
          </w:tcPr>
          <w:p>
            <w:r>
              <w:t>Finds relationship between increasing/decreasing volume</w:t>
            </w:r>
          </w:p>
        </w:tc>
      </w:tr>
      <w:tr>
        <w:tc>
          <w:tcPr>
            <w:tcW w:type="dxa" w:w="2340"/>
          </w:tcPr>
          <w:p>
            <w:r>
              <w:t>59</w:t>
            </w:r>
          </w:p>
        </w:tc>
        <w:tc>
          <w:tcPr>
            <w:tcW w:type="dxa" w:w="2340"/>
          </w:tcPr>
          <w:p>
            <w:r>
              <w:t>OBV</w:t>
            </w:r>
          </w:p>
        </w:tc>
        <w:tc>
          <w:tcPr>
            <w:tcW w:type="dxa" w:w="2340"/>
          </w:tcPr>
          <w:p>
            <w:r>
              <w:t>On Balance Volume</w:t>
            </w:r>
          </w:p>
        </w:tc>
        <w:tc>
          <w:tcPr>
            <w:tcW w:type="dxa" w:w="2340"/>
          </w:tcPr>
          <w:p>
            <w:r>
              <w:t>Momentum indicator using volume flow</w:t>
            </w:r>
          </w:p>
        </w:tc>
      </w:tr>
      <w:tr>
        <w:tc>
          <w:tcPr>
            <w:tcW w:type="dxa" w:w="2340"/>
          </w:tcPr>
          <w:p>
            <w:r>
              <w:t>60</w:t>
            </w:r>
          </w:p>
        </w:tc>
        <w:tc>
          <w:tcPr>
            <w:tcW w:type="dxa" w:w="2340"/>
          </w:tcPr>
          <w:p>
            <w:r>
              <w:t>RVOL</w:t>
            </w:r>
          </w:p>
        </w:tc>
        <w:tc>
          <w:tcPr>
            <w:tcW w:type="dxa" w:w="2340"/>
          </w:tcPr>
          <w:p>
            <w:r>
              <w:t>Relative Volume</w:t>
            </w:r>
          </w:p>
        </w:tc>
        <w:tc>
          <w:tcPr>
            <w:tcW w:type="dxa" w:w="2340"/>
          </w:tcPr>
          <w:p>
            <w:r>
              <w:t>Compares current trading volume to past volume</w:t>
            </w:r>
          </w:p>
        </w:tc>
      </w:tr>
    </w:tbl>
    <w:p/>
    <w:p>
      <w:pPr>
        <w:pStyle w:val="Heading3"/>
      </w:pPr>
      <w:r>
        <w:t>Volatility Indicators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61</w:t>
            </w:r>
          </w:p>
        </w:tc>
        <w:tc>
          <w:tcPr>
            <w:tcW w:type="dxa" w:w="2340"/>
          </w:tcPr>
          <w:p>
            <w:r>
              <w:t>ATR</w:t>
            </w:r>
          </w:p>
        </w:tc>
        <w:tc>
          <w:tcPr>
            <w:tcW w:type="dxa" w:w="2340"/>
          </w:tcPr>
          <w:p>
            <w:r>
              <w:t>Average True Range</w:t>
            </w:r>
          </w:p>
        </w:tc>
        <w:tc>
          <w:tcPr>
            <w:tcW w:type="dxa" w:w="2340"/>
          </w:tcPr>
          <w:p>
            <w:r>
              <w:t>Measures market volatility</w:t>
            </w:r>
          </w:p>
        </w:tc>
      </w:tr>
      <w:tr>
        <w:tc>
          <w:tcPr>
            <w:tcW w:type="dxa" w:w="2340"/>
          </w:tcPr>
          <w:p>
            <w:r>
              <w:t>62</w:t>
            </w:r>
          </w:p>
        </w:tc>
        <w:tc>
          <w:tcPr>
            <w:tcW w:type="dxa" w:w="2340"/>
          </w:tcPr>
          <w:p>
            <w:r>
              <w:t>NATR</w:t>
            </w:r>
          </w:p>
        </w:tc>
        <w:tc>
          <w:tcPr>
            <w:tcW w:type="dxa" w:w="2340"/>
          </w:tcPr>
          <w:p>
            <w:r>
              <w:t>Normalized Average True Range</w:t>
            </w:r>
          </w:p>
        </w:tc>
        <w:tc>
          <w:tcPr>
            <w:tcW w:type="dxa" w:w="2340"/>
          </w:tcPr>
          <w:p>
            <w:r>
              <w:t>Compares across different price levels</w:t>
            </w:r>
          </w:p>
        </w:tc>
      </w:tr>
      <w:tr>
        <w:tc>
          <w:tcPr>
            <w:tcW w:type="dxa" w:w="2340"/>
          </w:tcPr>
          <w:p>
            <w:r>
              <w:t>63</w:t>
            </w:r>
          </w:p>
        </w:tc>
        <w:tc>
          <w:tcPr>
            <w:tcW w:type="dxa" w:w="2340"/>
          </w:tcPr>
          <w:p>
            <w:r>
              <w:t>SUPERTREND</w:t>
            </w:r>
          </w:p>
        </w:tc>
        <w:tc>
          <w:tcPr>
            <w:tcW w:type="dxa" w:w="2340"/>
          </w:tcPr>
          <w:p>
            <w:r>
              <w:t>SuperTrend</w:t>
            </w:r>
          </w:p>
        </w:tc>
        <w:tc>
          <w:tcPr>
            <w:tcW w:type="dxa" w:w="2340"/>
          </w:tcPr>
          <w:p>
            <w:r>
              <w:t>Detects price direction on intraday timeframes</w:t>
            </w:r>
          </w:p>
        </w:tc>
      </w:tr>
      <w:tr>
        <w:tc>
          <w:tcPr>
            <w:tcW w:type="dxa" w:w="2340"/>
          </w:tcPr>
          <w:p>
            <w:r>
              <w:t>64</w:t>
            </w:r>
          </w:p>
        </w:tc>
        <w:tc>
          <w:tcPr>
            <w:tcW w:type="dxa" w:w="2340"/>
          </w:tcPr>
          <w:p>
            <w:r>
              <w:t>SUPERTREND_HEIKINASHICANDLES</w:t>
            </w:r>
          </w:p>
        </w:tc>
        <w:tc>
          <w:tcPr>
            <w:tcW w:type="dxa" w:w="2340"/>
          </w:tcPr>
          <w:p>
            <w:r>
              <w:t>SuperTrend Heikin Ashi</w:t>
            </w:r>
          </w:p>
        </w:tc>
        <w:tc>
          <w:tcPr>
            <w:tcW w:type="dxa" w:w="2340"/>
          </w:tcPr>
          <w:p>
            <w:r>
              <w:t>SuperTrend with HA candles</w:t>
            </w:r>
          </w:p>
        </w:tc>
      </w:tr>
      <w:tr>
        <w:tc>
          <w:tcPr>
            <w:tcW w:type="dxa" w:w="2340"/>
          </w:tcPr>
          <w:p>
            <w:r>
              <w:t>65</w:t>
            </w:r>
          </w:p>
        </w:tc>
        <w:tc>
          <w:tcPr>
            <w:tcW w:type="dxa" w:w="2340"/>
          </w:tcPr>
          <w:p>
            <w:r>
              <w:t>TRANGE</w:t>
            </w:r>
          </w:p>
        </w:tc>
        <w:tc>
          <w:tcPr>
            <w:tcW w:type="dxa" w:w="2340"/>
          </w:tcPr>
          <w:p>
            <w:r>
              <w:t>True Range</w:t>
            </w:r>
          </w:p>
        </w:tc>
        <w:tc>
          <w:tcPr>
            <w:tcW w:type="dxa" w:w="2340"/>
          </w:tcPr>
          <w:p>
            <w:r>
              <w:t>Determines normal trading range of an asset</w:t>
            </w:r>
          </w:p>
        </w:tc>
      </w:tr>
    </w:tbl>
    <w:p/>
    <w:p>
      <w:pPr>
        <w:pStyle w:val="Heading3"/>
      </w:pPr>
      <w:r>
        <w:t>Cycle Indicators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66</w:t>
            </w:r>
          </w:p>
        </w:tc>
        <w:tc>
          <w:tcPr>
            <w:tcW w:type="dxa" w:w="2340"/>
          </w:tcPr>
          <w:p>
            <w:r>
              <w:t>HT_DCPERIOD</w:t>
            </w:r>
          </w:p>
        </w:tc>
        <w:tc>
          <w:tcPr>
            <w:tcW w:type="dxa" w:w="2340"/>
          </w:tcPr>
          <w:p>
            <w:r>
              <w:t>Hilbert Transform Dominant Cycle Period</w:t>
            </w:r>
          </w:p>
        </w:tc>
        <w:tc>
          <w:tcPr>
            <w:tcW w:type="dxa" w:w="2340"/>
          </w:tcPr>
          <w:p>
            <w:r>
              <w:t>Identifies dominant cycle</w:t>
            </w:r>
          </w:p>
        </w:tc>
      </w:tr>
      <w:tr>
        <w:tc>
          <w:tcPr>
            <w:tcW w:type="dxa" w:w="2340"/>
          </w:tcPr>
          <w:p>
            <w:r>
              <w:t>67</w:t>
            </w:r>
          </w:p>
        </w:tc>
        <w:tc>
          <w:tcPr>
            <w:tcW w:type="dxa" w:w="2340"/>
          </w:tcPr>
          <w:p>
            <w:r>
              <w:t>HT_DCPHASE</w:t>
            </w:r>
          </w:p>
        </w:tc>
        <w:tc>
          <w:tcPr>
            <w:tcW w:type="dxa" w:w="2340"/>
          </w:tcPr>
          <w:p>
            <w:r>
              <w:t>Hilbert Transform Dominant Cycle Phase</w:t>
            </w:r>
          </w:p>
        </w:tc>
        <w:tc>
          <w:tcPr>
            <w:tcW w:type="dxa" w:w="2340"/>
          </w:tcPr>
          <w:p>
            <w:r>
              <w:t>Phase of dominant cycle</w:t>
            </w:r>
          </w:p>
        </w:tc>
      </w:tr>
      <w:tr>
        <w:tc>
          <w:tcPr>
            <w:tcW w:type="dxa" w:w="2340"/>
          </w:tcPr>
          <w:p>
            <w:r>
              <w:t>68</w:t>
            </w:r>
          </w:p>
        </w:tc>
        <w:tc>
          <w:tcPr>
            <w:tcW w:type="dxa" w:w="2340"/>
          </w:tcPr>
          <w:p>
            <w:r>
              <w:t>HT_PHASOR</w:t>
            </w:r>
          </w:p>
        </w:tc>
        <w:tc>
          <w:tcPr>
            <w:tcW w:type="dxa" w:w="2340"/>
          </w:tcPr>
          <w:p>
            <w:r>
              <w:t>Hilbert Transform Phasor Components</w:t>
            </w:r>
          </w:p>
        </w:tc>
        <w:tc>
          <w:tcPr>
            <w:tcW w:type="dxa" w:w="2340"/>
          </w:tcPr>
          <w:p>
            <w:r>
              <w:t>In-phase and quadrature components</w:t>
            </w:r>
          </w:p>
        </w:tc>
      </w:tr>
      <w:tr>
        <w:tc>
          <w:tcPr>
            <w:tcW w:type="dxa" w:w="2340"/>
          </w:tcPr>
          <w:p>
            <w:r>
              <w:t>69</w:t>
            </w:r>
          </w:p>
        </w:tc>
        <w:tc>
          <w:tcPr>
            <w:tcW w:type="dxa" w:w="2340"/>
          </w:tcPr>
          <w:p>
            <w:r>
              <w:t>HT_SINE</w:t>
            </w:r>
          </w:p>
        </w:tc>
        <w:tc>
          <w:tcPr>
            <w:tcW w:type="dxa" w:w="2340"/>
          </w:tcPr>
          <w:p>
            <w:r>
              <w:t>Hilbert Transform SineWave</w:t>
            </w:r>
          </w:p>
        </w:tc>
        <w:tc>
          <w:tcPr>
            <w:tcW w:type="dxa" w:w="2340"/>
          </w:tcPr>
          <w:p>
            <w:r>
              <w:t>Sine of phase angle</w:t>
            </w:r>
          </w:p>
        </w:tc>
      </w:tr>
      <w:tr>
        <w:tc>
          <w:tcPr>
            <w:tcW w:type="dxa" w:w="2340"/>
          </w:tcPr>
          <w:p>
            <w:r>
              <w:t>70</w:t>
            </w:r>
          </w:p>
        </w:tc>
        <w:tc>
          <w:tcPr>
            <w:tcW w:type="dxa" w:w="2340"/>
          </w:tcPr>
          <w:p>
            <w:r>
              <w:t>HT_TRENDMODE</w:t>
            </w:r>
          </w:p>
        </w:tc>
        <w:tc>
          <w:tcPr>
            <w:tcW w:type="dxa" w:w="2340"/>
          </w:tcPr>
          <w:p>
            <w:r>
              <w:t>Hilbert Transform Trend vs Cycle Mode</w:t>
            </w:r>
          </w:p>
        </w:tc>
        <w:tc>
          <w:tcPr>
            <w:tcW w:type="dxa" w:w="2340"/>
          </w:tcPr>
          <w:p>
            <w:r>
              <w:t>Identifies trend or cycle</w:t>
            </w:r>
          </w:p>
        </w:tc>
      </w:tr>
    </w:tbl>
    <w:p/>
    <w:p>
      <w:pPr>
        <w:pStyle w:val="Heading3"/>
      </w:pPr>
      <w:r>
        <w:t>Price Transform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71</w:t>
            </w:r>
          </w:p>
        </w:tc>
        <w:tc>
          <w:tcPr>
            <w:tcW w:type="dxa" w:w="2340"/>
          </w:tcPr>
          <w:p>
            <w:r>
              <w:t>AVGPRICE</w:t>
            </w:r>
          </w:p>
        </w:tc>
        <w:tc>
          <w:tcPr>
            <w:tcW w:type="dxa" w:w="2340"/>
          </w:tcPr>
          <w:p>
            <w:r>
              <w:t>Average Price</w:t>
            </w:r>
          </w:p>
        </w:tc>
        <w:tc>
          <w:tcPr>
            <w:tcW w:type="dxa" w:w="2340"/>
          </w:tcPr>
          <w:p>
            <w:r>
              <w:t>Average of OHLC prices</w:t>
            </w:r>
          </w:p>
        </w:tc>
      </w:tr>
      <w:tr>
        <w:tc>
          <w:tcPr>
            <w:tcW w:type="dxa" w:w="2340"/>
          </w:tcPr>
          <w:p>
            <w:r>
              <w:t>72</w:t>
            </w:r>
          </w:p>
        </w:tc>
        <w:tc>
          <w:tcPr>
            <w:tcW w:type="dxa" w:w="2340"/>
          </w:tcPr>
          <w:p>
            <w:r>
              <w:t>HEIKINASHICANDLES</w:t>
            </w:r>
          </w:p>
        </w:tc>
        <w:tc>
          <w:tcPr>
            <w:tcW w:type="dxa" w:w="2340"/>
          </w:tcPr>
          <w:p>
            <w:r>
              <w:t>Heikin-Ashi Candles</w:t>
            </w:r>
          </w:p>
        </w:tc>
        <w:tc>
          <w:tcPr>
            <w:tcW w:type="dxa" w:w="2340"/>
          </w:tcPr>
          <w:p>
            <w:r>
              <w:t>Smoothed candlestick chart (average bar)</w:t>
            </w:r>
          </w:p>
        </w:tc>
      </w:tr>
      <w:tr>
        <w:tc>
          <w:tcPr>
            <w:tcW w:type="dxa" w:w="2340"/>
          </w:tcPr>
          <w:p>
            <w:r>
              <w:t>73</w:t>
            </w:r>
          </w:p>
        </w:tc>
        <w:tc>
          <w:tcPr>
            <w:tcW w:type="dxa" w:w="2340"/>
          </w:tcPr>
          <w:p>
            <w:r>
              <w:t>HLC3</w:t>
            </w:r>
          </w:p>
        </w:tc>
        <w:tc>
          <w:tcPr>
            <w:tcW w:type="dxa" w:w="2340"/>
          </w:tcPr>
          <w:p>
            <w:r>
              <w:t>HLC3</w:t>
            </w:r>
          </w:p>
        </w:tc>
        <w:tc>
          <w:tcPr>
            <w:tcW w:type="dxa" w:w="2340"/>
          </w:tcPr>
          <w:p>
            <w:r>
              <w:t>Average of High, Low, Close</w:t>
            </w:r>
          </w:p>
        </w:tc>
      </w:tr>
      <w:tr>
        <w:tc>
          <w:tcPr>
            <w:tcW w:type="dxa" w:w="2340"/>
          </w:tcPr>
          <w:p>
            <w:r>
              <w:t>74</w:t>
            </w:r>
          </w:p>
        </w:tc>
        <w:tc>
          <w:tcPr>
            <w:tcW w:type="dxa" w:w="2340"/>
          </w:tcPr>
          <w:p>
            <w:r>
              <w:t>MEDPRICE</w:t>
            </w:r>
          </w:p>
        </w:tc>
        <w:tc>
          <w:tcPr>
            <w:tcW w:type="dxa" w:w="2340"/>
          </w:tcPr>
          <w:p>
            <w:r>
              <w:t>Median Price</w:t>
            </w:r>
          </w:p>
        </w:tc>
        <w:tc>
          <w:tcPr>
            <w:tcW w:type="dxa" w:w="2340"/>
          </w:tcPr>
          <w:p>
            <w:r>
              <w:t>Average of high and low</w:t>
            </w:r>
          </w:p>
        </w:tc>
      </w:tr>
      <w:tr>
        <w:tc>
          <w:tcPr>
            <w:tcW w:type="dxa" w:w="2340"/>
          </w:tcPr>
          <w:p>
            <w:r>
              <w:t>75</w:t>
            </w:r>
          </w:p>
        </w:tc>
        <w:tc>
          <w:tcPr>
            <w:tcW w:type="dxa" w:w="2340"/>
          </w:tcPr>
          <w:p>
            <w:r>
              <w:t>TYPPRICE</w:t>
            </w:r>
          </w:p>
        </w:tc>
        <w:tc>
          <w:tcPr>
            <w:tcW w:type="dxa" w:w="2340"/>
          </w:tcPr>
          <w:p>
            <w:r>
              <w:t>Typical Price</w:t>
            </w:r>
          </w:p>
        </w:tc>
        <w:tc>
          <w:tcPr>
            <w:tcW w:type="dxa" w:w="2340"/>
          </w:tcPr>
          <w:p>
            <w:r>
              <w:t>Average of HLC</w:t>
            </w:r>
          </w:p>
        </w:tc>
      </w:tr>
      <w:tr>
        <w:tc>
          <w:tcPr>
            <w:tcW w:type="dxa" w:w="2340"/>
          </w:tcPr>
          <w:p>
            <w:r>
              <w:t>76</w:t>
            </w:r>
          </w:p>
        </w:tc>
        <w:tc>
          <w:tcPr>
            <w:tcW w:type="dxa" w:w="2340"/>
          </w:tcPr>
          <w:p>
            <w:r>
              <w:t>WCLPRICE</w:t>
            </w:r>
          </w:p>
        </w:tc>
        <w:tc>
          <w:tcPr>
            <w:tcW w:type="dxa" w:w="2340"/>
          </w:tcPr>
          <w:p>
            <w:r>
              <w:t>Weighted Close Price</w:t>
            </w:r>
          </w:p>
        </w:tc>
        <w:tc>
          <w:tcPr>
            <w:tcW w:type="dxa" w:w="2340"/>
          </w:tcPr>
          <w:p>
            <w:r>
              <w:t>Weighted average emphasizing close</w:t>
            </w:r>
          </w:p>
        </w:tc>
      </w:tr>
    </w:tbl>
    <w:p/>
    <w:p>
      <w:pPr>
        <w:pStyle w:val="Heading3"/>
      </w:pPr>
      <w:r>
        <w:t>Math Transform Functions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77</w:t>
            </w:r>
          </w:p>
        </w:tc>
        <w:tc>
          <w:tcPr>
            <w:tcW w:type="dxa" w:w="2340"/>
          </w:tcPr>
          <w:p>
            <w:r>
              <w:t>ACOS</w:t>
            </w:r>
          </w:p>
        </w:tc>
        <w:tc>
          <w:tcPr>
            <w:tcW w:type="dxa" w:w="2340"/>
          </w:tcPr>
          <w:p>
            <w:r>
              <w:t>Arccosine</w:t>
            </w:r>
          </w:p>
        </w:tc>
        <w:tc>
          <w:tcPr>
            <w:tcW w:type="dxa" w:w="2340"/>
          </w:tcPr>
          <w:p>
            <w:r>
              <w:t>Inverse cosine function</w:t>
            </w:r>
          </w:p>
        </w:tc>
      </w:tr>
      <w:tr>
        <w:tc>
          <w:tcPr>
            <w:tcW w:type="dxa" w:w="2340"/>
          </w:tcPr>
          <w:p>
            <w:r>
              <w:t>78</w:t>
            </w:r>
          </w:p>
        </w:tc>
        <w:tc>
          <w:tcPr>
            <w:tcW w:type="dxa" w:w="2340"/>
          </w:tcPr>
          <w:p>
            <w:r>
              <w:t>ASIN</w:t>
            </w:r>
          </w:p>
        </w:tc>
        <w:tc>
          <w:tcPr>
            <w:tcW w:type="dxa" w:w="2340"/>
          </w:tcPr>
          <w:p>
            <w:r>
              <w:t>Arcsine</w:t>
            </w:r>
          </w:p>
        </w:tc>
        <w:tc>
          <w:tcPr>
            <w:tcW w:type="dxa" w:w="2340"/>
          </w:tcPr>
          <w:p>
            <w:r>
              <w:t>Inverse sine function</w:t>
            </w:r>
          </w:p>
        </w:tc>
      </w:tr>
      <w:tr>
        <w:tc>
          <w:tcPr>
            <w:tcW w:type="dxa" w:w="2340"/>
          </w:tcPr>
          <w:p>
            <w:r>
              <w:t>79</w:t>
            </w:r>
          </w:p>
        </w:tc>
        <w:tc>
          <w:tcPr>
            <w:tcW w:type="dxa" w:w="2340"/>
          </w:tcPr>
          <w:p>
            <w:r>
              <w:t>ATAN</w:t>
            </w:r>
          </w:p>
        </w:tc>
        <w:tc>
          <w:tcPr>
            <w:tcW w:type="dxa" w:w="2340"/>
          </w:tcPr>
          <w:p>
            <w:r>
              <w:t>Arctangent</w:t>
            </w:r>
          </w:p>
        </w:tc>
        <w:tc>
          <w:tcPr>
            <w:tcW w:type="dxa" w:w="2340"/>
          </w:tcPr>
          <w:p>
            <w:r>
              <w:t>Inverse tangent function</w:t>
            </w:r>
          </w:p>
        </w:tc>
      </w:tr>
      <w:tr>
        <w:tc>
          <w:tcPr>
            <w:tcW w:type="dxa" w:w="2340"/>
          </w:tcPr>
          <w:p>
            <w:r>
              <w:t>80</w:t>
            </w:r>
          </w:p>
        </w:tc>
        <w:tc>
          <w:tcPr>
            <w:tcW w:type="dxa" w:w="2340"/>
          </w:tcPr>
          <w:p>
            <w:r>
              <w:t>CEIL</w:t>
            </w:r>
          </w:p>
        </w:tc>
        <w:tc>
          <w:tcPr>
            <w:tcW w:type="dxa" w:w="2340"/>
          </w:tcPr>
          <w:p>
            <w:r>
              <w:t>Ceiling</w:t>
            </w:r>
          </w:p>
        </w:tc>
        <w:tc>
          <w:tcPr>
            <w:tcW w:type="dxa" w:w="2340"/>
          </w:tcPr>
          <w:p>
            <w:r>
              <w:t>Rounds up to nearest integer</w:t>
            </w:r>
          </w:p>
        </w:tc>
      </w:tr>
      <w:tr>
        <w:tc>
          <w:tcPr>
            <w:tcW w:type="dxa" w:w="2340"/>
          </w:tcPr>
          <w:p>
            <w:r>
              <w:t>81</w:t>
            </w:r>
          </w:p>
        </w:tc>
        <w:tc>
          <w:tcPr>
            <w:tcW w:type="dxa" w:w="2340"/>
          </w:tcPr>
          <w:p>
            <w:r>
              <w:t>COS</w:t>
            </w:r>
          </w:p>
        </w:tc>
        <w:tc>
          <w:tcPr>
            <w:tcW w:type="dxa" w:w="2340"/>
          </w:tcPr>
          <w:p>
            <w:r>
              <w:t>Cosine</w:t>
            </w:r>
          </w:p>
        </w:tc>
        <w:tc>
          <w:tcPr>
            <w:tcW w:type="dxa" w:w="2340"/>
          </w:tcPr>
          <w:p>
            <w:r>
              <w:t>Cosine function</w:t>
            </w:r>
          </w:p>
        </w:tc>
      </w:tr>
      <w:tr>
        <w:tc>
          <w:tcPr>
            <w:tcW w:type="dxa" w:w="2340"/>
          </w:tcPr>
          <w:p>
            <w:r>
              <w:t>82</w:t>
            </w:r>
          </w:p>
        </w:tc>
        <w:tc>
          <w:tcPr>
            <w:tcW w:type="dxa" w:w="2340"/>
          </w:tcPr>
          <w:p>
            <w:r>
              <w:t>COSH</w:t>
            </w:r>
          </w:p>
        </w:tc>
        <w:tc>
          <w:tcPr>
            <w:tcW w:type="dxa" w:w="2340"/>
          </w:tcPr>
          <w:p>
            <w:r>
              <w:t>Hyperbolic Cosine</w:t>
            </w:r>
          </w:p>
        </w:tc>
        <w:tc>
          <w:tcPr>
            <w:tcW w:type="dxa" w:w="2340"/>
          </w:tcPr>
          <w:p>
            <w:r>
              <w:t>Hyperbolic cosine function</w:t>
            </w:r>
          </w:p>
        </w:tc>
      </w:tr>
      <w:tr>
        <w:tc>
          <w:tcPr>
            <w:tcW w:type="dxa" w:w="2340"/>
          </w:tcPr>
          <w:p>
            <w:r>
              <w:t>83</w:t>
            </w:r>
          </w:p>
        </w:tc>
        <w:tc>
          <w:tcPr>
            <w:tcW w:type="dxa" w:w="2340"/>
          </w:tcPr>
          <w:p>
            <w:r>
              <w:t>EXP</w:t>
            </w:r>
          </w:p>
        </w:tc>
        <w:tc>
          <w:tcPr>
            <w:tcW w:type="dxa" w:w="2340"/>
          </w:tcPr>
          <w:p>
            <w:r>
              <w:t>Exponential</w:t>
            </w:r>
          </w:p>
        </w:tc>
        <w:tc>
          <w:tcPr>
            <w:tcW w:type="dxa" w:w="2340"/>
          </w:tcPr>
          <w:p>
            <w:r>
              <w:t>Calculates exponential of values</w:t>
            </w:r>
          </w:p>
        </w:tc>
      </w:tr>
      <w:tr>
        <w:tc>
          <w:tcPr>
            <w:tcW w:type="dxa" w:w="2340"/>
          </w:tcPr>
          <w:p>
            <w:r>
              <w:t>84</w:t>
            </w:r>
          </w:p>
        </w:tc>
        <w:tc>
          <w:tcPr>
            <w:tcW w:type="dxa" w:w="2340"/>
          </w:tcPr>
          <w:p>
            <w:r>
              <w:t>FLOOR</w:t>
            </w:r>
          </w:p>
        </w:tc>
        <w:tc>
          <w:tcPr>
            <w:tcW w:type="dxa" w:w="2340"/>
          </w:tcPr>
          <w:p>
            <w:r>
              <w:t>Floor</w:t>
            </w:r>
          </w:p>
        </w:tc>
        <w:tc>
          <w:tcPr>
            <w:tcW w:type="dxa" w:w="2340"/>
          </w:tcPr>
          <w:p>
            <w:r>
              <w:t>Rounds down to nearest integer</w:t>
            </w:r>
          </w:p>
        </w:tc>
      </w:tr>
      <w:tr>
        <w:tc>
          <w:tcPr>
            <w:tcW w:type="dxa" w:w="2340"/>
          </w:tcPr>
          <w:p>
            <w:r>
              <w:t>85</w:t>
            </w:r>
          </w:p>
        </w:tc>
        <w:tc>
          <w:tcPr>
            <w:tcW w:type="dxa" w:w="2340"/>
          </w:tcPr>
          <w:p>
            <w:r>
              <w:t>LN</w:t>
            </w:r>
          </w:p>
        </w:tc>
        <w:tc>
          <w:tcPr>
            <w:tcW w:type="dxa" w:w="2340"/>
          </w:tcPr>
          <w:p>
            <w:r>
              <w:t>Natural Logarithm</w:t>
            </w:r>
          </w:p>
        </w:tc>
        <w:tc>
          <w:tcPr>
            <w:tcW w:type="dxa" w:w="2340"/>
          </w:tcPr>
          <w:p>
            <w:r>
              <w:t>Calculates natural log</w:t>
            </w:r>
          </w:p>
        </w:tc>
      </w:tr>
      <w:tr>
        <w:tc>
          <w:tcPr>
            <w:tcW w:type="dxa" w:w="2340"/>
          </w:tcPr>
          <w:p>
            <w:r>
              <w:t>86</w:t>
            </w:r>
          </w:p>
        </w:tc>
        <w:tc>
          <w:tcPr>
            <w:tcW w:type="dxa" w:w="2340"/>
          </w:tcPr>
          <w:p>
            <w:r>
              <w:t>LOG10</w:t>
            </w:r>
          </w:p>
        </w:tc>
        <w:tc>
          <w:tcPr>
            <w:tcW w:type="dxa" w:w="2340"/>
          </w:tcPr>
          <w:p>
            <w:r>
              <w:t>Logarithm Base 10</w:t>
            </w:r>
          </w:p>
        </w:tc>
        <w:tc>
          <w:tcPr>
            <w:tcW w:type="dxa" w:w="2340"/>
          </w:tcPr>
          <w:p>
            <w:r>
              <w:t>Calculates log base 10</w:t>
            </w:r>
          </w:p>
        </w:tc>
      </w:tr>
      <w:tr>
        <w:tc>
          <w:tcPr>
            <w:tcW w:type="dxa" w:w="2340"/>
          </w:tcPr>
          <w:p>
            <w:r>
              <w:t>87</w:t>
            </w:r>
          </w:p>
        </w:tc>
        <w:tc>
          <w:tcPr>
            <w:tcW w:type="dxa" w:w="2340"/>
          </w:tcPr>
          <w:p>
            <w:r>
              <w:t>SIN</w:t>
            </w:r>
          </w:p>
        </w:tc>
        <w:tc>
          <w:tcPr>
            <w:tcW w:type="dxa" w:w="2340"/>
          </w:tcPr>
          <w:p>
            <w:r>
              <w:t>Sine</w:t>
            </w:r>
          </w:p>
        </w:tc>
        <w:tc>
          <w:tcPr>
            <w:tcW w:type="dxa" w:w="2340"/>
          </w:tcPr>
          <w:p>
            <w:r>
              <w:t>Sine function</w:t>
            </w:r>
          </w:p>
        </w:tc>
      </w:tr>
      <w:tr>
        <w:tc>
          <w:tcPr>
            <w:tcW w:type="dxa" w:w="2340"/>
          </w:tcPr>
          <w:p>
            <w:r>
              <w:t>88</w:t>
            </w:r>
          </w:p>
        </w:tc>
        <w:tc>
          <w:tcPr>
            <w:tcW w:type="dxa" w:w="2340"/>
          </w:tcPr>
          <w:p>
            <w:r>
              <w:t>SINH</w:t>
            </w:r>
          </w:p>
        </w:tc>
        <w:tc>
          <w:tcPr>
            <w:tcW w:type="dxa" w:w="2340"/>
          </w:tcPr>
          <w:p>
            <w:r>
              <w:t>Hyperbolic Sine</w:t>
            </w:r>
          </w:p>
        </w:tc>
        <w:tc>
          <w:tcPr>
            <w:tcW w:type="dxa" w:w="2340"/>
          </w:tcPr>
          <w:p>
            <w:r>
              <w:t>Hyperbolic sine function</w:t>
            </w:r>
          </w:p>
        </w:tc>
      </w:tr>
      <w:tr>
        <w:tc>
          <w:tcPr>
            <w:tcW w:type="dxa" w:w="2340"/>
          </w:tcPr>
          <w:p>
            <w:r>
              <w:t>89</w:t>
            </w:r>
          </w:p>
        </w:tc>
        <w:tc>
          <w:tcPr>
            <w:tcW w:type="dxa" w:w="2340"/>
          </w:tcPr>
          <w:p>
            <w:r>
              <w:t>SQRT</w:t>
            </w:r>
          </w:p>
        </w:tc>
        <w:tc>
          <w:tcPr>
            <w:tcW w:type="dxa" w:w="2340"/>
          </w:tcPr>
          <w:p>
            <w:r>
              <w:t>Square Root</w:t>
            </w:r>
          </w:p>
        </w:tc>
        <w:tc>
          <w:tcPr>
            <w:tcW w:type="dxa" w:w="2340"/>
          </w:tcPr>
          <w:p>
            <w:r>
              <w:t>Calculates square root</w:t>
            </w:r>
          </w:p>
        </w:tc>
      </w:tr>
      <w:tr>
        <w:tc>
          <w:tcPr>
            <w:tcW w:type="dxa" w:w="2340"/>
          </w:tcPr>
          <w:p>
            <w:r>
              <w:t>90</w:t>
            </w:r>
          </w:p>
        </w:tc>
        <w:tc>
          <w:tcPr>
            <w:tcW w:type="dxa" w:w="2340"/>
          </w:tcPr>
          <w:p>
            <w:r>
              <w:t>TAN</w:t>
            </w:r>
          </w:p>
        </w:tc>
        <w:tc>
          <w:tcPr>
            <w:tcW w:type="dxa" w:w="2340"/>
          </w:tcPr>
          <w:p>
            <w:r>
              <w:t>Tangent</w:t>
            </w:r>
          </w:p>
        </w:tc>
        <w:tc>
          <w:tcPr>
            <w:tcW w:type="dxa" w:w="2340"/>
          </w:tcPr>
          <w:p>
            <w:r>
              <w:t>Tangent function</w:t>
            </w:r>
          </w:p>
        </w:tc>
      </w:tr>
      <w:tr>
        <w:tc>
          <w:tcPr>
            <w:tcW w:type="dxa" w:w="2340"/>
          </w:tcPr>
          <w:p>
            <w:r>
              <w:t>91</w:t>
            </w:r>
          </w:p>
        </w:tc>
        <w:tc>
          <w:tcPr>
            <w:tcW w:type="dxa" w:w="2340"/>
          </w:tcPr>
          <w:p>
            <w:r>
              <w:t>TANH</w:t>
            </w:r>
          </w:p>
        </w:tc>
        <w:tc>
          <w:tcPr>
            <w:tcW w:type="dxa" w:w="2340"/>
          </w:tcPr>
          <w:p>
            <w:r>
              <w:t>Hyperbolic Tangent</w:t>
            </w:r>
          </w:p>
        </w:tc>
        <w:tc>
          <w:tcPr>
            <w:tcW w:type="dxa" w:w="2340"/>
          </w:tcPr>
          <w:p>
            <w:r>
              <w:t>Hyperbolic tangent function</w:t>
            </w:r>
          </w:p>
        </w:tc>
      </w:tr>
    </w:tbl>
    <w:p/>
    <w:p>
      <w:pPr>
        <w:pStyle w:val="Heading3"/>
      </w:pPr>
      <w:r>
        <w:t>Math Operators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92</w:t>
            </w:r>
          </w:p>
        </w:tc>
        <w:tc>
          <w:tcPr>
            <w:tcW w:type="dxa" w:w="2340"/>
          </w:tcPr>
          <w:p>
            <w:r>
              <w:t>ADD</w:t>
            </w:r>
          </w:p>
        </w:tc>
        <w:tc>
          <w:tcPr>
            <w:tcW w:type="dxa" w:w="2340"/>
          </w:tcPr>
          <w:p>
            <w:r>
              <w:t>Addition</w:t>
            </w:r>
          </w:p>
        </w:tc>
        <w:tc>
          <w:tcPr>
            <w:tcW w:type="dxa" w:w="2340"/>
          </w:tcPr>
          <w:p>
            <w:r>
              <w:t>Adds two series together</w:t>
            </w:r>
          </w:p>
        </w:tc>
      </w:tr>
      <w:tr>
        <w:tc>
          <w:tcPr>
            <w:tcW w:type="dxa" w:w="2340"/>
          </w:tcPr>
          <w:p>
            <w:r>
              <w:t>93</w:t>
            </w:r>
          </w:p>
        </w:tc>
        <w:tc>
          <w:tcPr>
            <w:tcW w:type="dxa" w:w="2340"/>
          </w:tcPr>
          <w:p>
            <w:r>
              <w:t>DIV</w:t>
            </w:r>
          </w:p>
        </w:tc>
        <w:tc>
          <w:tcPr>
            <w:tcW w:type="dxa" w:w="2340"/>
          </w:tcPr>
          <w:p>
            <w:r>
              <w:t>Division</w:t>
            </w:r>
          </w:p>
        </w:tc>
        <w:tc>
          <w:tcPr>
            <w:tcW w:type="dxa" w:w="2340"/>
          </w:tcPr>
          <w:p>
            <w:r>
              <w:t>Divides one series by another</w:t>
            </w:r>
          </w:p>
        </w:tc>
      </w:tr>
      <w:tr>
        <w:tc>
          <w:tcPr>
            <w:tcW w:type="dxa" w:w="2340"/>
          </w:tcPr>
          <w:p>
            <w:r>
              <w:t>94</w:t>
            </w:r>
          </w:p>
        </w:tc>
        <w:tc>
          <w:tcPr>
            <w:tcW w:type="dxa" w:w="2340"/>
          </w:tcPr>
          <w:p>
            <w:r>
              <w:t>MULT</w:t>
            </w:r>
          </w:p>
        </w:tc>
        <w:tc>
          <w:tcPr>
            <w:tcW w:type="dxa" w:w="2340"/>
          </w:tcPr>
          <w:p>
            <w:r>
              <w:t>Multiplication</w:t>
            </w:r>
          </w:p>
        </w:tc>
        <w:tc>
          <w:tcPr>
            <w:tcW w:type="dxa" w:w="2340"/>
          </w:tcPr>
          <w:p>
            <w:r>
              <w:t>Multiplies series together</w:t>
            </w:r>
          </w:p>
        </w:tc>
      </w:tr>
      <w:tr>
        <w:tc>
          <w:tcPr>
            <w:tcW w:type="dxa" w:w="2340"/>
          </w:tcPr>
          <w:p>
            <w:r>
              <w:t>95</w:t>
            </w:r>
          </w:p>
        </w:tc>
        <w:tc>
          <w:tcPr>
            <w:tcW w:type="dxa" w:w="2340"/>
          </w:tcPr>
          <w:p>
            <w:r>
              <w:t>SUB</w:t>
            </w:r>
          </w:p>
        </w:tc>
        <w:tc>
          <w:tcPr>
            <w:tcW w:type="dxa" w:w="2340"/>
          </w:tcPr>
          <w:p>
            <w:r>
              <w:t>Subtraction</w:t>
            </w:r>
          </w:p>
        </w:tc>
        <w:tc>
          <w:tcPr>
            <w:tcW w:type="dxa" w:w="2340"/>
          </w:tcPr>
          <w:p>
            <w:r>
              <w:t>Subtracts one series from another</w:t>
            </w:r>
          </w:p>
        </w:tc>
      </w:tr>
      <w:tr>
        <w:tc>
          <w:tcPr>
            <w:tcW w:type="dxa" w:w="2340"/>
          </w:tcPr>
          <w:p>
            <w:r>
              <w:t>96</w:t>
            </w:r>
          </w:p>
        </w:tc>
        <w:tc>
          <w:tcPr>
            <w:tcW w:type="dxa" w:w="2340"/>
          </w:tcPr>
          <w:p>
            <w:r>
              <w:t>SUM</w:t>
            </w:r>
          </w:p>
        </w:tc>
        <w:tc>
          <w:tcPr>
            <w:tcW w:type="dxa" w:w="2340"/>
          </w:tcPr>
          <w:p>
            <w:r>
              <w:t>Summation</w:t>
            </w:r>
          </w:p>
        </w:tc>
        <w:tc>
          <w:tcPr>
            <w:tcW w:type="dxa" w:w="2340"/>
          </w:tcPr>
          <w:p>
            <w:r>
              <w:t>Running sum over period</w:t>
            </w:r>
          </w:p>
        </w:tc>
      </w:tr>
      <w:tr>
        <w:tc>
          <w:tcPr>
            <w:tcW w:type="dxa" w:w="2340"/>
          </w:tcPr>
          <w:p>
            <w:r>
              <w:t>97</w:t>
            </w:r>
          </w:p>
        </w:tc>
        <w:tc>
          <w:tcPr>
            <w:tcW w:type="dxa" w:w="2340"/>
          </w:tcPr>
          <w:p>
            <w:r>
              <w:t>AVG</w:t>
            </w:r>
          </w:p>
        </w:tc>
        <w:tc>
          <w:tcPr>
            <w:tcW w:type="dxa" w:w="2340"/>
          </w:tcPr>
          <w:p>
            <w:r>
              <w:t>Average</w:t>
            </w:r>
          </w:p>
        </w:tc>
        <w:tc>
          <w:tcPr>
            <w:tcW w:type="dxa" w:w="2340"/>
          </w:tcPr>
          <w:p>
            <w:r>
              <w:t>Averages multiple series</w:t>
            </w:r>
          </w:p>
        </w:tc>
      </w:tr>
      <w:tr>
        <w:tc>
          <w:tcPr>
            <w:tcW w:type="dxa" w:w="2340"/>
          </w:tcPr>
          <w:p>
            <w:r>
              <w:t>98</w:t>
            </w:r>
          </w:p>
        </w:tc>
        <w:tc>
          <w:tcPr>
            <w:tcW w:type="dxa" w:w="2340"/>
          </w:tcPr>
          <w:p>
            <w:r>
              <w:t>MAX</w:t>
            </w:r>
          </w:p>
        </w:tc>
        <w:tc>
          <w:tcPr>
            <w:tcW w:type="dxa" w:w="2340"/>
          </w:tcPr>
          <w:p>
            <w:r>
              <w:t>Maximum</w:t>
            </w:r>
          </w:p>
        </w:tc>
        <w:tc>
          <w:tcPr>
            <w:tcW w:type="dxa" w:w="2340"/>
          </w:tcPr>
          <w:p>
            <w:r>
              <w:t>Highest value over period</w:t>
            </w:r>
          </w:p>
        </w:tc>
      </w:tr>
      <w:tr>
        <w:tc>
          <w:tcPr>
            <w:tcW w:type="dxa" w:w="2340"/>
          </w:tcPr>
          <w:p>
            <w:r>
              <w:t>99</w:t>
            </w:r>
          </w:p>
        </w:tc>
        <w:tc>
          <w:tcPr>
            <w:tcW w:type="dxa" w:w="2340"/>
          </w:tcPr>
          <w:p>
            <w:r>
              <w:t>MAXINDEX</w:t>
            </w:r>
          </w:p>
        </w:tc>
        <w:tc>
          <w:tcPr>
            <w:tcW w:type="dxa" w:w="2340"/>
          </w:tcPr>
          <w:p>
            <w:r>
              <w:t>Maximum Index</w:t>
            </w:r>
          </w:p>
        </w:tc>
        <w:tc>
          <w:tcPr>
            <w:tcW w:type="dxa" w:w="2340"/>
          </w:tcPr>
          <w:p>
            <w:r>
              <w:t>Index of highest value</w:t>
            </w:r>
          </w:p>
        </w:tc>
      </w:tr>
      <w:tr>
        <w:tc>
          <w:tcPr>
            <w:tcW w:type="dxa" w:w="2340"/>
          </w:tcPr>
          <w:p>
            <w:r>
              <w:t>100</w:t>
            </w:r>
          </w:p>
        </w:tc>
        <w:tc>
          <w:tcPr>
            <w:tcW w:type="dxa" w:w="2340"/>
          </w:tcPr>
          <w:p>
            <w:r>
              <w:t>MIN</w:t>
            </w:r>
          </w:p>
        </w:tc>
        <w:tc>
          <w:tcPr>
            <w:tcW w:type="dxa" w:w="2340"/>
          </w:tcPr>
          <w:p>
            <w:r>
              <w:t>Minimum</w:t>
            </w:r>
          </w:p>
        </w:tc>
        <w:tc>
          <w:tcPr>
            <w:tcW w:type="dxa" w:w="2340"/>
          </w:tcPr>
          <w:p>
            <w:r>
              <w:t>Lowest value over period</w:t>
            </w:r>
          </w:p>
        </w:tc>
      </w:tr>
      <w:tr>
        <w:tc>
          <w:tcPr>
            <w:tcW w:type="dxa" w:w="2340"/>
          </w:tcPr>
          <w:p>
            <w:r>
              <w:t>101</w:t>
            </w:r>
          </w:p>
        </w:tc>
        <w:tc>
          <w:tcPr>
            <w:tcW w:type="dxa" w:w="2340"/>
          </w:tcPr>
          <w:p>
            <w:r>
              <w:t>MININDEX</w:t>
            </w:r>
          </w:p>
        </w:tc>
        <w:tc>
          <w:tcPr>
            <w:tcW w:type="dxa" w:w="2340"/>
          </w:tcPr>
          <w:p>
            <w:r>
              <w:t>Minimum Index</w:t>
            </w:r>
          </w:p>
        </w:tc>
        <w:tc>
          <w:tcPr>
            <w:tcW w:type="dxa" w:w="2340"/>
          </w:tcPr>
          <w:p>
            <w:r>
              <w:t>Index of lowest value</w:t>
            </w:r>
          </w:p>
        </w:tc>
      </w:tr>
      <w:tr>
        <w:tc>
          <w:tcPr>
            <w:tcW w:type="dxa" w:w="2340"/>
          </w:tcPr>
          <w:p>
            <w:r>
              <w:t>102</w:t>
            </w:r>
          </w:p>
        </w:tc>
        <w:tc>
          <w:tcPr>
            <w:tcW w:type="dxa" w:w="2340"/>
          </w:tcPr>
          <w:p>
            <w:r>
              <w:t>MINMAX</w:t>
            </w:r>
          </w:p>
        </w:tc>
        <w:tc>
          <w:tcPr>
            <w:tcW w:type="dxa" w:w="2340"/>
          </w:tcPr>
          <w:p>
            <w:r>
              <w:t>Min Max</w:t>
            </w:r>
          </w:p>
        </w:tc>
        <w:tc>
          <w:tcPr>
            <w:tcW w:type="dxa" w:w="2340"/>
          </w:tcPr>
          <w:p>
            <w:r>
              <w:t>Both minimum and maximum values</w:t>
            </w:r>
          </w:p>
        </w:tc>
      </w:tr>
      <w:tr>
        <w:tc>
          <w:tcPr>
            <w:tcW w:type="dxa" w:w="2340"/>
          </w:tcPr>
          <w:p>
            <w:r>
              <w:t>103</w:t>
            </w:r>
          </w:p>
        </w:tc>
        <w:tc>
          <w:tcPr>
            <w:tcW w:type="dxa" w:w="2340"/>
          </w:tcPr>
          <w:p>
            <w:r>
              <w:t>MINMAXINDEX</w:t>
            </w:r>
          </w:p>
        </w:tc>
        <w:tc>
          <w:tcPr>
            <w:tcW w:type="dxa" w:w="2340"/>
          </w:tcPr>
          <w:p>
            <w:r>
              <w:t>Min Max Index</w:t>
            </w:r>
          </w:p>
        </w:tc>
        <w:tc>
          <w:tcPr>
            <w:tcW w:type="dxa" w:w="2340"/>
          </w:tcPr>
          <w:p>
            <w:r>
              <w:t>Indices of min and max values</w:t>
            </w:r>
          </w:p>
        </w:tc>
      </w:tr>
    </w:tbl>
    <w:p/>
    <w:p>
      <w:pPr>
        <w:pStyle w:val="Heading3"/>
      </w:pPr>
      <w:r>
        <w:t>Statistical Functions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104</w:t>
            </w:r>
          </w:p>
        </w:tc>
        <w:tc>
          <w:tcPr>
            <w:tcW w:type="dxa" w:w="2340"/>
          </w:tcPr>
          <w:p>
            <w:r>
              <w:t>BETA</w:t>
            </w:r>
          </w:p>
        </w:tc>
        <w:tc>
          <w:tcPr>
            <w:tcW w:type="dxa" w:w="2340"/>
          </w:tcPr>
          <w:p>
            <w:r>
              <w:t>Beta</w:t>
            </w:r>
          </w:p>
        </w:tc>
        <w:tc>
          <w:tcPr>
            <w:tcW w:type="dxa" w:w="2340"/>
          </w:tcPr>
          <w:p>
            <w:r>
              <w:t>Measures volatility relative to market</w:t>
            </w:r>
          </w:p>
        </w:tc>
      </w:tr>
      <w:tr>
        <w:tc>
          <w:tcPr>
            <w:tcW w:type="dxa" w:w="2340"/>
          </w:tcPr>
          <w:p>
            <w:r>
              <w:t>105</w:t>
            </w:r>
          </w:p>
        </w:tc>
        <w:tc>
          <w:tcPr>
            <w:tcW w:type="dxa" w:w="2340"/>
          </w:tcPr>
          <w:p>
            <w:r>
              <w:t>CORREL</w:t>
            </w:r>
          </w:p>
        </w:tc>
        <w:tc>
          <w:tcPr>
            <w:tcW w:type="dxa" w:w="2340"/>
          </w:tcPr>
          <w:p>
            <w:r>
              <w:t>Pearson's Correlation Coefficient</w:t>
            </w:r>
          </w:p>
        </w:tc>
        <w:tc>
          <w:tcPr>
            <w:tcW w:type="dxa" w:w="2340"/>
          </w:tcPr>
          <w:p>
            <w:r>
              <w:t>Measures correlation between series</w:t>
            </w:r>
          </w:p>
        </w:tc>
      </w:tr>
      <w:tr>
        <w:tc>
          <w:tcPr>
            <w:tcW w:type="dxa" w:w="2340"/>
          </w:tcPr>
          <w:p>
            <w:r>
              <w:t>106</w:t>
            </w:r>
          </w:p>
        </w:tc>
        <w:tc>
          <w:tcPr>
            <w:tcW w:type="dxa" w:w="2340"/>
          </w:tcPr>
          <w:p>
            <w:r>
              <w:t>LINEARREG</w:t>
            </w:r>
          </w:p>
        </w:tc>
        <w:tc>
          <w:tcPr>
            <w:tcW w:type="dxa" w:w="2340"/>
          </w:tcPr>
          <w:p>
            <w:r>
              <w:t>Linear Regression</w:t>
            </w:r>
          </w:p>
        </w:tc>
        <w:tc>
          <w:tcPr>
            <w:tcW w:type="dxa" w:w="2340"/>
          </w:tcPr>
          <w:p>
            <w:r>
              <w:t>Best-fit straight line for trend</w:t>
            </w:r>
          </w:p>
        </w:tc>
      </w:tr>
      <w:tr>
        <w:tc>
          <w:tcPr>
            <w:tcW w:type="dxa" w:w="2340"/>
          </w:tcPr>
          <w:p>
            <w:r>
              <w:t>107</w:t>
            </w:r>
          </w:p>
        </w:tc>
        <w:tc>
          <w:tcPr>
            <w:tcW w:type="dxa" w:w="2340"/>
          </w:tcPr>
          <w:p>
            <w:r>
              <w:t>LINEARREGANGLE</w:t>
            </w:r>
          </w:p>
        </w:tc>
        <w:tc>
          <w:tcPr>
            <w:tcW w:type="dxa" w:w="2340"/>
          </w:tcPr>
          <w:p>
            <w:r>
              <w:t>Linear Regression Angle</w:t>
            </w:r>
          </w:p>
        </w:tc>
        <w:tc>
          <w:tcPr>
            <w:tcW w:type="dxa" w:w="2340"/>
          </w:tcPr>
          <w:p>
            <w:r>
              <w:t>Angle of regression line</w:t>
            </w:r>
          </w:p>
        </w:tc>
      </w:tr>
      <w:tr>
        <w:tc>
          <w:tcPr>
            <w:tcW w:type="dxa" w:w="2340"/>
          </w:tcPr>
          <w:p>
            <w:r>
              <w:t>108</w:t>
            </w:r>
          </w:p>
        </w:tc>
        <w:tc>
          <w:tcPr>
            <w:tcW w:type="dxa" w:w="2340"/>
          </w:tcPr>
          <w:p>
            <w:r>
              <w:t>LINEARREGINTERCEPT</w:t>
            </w:r>
          </w:p>
        </w:tc>
        <w:tc>
          <w:tcPr>
            <w:tcW w:type="dxa" w:w="2340"/>
          </w:tcPr>
          <w:p>
            <w:r>
              <w:t>Linear Regression Intercept</w:t>
            </w:r>
          </w:p>
        </w:tc>
        <w:tc>
          <w:tcPr>
            <w:tcW w:type="dxa" w:w="2340"/>
          </w:tcPr>
          <w:p>
            <w:r>
              <w:t>Y-intercept of regression</w:t>
            </w:r>
          </w:p>
        </w:tc>
      </w:tr>
      <w:tr>
        <w:tc>
          <w:tcPr>
            <w:tcW w:type="dxa" w:w="2340"/>
          </w:tcPr>
          <w:p>
            <w:r>
              <w:t>109</w:t>
            </w:r>
          </w:p>
        </w:tc>
        <w:tc>
          <w:tcPr>
            <w:tcW w:type="dxa" w:w="2340"/>
          </w:tcPr>
          <w:p>
            <w:r>
              <w:t>LINEARREGSLOPE</w:t>
            </w:r>
          </w:p>
        </w:tc>
        <w:tc>
          <w:tcPr>
            <w:tcW w:type="dxa" w:w="2340"/>
          </w:tcPr>
          <w:p>
            <w:r>
              <w:t>Linear Regression Slope</w:t>
            </w:r>
          </w:p>
        </w:tc>
        <w:tc>
          <w:tcPr>
            <w:tcW w:type="dxa" w:w="2340"/>
          </w:tcPr>
          <w:p>
            <w:r>
              <w:t>Slope of regression line</w:t>
            </w:r>
          </w:p>
        </w:tc>
      </w:tr>
      <w:tr>
        <w:tc>
          <w:tcPr>
            <w:tcW w:type="dxa" w:w="2340"/>
          </w:tcPr>
          <w:p>
            <w:r>
              <w:t>110</w:t>
            </w:r>
          </w:p>
        </w:tc>
        <w:tc>
          <w:tcPr>
            <w:tcW w:type="dxa" w:w="2340"/>
          </w:tcPr>
          <w:p>
            <w:r>
              <w:t>STDDEV</w:t>
            </w:r>
          </w:p>
        </w:tc>
        <w:tc>
          <w:tcPr>
            <w:tcW w:type="dxa" w:w="2340"/>
          </w:tcPr>
          <w:p>
            <w:r>
              <w:t>Standard Deviation</w:t>
            </w:r>
          </w:p>
        </w:tc>
        <w:tc>
          <w:tcPr>
            <w:tcW w:type="dxa" w:w="2340"/>
          </w:tcPr>
          <w:p>
            <w:r>
              <w:t>Measures volatility/dispersion</w:t>
            </w:r>
          </w:p>
        </w:tc>
      </w:tr>
      <w:tr>
        <w:tc>
          <w:tcPr>
            <w:tcW w:type="dxa" w:w="2340"/>
          </w:tcPr>
          <w:p>
            <w:r>
              <w:t>111</w:t>
            </w:r>
          </w:p>
        </w:tc>
        <w:tc>
          <w:tcPr>
            <w:tcW w:type="dxa" w:w="2340"/>
          </w:tcPr>
          <w:p>
            <w:r>
              <w:t>TSF</w:t>
            </w:r>
          </w:p>
        </w:tc>
        <w:tc>
          <w:tcPr>
            <w:tcW w:type="dxa" w:w="2340"/>
          </w:tcPr>
          <w:p>
            <w:r>
              <w:t>Time Series Forecast</w:t>
            </w:r>
          </w:p>
        </w:tc>
        <w:tc>
          <w:tcPr>
            <w:tcW w:type="dxa" w:w="2340"/>
          </w:tcPr>
          <w:p>
            <w:r>
              <w:t>Projects future values</w:t>
            </w:r>
          </w:p>
        </w:tc>
      </w:tr>
      <w:tr>
        <w:tc>
          <w:tcPr>
            <w:tcW w:type="dxa" w:w="2340"/>
          </w:tcPr>
          <w:p>
            <w:r>
              <w:t>112</w:t>
            </w:r>
          </w:p>
        </w:tc>
        <w:tc>
          <w:tcPr>
            <w:tcW w:type="dxa" w:w="2340"/>
          </w:tcPr>
          <w:p>
            <w:r>
              <w:t>VAR</w:t>
            </w:r>
          </w:p>
        </w:tc>
        <w:tc>
          <w:tcPr>
            <w:tcW w:type="dxa" w:w="2340"/>
          </w:tcPr>
          <w:p>
            <w:r>
              <w:t>Variance</w:t>
            </w:r>
          </w:p>
        </w:tc>
        <w:tc>
          <w:tcPr>
            <w:tcW w:type="dxa" w:w="2340"/>
          </w:tcPr>
          <w:p>
            <w:r>
              <w:t>Spread between data points</w:t>
            </w:r>
          </w:p>
        </w:tc>
      </w:tr>
    </w:tbl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Flexible BigQuery Schema for Indicators</w:t>
      </w:r>
    </w:p>
    <w:p/>
    <w:p>
      <w:r>
        <w:t xml:space="preserve">This schema is designed to be </w:t>
      </w:r>
      <w:r>
        <w:rPr>
          <w:b/>
        </w:rPr>
        <w:t>flexible and extensible</w:t>
      </w:r>
      <w:r>
        <w:t xml:space="preserve"> - new indicators can be added without schema changes.</w:t>
      </w:r>
    </w:p>
    <w:p/>
    <w:p>
      <w:pPr>
        <w:pStyle w:val="Heading3"/>
      </w:pPr>
      <w:r>
        <w:t>Table: indicator_metadata (Reference Table)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CREATE TABLE IF NOT EXISTS `aialgotradehits.crypto_trading_data.indicator_metadata` (</w:t>
        <w:br/>
        <w:t xml:space="preserve">  indicator_id INT64 NOT NULL,</w:t>
        <w:br/>
        <w:t xml:space="preserve">  indicator_code STRING NOT NULL,</w:t>
        <w:br/>
        <w:t xml:space="preserve">  indicator_name STRING NOT NULL,</w:t>
        <w:br/>
        <w:t xml:space="preserve">  category STRING,</w:t>
        <w:br/>
        <w:t xml:space="preserve">  description STRING,</w:t>
        <w:br/>
        <w:t xml:space="preserve">  default_period INT64,</w:t>
        <w:br/>
        <w:t xml:space="preserve">  parameters JSON,</w:t>
        <w:br/>
        <w:t xml:space="preserve">  output_fields JSON,</w:t>
        <w:br/>
        <w:t xml:space="preserve">  is_active BOOL DEFAULT TRUE,</w:t>
        <w:br/>
        <w:t xml:space="preserve">  created_at TIMESTAMP DEFAULT CURRENT_TIMESTAMP(),</w:t>
        <w:br/>
        <w:t xml:space="preserve">  updated_at TIMESTAMP DEFAULT CURRENT_TIMESTAMP()</w:t>
        <w:br/>
        <w:t>);</w:t>
      </w:r>
    </w:p>
    <w:p/>
    <w:p>
      <w:pPr>
        <w:pStyle w:val="Heading3"/>
      </w:pPr>
      <w:r>
        <w:t>Table: indicator_values (Flexible Storage)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CREATE TABLE IF NOT EXISTS `aialgotradehits.crypto_trading_data.indicator_values` (</w:t>
        <w:br/>
        <w:t xml:space="preserve">  id STRING NOT NULL,</w:t>
        <w:br/>
        <w:t xml:space="preserve">  symbol STRING NOT NULL,</w:t>
        <w:br/>
        <w:t xml:space="preserve">  asset_type STRING NOT NULL,</w:t>
        <w:br/>
        <w:t xml:space="preserve">  timeframe STRING NOT NULL,</w:t>
        <w:br/>
        <w:t xml:space="preserve">  datetime TIMESTAMP NOT NULL,</w:t>
        <w:br/>
        <w:t xml:space="preserve">  indicator_code STRING NOT NULL,</w:t>
        <w:br/>
        <w:t xml:space="preserve">  value FLOAT64,</w:t>
        <w:br/>
        <w:t xml:space="preserve">  value_json JSON,</w:t>
        <w:br/>
        <w:t xml:space="preserve">  parameters_used JSON,</w:t>
        <w:br/>
        <w:t xml:space="preserve">  data_source STRING DEFAULT 'twelvedata',</w:t>
        <w:br/>
        <w:t xml:space="preserve">  created_at TIMESTAMP DEFAULT CURRENT_TIMESTAMP()</w:t>
        <w:br/>
        <w:t>)</w:t>
        <w:br/>
        <w:t>PARTITION BY DATE(datetime)</w:t>
        <w:br/>
        <w:t>CLUSTER BY symbol, indicator_code, timeframe;</w:t>
      </w:r>
    </w:p>
    <w:p/>
    <w:p>
      <w:pPr>
        <w:pStyle w:val="Heading3"/>
      </w:pPr>
      <w:r>
        <w:t>Table: ohlcv_data (Core Price Data)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CREATE TABLE IF NOT EXISTS `aialgotradehits.crypto_trading_data.ohlcv_data` (</w:t>
        <w:br/>
        <w:t xml:space="preserve">  id STRING NOT NULL,</w:t>
        <w:br/>
        <w:t xml:space="preserve">  symbol STRING NOT NULL,</w:t>
        <w:br/>
        <w:t xml:space="preserve">  asset_type STRING NOT NULL,</w:t>
        <w:br/>
        <w:t xml:space="preserve">  timeframe STRING NOT NULL,</w:t>
        <w:br/>
        <w:t xml:space="preserve">  datetime TIMESTAMP NOT NULL,</w:t>
        <w:br/>
        <w:t xml:space="preserve">  open FLOAT64,</w:t>
        <w:br/>
        <w:t xml:space="preserve">  high FLOAT64,</w:t>
        <w:br/>
        <w:t xml:space="preserve">  low FLOAT64,</w:t>
        <w:br/>
        <w:t xml:space="preserve">  close FLOAT64,</w:t>
        <w:br/>
        <w:t xml:space="preserve">  volume FLOAT64,</w:t>
        <w:br/>
        <w:t xml:space="preserve">  data_source STRING DEFAULT 'twelvedata',</w:t>
        <w:br/>
        <w:t xml:space="preserve">  created_at TIMESTAMP DEFAULT CURRENT_TIMESTAMP()</w:t>
        <w:br/>
        <w:t>)</w:t>
        <w:br/>
        <w:t>PARTITION BY DATE(datetime)</w:t>
        <w:br/>
        <w:t>CLUSTER BY symbol, asset_type, timeframe;</w:t>
      </w:r>
    </w:p>
    <w:p/>
    <w:p>
      <w:pPr>
        <w:pStyle w:val="Heading3"/>
      </w:pPr>
      <w:r>
        <w:t>Table: indicator_calculations (Denormalized for Fast Queries)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CREATE TABLE IF NOT EXISTS `aialgotradehits.crypto_trading_data.indicator_calculations` (</w:t>
        <w:br/>
        <w:t xml:space="preserve">  id STRING NOT NULL,</w:t>
        <w:br/>
        <w:t xml:space="preserve">  symbol STRING NOT NULL,</w:t>
        <w:br/>
        <w:t xml:space="preserve">  asset_type STRING NOT NULL,</w:t>
        <w:br/>
        <w:t xml:space="preserve">  timeframe STRING NOT NULL,</w:t>
        <w:br/>
        <w:t xml:space="preserve">  datetime TIMESTAMP NOT NULL,</w:t>
        <w:br/>
        <w:br/>
        <w:t xml:space="preserve">  -- Core OHLCV</w:t>
        <w:br/>
        <w:t xml:space="preserve">  open FLOAT64,</w:t>
        <w:br/>
        <w:t xml:space="preserve">  high FLOAT64,</w:t>
        <w:br/>
        <w:t xml:space="preserve">  low FLOAT64,</w:t>
        <w:br/>
        <w:t xml:space="preserve">  close FLOAT64,</w:t>
        <w:br/>
        <w:t xml:space="preserve">  volume FLOAT64,</w:t>
        <w:br/>
        <w:br/>
        <w:t xml:space="preserve">  -- Moving Averages (expandable)</w:t>
        <w:br/>
        <w:t xml:space="preserve">  sma_5 FLOAT64,</w:t>
        <w:br/>
        <w:t xml:space="preserve">  sma_10 FLOAT64,</w:t>
        <w:br/>
        <w:t xml:space="preserve">  sma_20 FLOAT64,</w:t>
        <w:br/>
        <w:t xml:space="preserve">  sma_50 FLOAT64,</w:t>
        <w:br/>
        <w:t xml:space="preserve">  sma_100 FLOAT64,</w:t>
        <w:br/>
        <w:t xml:space="preserve">  sma_200 FLOAT64,</w:t>
        <w:br/>
        <w:t xml:space="preserve">  ema_5 FLOAT64,</w:t>
        <w:br/>
        <w:t xml:space="preserve">  ema_10 FLOAT64,</w:t>
        <w:br/>
        <w:t xml:space="preserve">  ema_12 FLOAT64,</w:t>
        <w:br/>
        <w:t xml:space="preserve">  ema_20 FLOAT64,</w:t>
        <w:br/>
        <w:t xml:space="preserve">  ema_26 FLOAT64,</w:t>
        <w:br/>
        <w:t xml:space="preserve">  ema_50 FLOAT64,</w:t>
        <w:br/>
        <w:t xml:space="preserve">  ema_100 FLOAT64,</w:t>
        <w:br/>
        <w:t xml:space="preserve">  ema_200 FLOAT64,</w:t>
        <w:br/>
        <w:t xml:space="preserve">  wma_20 FLOAT64,</w:t>
        <w:br/>
        <w:t xml:space="preserve">  dema_20 FLOAT64,</w:t>
        <w:br/>
        <w:t xml:space="preserve">  tema_20 FLOAT64,</w:t>
        <w:br/>
        <w:t xml:space="preserve">  kama_20 FLOAT64,</w:t>
        <w:br/>
        <w:t xml:space="preserve">  t3ma_20 FLOAT64,</w:t>
        <w:br/>
        <w:t xml:space="preserve">  trima_20 FLOAT64,</w:t>
        <w:br/>
        <w:br/>
        <w:t xml:space="preserve">  -- Momentum</w:t>
        <w:br/>
        <w:t xml:space="preserve">  rsi_14 FLOAT64,</w:t>
        <w:br/>
        <w:t xml:space="preserve">  rsi_7 FLOAT64,</w:t>
        <w:br/>
        <w:t xml:space="preserve">  rsi_21 FLOAT64,</w:t>
        <w:br/>
        <w:t xml:space="preserve">  macd_line FLOAT64,</w:t>
        <w:br/>
        <w:t xml:space="preserve">  macd_signal FLOAT64,</w:t>
        <w:br/>
        <w:t xml:space="preserve">  macd_histogram FLOAT64,</w:t>
        <w:br/>
        <w:t xml:space="preserve">  stoch_k FLOAT64,</w:t>
        <w:br/>
        <w:t xml:space="preserve">  stoch_d FLOAT64,</w:t>
        <w:br/>
        <w:t xml:space="preserve">  stochrsi_k FLOAT64,</w:t>
        <w:br/>
        <w:t xml:space="preserve">  stochrsi_d FLOAT64,</w:t>
        <w:br/>
        <w:t xml:space="preserve">  willr_14 FLOAT64,</w:t>
        <w:br/>
        <w:t xml:space="preserve">  cci_14 FLOAT64,</w:t>
        <w:br/>
        <w:t xml:space="preserve">  cci_20 FLOAT64,</w:t>
        <w:br/>
        <w:t xml:space="preserve">  mfi_14 FLOAT64,</w:t>
        <w:br/>
        <w:t xml:space="preserve">  mom_10 FLOAT64,</w:t>
        <w:br/>
        <w:t xml:space="preserve">  roc_10 FLOAT64,</w:t>
        <w:br/>
        <w:t xml:space="preserve">  cmo_14 FLOAT64,</w:t>
        <w:br/>
        <w:t xml:space="preserve">  ultosc FLOAT64,</w:t>
        <w:br/>
        <w:t xml:space="preserve">  ppo_line FLOAT64,</w:t>
        <w:br/>
        <w:t xml:space="preserve">  ppo_signal FLOAT64,</w:t>
        <w:br/>
        <w:t xml:space="preserve">  apo FLOAT64,</w:t>
        <w:br/>
        <w:t xml:space="preserve">  bop FLOAT64,</w:t>
        <w:br/>
        <w:br/>
        <w:t xml:space="preserve">  -- Trend</w:t>
        <w:br/>
        <w:t xml:space="preserve">  adx_14 FLOAT64,</w:t>
        <w:br/>
        <w:t xml:space="preserve">  adxr_14 FLOAT64,</w:t>
        <w:br/>
        <w:t xml:space="preserve">  dx_14 FLOAT64,</w:t>
        <w:br/>
        <w:t xml:space="preserve">  plus_di FLOAT64,</w:t>
        <w:br/>
        <w:t xml:space="preserve">  minus_di FLOAT64,</w:t>
        <w:br/>
        <w:t xml:space="preserve">  plus_dm FLOAT64,</w:t>
        <w:br/>
        <w:t xml:space="preserve">  minus_dm FLOAT64,</w:t>
        <w:br/>
        <w:t xml:space="preserve">  aroon_up FLOAT64,</w:t>
        <w:br/>
        <w:t xml:space="preserve">  aroon_down FLOAT64,</w:t>
        <w:br/>
        <w:t xml:space="preserve">  aroon_osc FLOAT64,</w:t>
        <w:br/>
        <w:br/>
        <w:t xml:space="preserve">  -- Volatility</w:t>
        <w:br/>
        <w:t xml:space="preserve">  atr_14 FLOAT64,</w:t>
        <w:br/>
        <w:t xml:space="preserve">  natr_14 FLOAT64,</w:t>
        <w:br/>
        <w:t xml:space="preserve">  trange FLOAT64,</w:t>
        <w:br/>
        <w:t xml:space="preserve">  bbands_upper FLOAT64,</w:t>
        <w:br/>
        <w:t xml:space="preserve">  bbands_middle FLOAT64,</w:t>
        <w:br/>
        <w:t xml:space="preserve">  bbands_lower FLOAT64,</w:t>
        <w:br/>
        <w:t xml:space="preserve">  bbands_bandwidth FLOAT64,</w:t>
        <w:br/>
        <w:t xml:space="preserve">  percent_b FLOAT64,</w:t>
        <w:br/>
        <w:t xml:space="preserve">  keltner_upper FLOAT64,</w:t>
        <w:br/>
        <w:t xml:space="preserve">  keltner_middle FLOAT64,</w:t>
        <w:br/>
        <w:t xml:space="preserve">  keltner_lower FLOAT64,</w:t>
        <w:br/>
        <w:t xml:space="preserve">  supertrend FLOAT64,</w:t>
        <w:br/>
        <w:t xml:space="preserve">  supertrend_direction INT64,</w:t>
        <w:br/>
        <w:br/>
        <w:t xml:space="preserve">  -- Volume</w:t>
        <w:br/>
        <w:t xml:space="preserve">  obv FLOAT64,</w:t>
        <w:br/>
        <w:t xml:space="preserve">  ad FLOAT64,</w:t>
        <w:br/>
        <w:t xml:space="preserve">  adosc FLOAT64,</w:t>
        <w:br/>
        <w:t xml:space="preserve">  vwap FLOAT64,</w:t>
        <w:br/>
        <w:t xml:space="preserve">  rvol FLOAT64,</w:t>
        <w:br/>
        <w:br/>
        <w:t xml:space="preserve">  -- Ichimoku</w:t>
        <w:br/>
        <w:t xml:space="preserve">  ichimoku_tenkan FLOAT64,</w:t>
        <w:br/>
        <w:t xml:space="preserve">  ichimoku_kijun FLOAT64,</w:t>
        <w:br/>
        <w:t xml:space="preserve">  ichimoku_senkou_a FLOAT64,</w:t>
        <w:br/>
        <w:t xml:space="preserve">  ichimoku_senkou_b FLOAT64,</w:t>
        <w:br/>
        <w:t xml:space="preserve">  ichimoku_chikou FLOAT64,</w:t>
        <w:br/>
        <w:br/>
        <w:t xml:space="preserve">  -- Statistics</w:t>
        <w:br/>
        <w:t xml:space="preserve">  stddev_20 FLOAT64,</w:t>
        <w:br/>
        <w:t xml:space="preserve">  variance_20 FLOAT64,</w:t>
        <w:br/>
        <w:t xml:space="preserve">  beta FLOAT64,</w:t>
        <w:br/>
        <w:t xml:space="preserve">  correlation FLOAT64,</w:t>
        <w:br/>
        <w:t xml:space="preserve">  linearreg FLOAT64,</w:t>
        <w:br/>
        <w:t xml:space="preserve">  linearreg_slope FLOAT64,</w:t>
        <w:br/>
        <w:t xml:space="preserve">  linearreg_angle FLOAT64,</w:t>
        <w:br/>
        <w:t xml:space="preserve">  linearreg_intercept FLOAT64,</w:t>
        <w:br/>
        <w:t xml:space="preserve">  tsf FLOAT64,</w:t>
        <w:br/>
        <w:br/>
        <w:t xml:space="preserve">  -- Cycle</w:t>
        <w:br/>
        <w:t xml:space="preserve">  ht_trendline FLOAT64,</w:t>
        <w:br/>
        <w:t xml:space="preserve">  ht_sine FLOAT64,</w:t>
        <w:br/>
        <w:t xml:space="preserve">  ht_leadsine FLOAT64,</w:t>
        <w:br/>
        <w:t xml:space="preserve">  ht_trendmode INT64,</w:t>
        <w:br/>
        <w:t xml:space="preserve">  ht_dcperiod FLOAT64,</w:t>
        <w:br/>
        <w:t xml:space="preserve">  ht_dcphase FLOAT64,</w:t>
        <w:br/>
        <w:br/>
        <w:t xml:space="preserve">  -- Price Transform</w:t>
        <w:br/>
        <w:t xml:space="preserve">  avgprice FLOAT64,</w:t>
        <w:br/>
        <w:t xml:space="preserve">  medprice FLOAT64,</w:t>
        <w:br/>
        <w:t xml:space="preserve">  typprice FLOAT64,</w:t>
        <w:br/>
        <w:t xml:space="preserve">  wclprice FLOAT64,</w:t>
        <w:br/>
        <w:t xml:space="preserve">  hlc3 FLOAT64,</w:t>
        <w:br/>
        <w:br/>
        <w:t xml:space="preserve">  -- Additional Indicators (JSON for flexibility)</w:t>
        <w:br/>
        <w:t xml:space="preserve">  additional_indicators JSON,</w:t>
        <w:br/>
        <w:br/>
        <w:t xml:space="preserve">  -- Metadata</w:t>
        <w:br/>
        <w:t xml:space="preserve">  data_source STRING DEFAULT 'twelvedata',</w:t>
        <w:br/>
        <w:t xml:space="preserve">  calculation_version STRING,</w:t>
        <w:br/>
        <w:t xml:space="preserve">  created_at TIMESTAMP DEFAULT CURRENT_TIMESTAMP(),</w:t>
        <w:br/>
        <w:t xml:space="preserve">  updated_at TIMESTAMP DEFAULT CURRENT_TIMESTAMP()</w:t>
        <w:br/>
        <w:t>)</w:t>
        <w:br/>
        <w:t>PARTITION BY DATE(datetime)</w:t>
        <w:br/>
        <w:t>CLUSTER BY symbol, asset_type, timeframe;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Python Code to Fetch Latest Indicators from API</w:t>
      </w:r>
    </w:p>
    <w:p/>
    <w:p>
      <w:pPr>
        <w:spacing w:before="120" w:after="120"/>
        <w:ind w:left="720"/>
        <w:shd w:fill="F5F5F5"/>
      </w:pPr>
      <w:r>
        <w:rPr>
          <w:rFonts w:ascii="Consolas" w:hAnsi="Consolas"/>
          <w:color w:val="000000"/>
          <w:sz w:val="18"/>
        </w:rPr>
        <w:t>import requests</w:t>
        <w:br/>
        <w:t>import json</w:t>
        <w:br/>
        <w:t>from datetime import datetime</w:t>
        <w:br/>
        <w:br/>
        <w:t>def fetch_twelvedata_indicators():</w:t>
        <w:br/>
        <w:t xml:space="preserve">    """Fetch complete indicator list from TwelveData API"""</w:t>
        <w:br/>
        <w:t xml:space="preserve">    url = "https://api.twelvedata.com/technical_indicators"</w:t>
        <w:br/>
        <w:br/>
        <w:t xml:space="preserve">    response = requests.get(url)</w:t>
        <w:br/>
        <w:t xml:space="preserve">    data = response.json()</w:t>
        <w:br/>
        <w:br/>
        <w:t xml:space="preserve">    indicators = []</w:t>
        <w:br/>
        <w:t xml:space="preserve">    for i, (code, info) in enumerate(data.get('data', {}).items(), 1):</w:t>
        <w:br/>
        <w:t xml:space="preserve">        indicators.append({</w:t>
        <w:br/>
        <w:t xml:space="preserve">            'id': i,</w:t>
        <w:br/>
        <w:t xml:space="preserve">            'code': code,</w:t>
        <w:br/>
        <w:t xml:space="preserve">            'name': info.get('full_name', code),</w:t>
        <w:br/>
        <w:t xml:space="preserve">            'description': info.get('description', ''),</w:t>
        <w:br/>
        <w:t xml:space="preserve">            'type': info.get('type', 'unknown'),</w:t>
        <w:br/>
        <w:t xml:space="preserve">            'parameters': info.get('parameters', []),</w:t>
        <w:br/>
        <w:t xml:space="preserve">            'output_values': info.get('output_values', [])</w:t>
        <w:br/>
        <w:t xml:space="preserve">        })</w:t>
        <w:br/>
        <w:br/>
        <w:t xml:space="preserve">    return indicators</w:t>
        <w:br/>
        <w:br/>
        <w:t>def update_indicator_metadata(indicators, bigquery_client, table_id):</w:t>
        <w:br/>
        <w:t xml:space="preserve">    """Update BigQuery metadata table with latest indicators"""</w:t>
        <w:br/>
        <w:t xml:space="preserve">    rows_to_insert = []</w:t>
        <w:br/>
        <w:br/>
        <w:t xml:space="preserve">    for ind in indicators:</w:t>
        <w:br/>
        <w:t xml:space="preserve">        rows_to_insert.append({</w:t>
        <w:br/>
        <w:t xml:space="preserve">            'indicator_id': ind['id'],</w:t>
        <w:br/>
        <w:t xml:space="preserve">            'indicator_code': ind['code'],</w:t>
        <w:br/>
        <w:t xml:space="preserve">            'indicator_name': ind['name'],</w:t>
        <w:br/>
        <w:t xml:space="preserve">            'category': ind['type'],</w:t>
        <w:br/>
        <w:t xml:space="preserve">            'description': ind['description'],</w:t>
        <w:br/>
        <w:t xml:space="preserve">            'parameters': json.dumps(ind['parameters']),</w:t>
        <w:br/>
        <w:t xml:space="preserve">            'output_fields': json.dumps(ind['output_values']),</w:t>
        <w:br/>
        <w:t xml:space="preserve">            'is_active': True,</w:t>
        <w:br/>
        <w:t xml:space="preserve">            'updated_at': datetime.utcnow().isoformat()</w:t>
        <w:br/>
        <w:t xml:space="preserve">        })</w:t>
        <w:br/>
        <w:br/>
        <w:t xml:space="preserve">    # Use MERGE to update existing or insert new</w:t>
        <w:br/>
        <w:t xml:space="preserve">    errors = bigquery_client.insert_rows_json(table_id, rows_to_insert)</w:t>
        <w:br/>
        <w:t xml:space="preserve">    return errors</w:t>
        <w:br/>
        <w:br/>
        <w:t># Usage</w:t>
        <w:br/>
        <w:t>if __name__ == "__main__":</w:t>
        <w:br/>
        <w:t xml:space="preserve">    indicators = fetch_twelvedata_indicators()</w:t>
        <w:br/>
        <w:t xml:space="preserve">    print(f"Total indicators available: {len(indicators)}")</w:t>
        <w:br/>
        <w:br/>
        <w:t xml:space="preserve">    # Save to JSON for reference</w:t>
        <w:br/>
        <w:t xml:space="preserve">    with open('twelvedata_indicators.json', 'w') as f:</w:t>
        <w:br/>
        <w:t xml:space="preserve">        json.dump(indicators, f, indent=2)</w:t>
      </w:r>
    </w:p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API Parameters Reference</w:t>
      </w:r>
    </w:p>
    <w:p/>
    <w:p>
      <w:pPr>
        <w:pStyle w:val="Heading3"/>
      </w:pPr>
      <w:r>
        <w:t>Common Parameters (All Indicators)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symbol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Ticker symbol (AAPL, BTC/USD, EUR/USD)</w:t>
            </w:r>
          </w:p>
        </w:tc>
      </w:tr>
      <w:tr>
        <w:tc>
          <w:tcPr>
            <w:tcW w:type="dxa" w:w="2340"/>
          </w:tcPr>
          <w:p>
            <w:r>
              <w:t>interval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1min, 5min, 15min, 30min, 45min, 1h, 2h, 4h, 1day, 1week, 1month</w:t>
            </w:r>
          </w:p>
        </w:tc>
      </w:tr>
      <w:tr>
        <w:tc>
          <w:tcPr>
            <w:tcW w:type="dxa" w:w="2340"/>
          </w:tcPr>
          <w:p>
            <w:r>
              <w:t>exchange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Exchange name (NYSE, NASDAQ, BINANCE)</w:t>
            </w:r>
          </w:p>
        </w:tc>
      </w:tr>
      <w:tr>
        <w:tc>
          <w:tcPr>
            <w:tcW w:type="dxa" w:w="2340"/>
          </w:tcPr>
          <w:p>
            <w:r>
              <w:t>country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Country code (US, UK, JP)</w:t>
            </w:r>
          </w:p>
        </w:tc>
      </w:tr>
      <w:tr>
        <w:tc>
          <w:tcPr>
            <w:tcW w:type="dxa" w:w="2340"/>
          </w:tcPr>
          <w:p>
            <w:r>
              <w:t>outputsize</w:t>
            </w:r>
          </w:p>
        </w:tc>
        <w:tc>
          <w:tcPr>
            <w:tcW w:type="dxa" w:w="2340"/>
          </w:tcPr>
          <w:p>
            <w:r>
              <w:t>int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Number of data points (1-5000, default 30)</w:t>
            </w:r>
          </w:p>
        </w:tc>
      </w:tr>
      <w:tr>
        <w:tc>
          <w:tcPr>
            <w:tcW w:type="dxa" w:w="2340"/>
          </w:tcPr>
          <w:p>
            <w:r>
              <w:t>format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Response format (JSON, CSV)</w:t>
            </w:r>
          </w:p>
        </w:tc>
      </w:tr>
      <w:tr>
        <w:tc>
          <w:tcPr>
            <w:tcW w:type="dxa" w:w="2340"/>
          </w:tcPr>
          <w:p>
            <w:r>
              <w:t>dp</w:t>
            </w:r>
          </w:p>
        </w:tc>
        <w:tc>
          <w:tcPr>
            <w:tcW w:type="dxa" w:w="2340"/>
          </w:tcPr>
          <w:p>
            <w:r>
              <w:t>int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Decimal places (default 5)</w:t>
            </w:r>
          </w:p>
        </w:tc>
      </w:tr>
      <w:tr>
        <w:tc>
          <w:tcPr>
            <w:tcW w:type="dxa" w:w="2340"/>
          </w:tcPr>
          <w:p>
            <w:r>
              <w:t>timezone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No</w:t>
            </w:r>
          </w:p>
        </w:tc>
        <w:tc>
          <w:tcPr>
            <w:tcW w:type="dxa" w:w="2340"/>
          </w:tcPr>
          <w:p>
            <w:r>
              <w:t>Timezone (America/New_York, UTC)</w:t>
            </w:r>
          </w:p>
        </w:tc>
      </w:tr>
      <w:tr>
        <w:tc>
          <w:tcPr>
            <w:tcW w:type="dxa" w:w="2340"/>
          </w:tcPr>
          <w:p>
            <w:r>
              <w:t>apikey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Yes</w:t>
            </w:r>
          </w:p>
        </w:tc>
        <w:tc>
          <w:tcPr>
            <w:tcW w:type="dxa" w:w="2340"/>
          </w:tcPr>
          <w:p>
            <w:r>
              <w:t>Your TwelveData API key</w:t>
            </w:r>
          </w:p>
        </w:tc>
      </w:tr>
    </w:tbl>
    <w:p/>
    <w:p>
      <w:pPr>
        <w:pStyle w:val="Heading3"/>
      </w:pPr>
      <w:r>
        <w:t>Indicator-Specific Parameters</w:t>
      </w:r>
    </w:p>
    <w:p/>
    <w:p>
      <w:pPr>
        <w:pStyle w:val="Heading4"/>
      </w:pPr>
      <w:r>
        <w:t>Moving Averages (SMA, EMA, WMA, DEMA, TEMA, etc.)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time_period</w:t>
            </w:r>
          </w:p>
        </w:tc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Number of data points</w:t>
            </w:r>
          </w:p>
        </w:tc>
      </w:tr>
      <w:tr>
        <w:tc>
          <w:tcPr>
            <w:tcW w:type="dxa" w:w="3120"/>
          </w:tcPr>
          <w:p>
            <w:r>
              <w:t>series_type</w:t>
            </w:r>
          </w:p>
        </w:tc>
        <w:tc>
          <w:tcPr>
            <w:tcW w:type="dxa" w:w="3120"/>
          </w:tcPr>
          <w:p>
            <w:r>
              <w:t>close</w:t>
            </w:r>
          </w:p>
        </w:tc>
        <w:tc>
          <w:tcPr>
            <w:tcW w:type="dxa" w:w="3120"/>
          </w:tcPr>
          <w:p>
            <w:r>
              <w:t>Price type (open, high, low, close)</w:t>
            </w:r>
          </w:p>
        </w:tc>
      </w:tr>
    </w:tbl>
    <w:p/>
    <w:p>
      <w:pPr>
        <w:pStyle w:val="Heading4"/>
      </w:pPr>
      <w:r>
        <w:t>RSI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time_period</w:t>
            </w:r>
          </w:p>
        </w:tc>
        <w:tc>
          <w:tcPr>
            <w:tcW w:type="dxa" w:w="3120"/>
          </w:tcPr>
          <w:p>
            <w:r>
              <w:t>14</w:t>
            </w:r>
          </w:p>
        </w:tc>
        <w:tc>
          <w:tcPr>
            <w:tcW w:type="dxa" w:w="3120"/>
          </w:tcPr>
          <w:p>
            <w:r>
              <w:t>RSI calculation period</w:t>
            </w:r>
          </w:p>
        </w:tc>
      </w:tr>
      <w:tr>
        <w:tc>
          <w:tcPr>
            <w:tcW w:type="dxa" w:w="3120"/>
          </w:tcPr>
          <w:p>
            <w:r>
              <w:t>series_type</w:t>
            </w:r>
          </w:p>
        </w:tc>
        <w:tc>
          <w:tcPr>
            <w:tcW w:type="dxa" w:w="3120"/>
          </w:tcPr>
          <w:p>
            <w:r>
              <w:t>close</w:t>
            </w:r>
          </w:p>
        </w:tc>
        <w:tc>
          <w:tcPr>
            <w:tcW w:type="dxa" w:w="3120"/>
          </w:tcPr>
          <w:p>
            <w:r>
              <w:t>Price type</w:t>
            </w:r>
          </w:p>
        </w:tc>
      </w:tr>
    </w:tbl>
    <w:p/>
    <w:p>
      <w:pPr>
        <w:pStyle w:val="Heading4"/>
      </w:pPr>
      <w:r>
        <w:t>MACD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fast_period</w:t>
            </w:r>
          </w:p>
        </w:tc>
        <w:tc>
          <w:tcPr>
            <w:tcW w:type="dxa" w:w="3120"/>
          </w:tcPr>
          <w:p>
            <w:r>
              <w:t>12</w:t>
            </w:r>
          </w:p>
        </w:tc>
        <w:tc>
          <w:tcPr>
            <w:tcW w:type="dxa" w:w="3120"/>
          </w:tcPr>
          <w:p>
            <w:r>
              <w:t>Fast EMA period</w:t>
            </w:r>
          </w:p>
        </w:tc>
      </w:tr>
      <w:tr>
        <w:tc>
          <w:tcPr>
            <w:tcW w:type="dxa" w:w="3120"/>
          </w:tcPr>
          <w:p>
            <w:r>
              <w:t>slow_period</w:t>
            </w:r>
          </w:p>
        </w:tc>
        <w:tc>
          <w:tcPr>
            <w:tcW w:type="dxa" w:w="3120"/>
          </w:tcPr>
          <w:p>
            <w:r>
              <w:t>26</w:t>
            </w:r>
          </w:p>
        </w:tc>
        <w:tc>
          <w:tcPr>
            <w:tcW w:type="dxa" w:w="3120"/>
          </w:tcPr>
          <w:p>
            <w:r>
              <w:t>Slow EMA period</w:t>
            </w:r>
          </w:p>
        </w:tc>
      </w:tr>
      <w:tr>
        <w:tc>
          <w:tcPr>
            <w:tcW w:type="dxa" w:w="3120"/>
          </w:tcPr>
          <w:p>
            <w:r>
              <w:t>signal_period</w:t>
            </w:r>
          </w:p>
        </w:tc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Signal line period</w:t>
            </w:r>
          </w:p>
        </w:tc>
      </w:tr>
      <w:tr>
        <w:tc>
          <w:tcPr>
            <w:tcW w:type="dxa" w:w="3120"/>
          </w:tcPr>
          <w:p>
            <w:r>
              <w:t>series_type</w:t>
            </w:r>
          </w:p>
        </w:tc>
        <w:tc>
          <w:tcPr>
            <w:tcW w:type="dxa" w:w="3120"/>
          </w:tcPr>
          <w:p>
            <w:r>
              <w:t>close</w:t>
            </w:r>
          </w:p>
        </w:tc>
        <w:tc>
          <w:tcPr>
            <w:tcW w:type="dxa" w:w="3120"/>
          </w:tcPr>
          <w:p>
            <w:r>
              <w:t>Price type</w:t>
            </w:r>
          </w:p>
        </w:tc>
      </w:tr>
    </w:tbl>
    <w:p/>
    <w:p>
      <w:pPr>
        <w:pStyle w:val="Heading4"/>
      </w:pPr>
      <w:r>
        <w:t>Bollinger Bands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time_period</w:t>
            </w:r>
          </w:p>
        </w:tc>
        <w:tc>
          <w:tcPr>
            <w:tcW w:type="dxa" w:w="3120"/>
          </w:tcPr>
          <w:p>
            <w:r>
              <w:t>20</w:t>
            </w:r>
          </w:p>
        </w:tc>
        <w:tc>
          <w:tcPr>
            <w:tcW w:type="dxa" w:w="3120"/>
          </w:tcPr>
          <w:p>
            <w:r>
              <w:t>MA period</w:t>
            </w:r>
          </w:p>
        </w:tc>
      </w:tr>
      <w:tr>
        <w:tc>
          <w:tcPr>
            <w:tcW w:type="dxa" w:w="3120"/>
          </w:tcPr>
          <w:p>
            <w:r>
              <w:t>sd</w:t>
            </w:r>
          </w:p>
        </w:tc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Standard deviation multiplier</w:t>
            </w:r>
          </w:p>
        </w:tc>
      </w:tr>
      <w:tr>
        <w:tc>
          <w:tcPr>
            <w:tcW w:type="dxa" w:w="3120"/>
          </w:tcPr>
          <w:p>
            <w:r>
              <w:t>ma_type</w:t>
            </w:r>
          </w:p>
        </w:tc>
        <w:tc>
          <w:tcPr>
            <w:tcW w:type="dxa" w:w="3120"/>
          </w:tcPr>
          <w:p>
            <w:r>
              <w:t>SMA</w:t>
            </w:r>
          </w:p>
        </w:tc>
        <w:tc>
          <w:tcPr>
            <w:tcW w:type="dxa" w:w="3120"/>
          </w:tcPr>
          <w:p>
            <w:r>
              <w:t>Moving average type</w:t>
            </w:r>
          </w:p>
        </w:tc>
      </w:tr>
      <w:tr>
        <w:tc>
          <w:tcPr>
            <w:tcW w:type="dxa" w:w="3120"/>
          </w:tcPr>
          <w:p>
            <w:r>
              <w:t>series_type</w:t>
            </w:r>
          </w:p>
        </w:tc>
        <w:tc>
          <w:tcPr>
            <w:tcW w:type="dxa" w:w="3120"/>
          </w:tcPr>
          <w:p>
            <w:r>
              <w:t>close</w:t>
            </w:r>
          </w:p>
        </w:tc>
        <w:tc>
          <w:tcPr>
            <w:tcW w:type="dxa" w:w="3120"/>
          </w:tcPr>
          <w:p>
            <w:r>
              <w:t>Price type</w:t>
            </w:r>
          </w:p>
        </w:tc>
      </w:tr>
    </w:tbl>
    <w:p/>
    <w:p>
      <w:pPr>
        <w:pStyle w:val="Heading4"/>
      </w:pPr>
      <w:r>
        <w:t>Stochastic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fast_k_period</w:t>
            </w:r>
          </w:p>
        </w:tc>
        <w:tc>
          <w:tcPr>
            <w:tcW w:type="dxa" w:w="3120"/>
          </w:tcPr>
          <w:p>
            <w:r>
              <w:t>14</w:t>
            </w:r>
          </w:p>
        </w:tc>
        <w:tc>
          <w:tcPr>
            <w:tcW w:type="dxa" w:w="3120"/>
          </w:tcPr>
          <w:p>
            <w:r>
              <w:t>Fast K period</w:t>
            </w:r>
          </w:p>
        </w:tc>
      </w:tr>
      <w:tr>
        <w:tc>
          <w:tcPr>
            <w:tcW w:type="dxa" w:w="3120"/>
          </w:tcPr>
          <w:p>
            <w:r>
              <w:t>slow_k_period</w:t>
            </w:r>
          </w:p>
        </w:tc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Slow K smoothing</w:t>
            </w:r>
          </w:p>
        </w:tc>
      </w:tr>
      <w:tr>
        <w:tc>
          <w:tcPr>
            <w:tcW w:type="dxa" w:w="3120"/>
          </w:tcPr>
          <w:p>
            <w:r>
              <w:t>slow_d_period</w:t>
            </w:r>
          </w:p>
        </w:tc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Slow D smoothing</w:t>
            </w:r>
          </w:p>
        </w:tc>
      </w:tr>
      <w:tr>
        <w:tc>
          <w:tcPr>
            <w:tcW w:type="dxa" w:w="3120"/>
          </w:tcPr>
          <w:p>
            <w:r>
              <w:t>slow_kma_type</w:t>
            </w:r>
          </w:p>
        </w:tc>
        <w:tc>
          <w:tcPr>
            <w:tcW w:type="dxa" w:w="3120"/>
          </w:tcPr>
          <w:p>
            <w:r>
              <w:t>SMA</w:t>
            </w:r>
          </w:p>
        </w:tc>
        <w:tc>
          <w:tcPr>
            <w:tcW w:type="dxa" w:w="3120"/>
          </w:tcPr>
          <w:p>
            <w:r>
              <w:t>K MA type</w:t>
            </w:r>
          </w:p>
        </w:tc>
      </w:tr>
      <w:tr>
        <w:tc>
          <w:tcPr>
            <w:tcW w:type="dxa" w:w="3120"/>
          </w:tcPr>
          <w:p>
            <w:r>
              <w:t>slow_dma_type</w:t>
            </w:r>
          </w:p>
        </w:tc>
        <w:tc>
          <w:tcPr>
            <w:tcW w:type="dxa" w:w="3120"/>
          </w:tcPr>
          <w:p>
            <w:r>
              <w:t>SMA</w:t>
            </w:r>
          </w:p>
        </w:tc>
        <w:tc>
          <w:tcPr>
            <w:tcW w:type="dxa" w:w="3120"/>
          </w:tcPr>
          <w:p>
            <w:r>
              <w:t>D MA type</w:t>
            </w:r>
          </w:p>
        </w:tc>
      </w:tr>
    </w:tbl>
    <w:p/>
    <w:p>
      <w:pPr>
        <w:pStyle w:val="Heading4"/>
      </w:pPr>
      <w:r>
        <w:t>ADX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time_period</w:t>
            </w:r>
          </w:p>
        </w:tc>
        <w:tc>
          <w:tcPr>
            <w:tcW w:type="dxa" w:w="3120"/>
          </w:tcPr>
          <w:p>
            <w:r>
              <w:t>14</w:t>
            </w:r>
          </w:p>
        </w:tc>
        <w:tc>
          <w:tcPr>
            <w:tcW w:type="dxa" w:w="3120"/>
          </w:tcPr>
          <w:p>
            <w:r>
              <w:t>ADX period</w:t>
            </w:r>
          </w:p>
        </w:tc>
      </w:tr>
    </w:tbl>
    <w:p/>
    <w:p>
      <w:pPr>
        <w:pStyle w:val="Heading4"/>
      </w:pPr>
      <w:r>
        <w:t>ATR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time_period</w:t>
            </w:r>
          </w:p>
        </w:tc>
        <w:tc>
          <w:tcPr>
            <w:tcW w:type="dxa" w:w="3120"/>
          </w:tcPr>
          <w:p>
            <w:r>
              <w:t>14</w:t>
            </w:r>
          </w:p>
        </w:tc>
        <w:tc>
          <w:tcPr>
            <w:tcW w:type="dxa" w:w="3120"/>
          </w:tcPr>
          <w:p>
            <w:r>
              <w:t>ATR period</w:t>
            </w:r>
          </w:p>
        </w:tc>
      </w:tr>
    </w:tbl>
    <w:p/>
    <w:p>
      <w:pPr>
        <w:pStyle w:val="Heading4"/>
      </w:pPr>
      <w:r>
        <w:t>CCI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time_period</w:t>
            </w:r>
          </w:p>
        </w:tc>
        <w:tc>
          <w:tcPr>
            <w:tcW w:type="dxa" w:w="3120"/>
          </w:tcPr>
          <w:p>
            <w:r>
              <w:t>20</w:t>
            </w:r>
          </w:p>
        </w:tc>
        <w:tc>
          <w:tcPr>
            <w:tcW w:type="dxa" w:w="3120"/>
          </w:tcPr>
          <w:p>
            <w:r>
              <w:t>CCI period</w:t>
            </w:r>
          </w:p>
        </w:tc>
      </w:tr>
    </w:tbl>
    <w:p/>
    <w:p>
      <w:pPr>
        <w:pStyle w:val="Heading4"/>
      </w:pPr>
      <w:r>
        <w:t>Ichimoku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conversion_line_period</w:t>
            </w:r>
          </w:p>
        </w:tc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Tenkan-sen</w:t>
            </w:r>
          </w:p>
        </w:tc>
      </w:tr>
      <w:tr>
        <w:tc>
          <w:tcPr>
            <w:tcW w:type="dxa" w:w="3120"/>
          </w:tcPr>
          <w:p>
            <w:r>
              <w:t>base_line_period</w:t>
            </w:r>
          </w:p>
        </w:tc>
        <w:tc>
          <w:tcPr>
            <w:tcW w:type="dxa" w:w="3120"/>
          </w:tcPr>
          <w:p>
            <w:r>
              <w:t>26</w:t>
            </w:r>
          </w:p>
        </w:tc>
        <w:tc>
          <w:tcPr>
            <w:tcW w:type="dxa" w:w="3120"/>
          </w:tcPr>
          <w:p>
            <w:r>
              <w:t>Kijun-sen</w:t>
            </w:r>
          </w:p>
        </w:tc>
      </w:tr>
      <w:tr>
        <w:tc>
          <w:tcPr>
            <w:tcW w:type="dxa" w:w="3120"/>
          </w:tcPr>
          <w:p>
            <w:r>
              <w:t>leading_span_b_period</w:t>
            </w:r>
          </w:p>
        </w:tc>
        <w:tc>
          <w:tcPr>
            <w:tcW w:type="dxa" w:w="3120"/>
          </w:tcPr>
          <w:p>
            <w:r>
              <w:t>52</w:t>
            </w:r>
          </w:p>
        </w:tc>
        <w:tc>
          <w:tcPr>
            <w:tcW w:type="dxa" w:w="3120"/>
          </w:tcPr>
          <w:p>
            <w:r>
              <w:t>Senkou Span B</w:t>
            </w:r>
          </w:p>
        </w:tc>
      </w:tr>
      <w:tr>
        <w:tc>
          <w:tcPr>
            <w:tcW w:type="dxa" w:w="3120"/>
          </w:tcPr>
          <w:p>
            <w:r>
              <w:t>lagging_span_period</w:t>
            </w:r>
          </w:p>
        </w:tc>
        <w:tc>
          <w:tcPr>
            <w:tcW w:type="dxa" w:w="3120"/>
          </w:tcPr>
          <w:p>
            <w:r>
              <w:t>26</w:t>
            </w:r>
          </w:p>
        </w:tc>
        <w:tc>
          <w:tcPr>
            <w:tcW w:type="dxa" w:w="3120"/>
          </w:tcPr>
          <w:p>
            <w:r>
              <w:t>Chikou Span</w:t>
            </w:r>
          </w:p>
        </w:tc>
      </w:tr>
    </w:tbl>
    <w:p/>
    <w:p>
      <w:r>
        <w:rPr>
          <w:color w:val="C8C8C8"/>
        </w:rPr>
        <w:t>________________________________________________________________________________</w:t>
      </w:r>
    </w:p>
    <w:p/>
    <w:p>
      <w:pPr>
        <w:pStyle w:val="Heading2"/>
      </w:pPr>
      <w:r>
        <w:t>Summary Statistics</w:t>
      </w:r>
    </w:p>
    <w:p/>
    <w:p>
      <w:pPr>
        <w:pStyle w:val="ListBullet"/>
      </w:pPr>
      <w:r>
        <w:rPr>
          <w:b/>
        </w:rPr>
        <w:t>Total Indicators:</w:t>
      </w:r>
      <w:r>
        <w:t xml:space="preserve"> 112</w:t>
      </w:r>
    </w:p>
    <w:p>
      <w:pPr>
        <w:pStyle w:val="ListBullet"/>
      </w:pPr>
      <w:r>
        <w:rPr>
          <w:b/>
        </w:rPr>
        <w:t>Categories:</w:t>
      </w:r>
      <w:r>
        <w:t xml:space="preserve"> 10 (Overlap, Momentum, Volume, Volatility, Cycle, Price Transform, Math Transform, Math Operators, Statistics)</w:t>
      </w:r>
    </w:p>
    <w:p>
      <w:pPr>
        <w:pStyle w:val="ListBullet"/>
      </w:pPr>
      <w:r>
        <w:rPr>
          <w:b/>
        </w:rPr>
        <w:t>Timeframes Supported:</w:t>
      </w:r>
      <w:r>
        <w:t xml:space="preserve"> 12 (1min to 1month)</w:t>
      </w:r>
    </w:p>
    <w:p>
      <w:pPr>
        <w:pStyle w:val="ListBullet"/>
      </w:pPr>
      <w:r>
        <w:rPr>
          <w:b/>
        </w:rPr>
        <w:t>Asset Classes:</w:t>
      </w:r>
      <w:r>
        <w:t xml:space="preserve"> 6 (Stocks, Crypto, Forex, ETFs, Indices, Commodities)</w:t>
      </w:r>
    </w:p>
    <w:p/>
    <w:p>
      <w:r>
        <w:rPr>
          <w:b/>
        </w:rPr>
        <w:t>Last Updated:</w:t>
      </w:r>
      <w:r>
        <w:t xml:space="preserve"> November 25, 2025</w:t>
      </w:r>
    </w:p>
    <w:p>
      <w:r>
        <w:rPr>
          <w:b/>
        </w:rPr>
        <w:t>Source:</w:t>
      </w:r>
      <w:r>
        <w:t xml:space="preserve"> TwelveData API </w:t>
      </w:r>
      <w:r>
        <w:rPr>
          <w:rFonts w:ascii="Consolas" w:hAnsi="Consolas"/>
          <w:color w:val="C80000"/>
          <w:sz w:val="20"/>
        </w:rPr>
        <w:t>/technical_indicators</w:t>
      </w:r>
      <w:r>
        <w:t xml:space="preserve"> endpoint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